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22A8" w14:textId="77777777" w:rsidR="00096730" w:rsidRDefault="00000000">
      <w:pPr>
        <w:jc w:val="right"/>
        <w:rPr>
          <w:rFonts w:ascii="Ubuntu" w:hAnsi="Ubuntu"/>
          <w:sz w:val="20"/>
          <w:szCs w:val="20"/>
        </w:rPr>
      </w:pPr>
      <w:r>
        <w:rPr>
          <w:rFonts w:ascii="Ubuntu" w:hAnsi="Ubuntu"/>
          <w:sz w:val="20"/>
          <w:szCs w:val="20"/>
        </w:rPr>
        <w:t>April 4, 2024</w:t>
      </w:r>
    </w:p>
    <w:p w14:paraId="1C77564F" w14:textId="77777777" w:rsidR="00096730" w:rsidRDefault="00096730">
      <w:pPr>
        <w:jc w:val="right"/>
        <w:rPr>
          <w:rFonts w:ascii="Ubuntu" w:hAnsi="Ubuntu"/>
          <w:sz w:val="20"/>
          <w:szCs w:val="20"/>
        </w:rPr>
      </w:pPr>
    </w:p>
    <w:p w14:paraId="2D6446C0" w14:textId="2D88D762" w:rsidR="0043340C" w:rsidRDefault="00C04314">
      <w:pPr>
        <w:rPr>
          <w:rFonts w:ascii="Ubuntu" w:hAnsi="Ubuntu"/>
          <w:b/>
          <w:bCs/>
        </w:rPr>
      </w:pPr>
      <w:r>
        <w:rPr>
          <w:rFonts w:ascii="Ubuntu" w:hAnsi="Ubuntu"/>
          <w:b/>
          <w:bCs/>
        </w:rPr>
        <w:t>Smokehouse Creek: Mapping the 2</w:t>
      </w:r>
      <w:r w:rsidRPr="00C04314">
        <w:rPr>
          <w:rFonts w:ascii="Ubuntu" w:hAnsi="Ubuntu"/>
          <w:b/>
          <w:bCs/>
          <w:vertAlign w:val="superscript"/>
        </w:rPr>
        <w:t>nd</w:t>
      </w:r>
      <w:r w:rsidR="0043340C">
        <w:rPr>
          <w:rFonts w:ascii="Ubuntu" w:hAnsi="Ubuntu"/>
          <w:b/>
          <w:bCs/>
          <w:vertAlign w:val="superscript"/>
        </w:rPr>
        <w:t xml:space="preserve"> </w:t>
      </w:r>
      <w:r w:rsidR="0043340C">
        <w:rPr>
          <w:rFonts w:ascii="Ubuntu" w:hAnsi="Ubuntu"/>
          <w:b/>
          <w:bCs/>
        </w:rPr>
        <w:t>Largest Wildfire in Texas History</w:t>
      </w:r>
    </w:p>
    <w:p w14:paraId="36ACEC62" w14:textId="7BAA9D66" w:rsidR="00096730" w:rsidRDefault="0043340C">
      <w:pPr>
        <w:rPr>
          <w:rFonts w:ascii="Ubuntu" w:hAnsi="Ubuntu"/>
          <w:sz w:val="20"/>
          <w:szCs w:val="20"/>
        </w:rPr>
      </w:pPr>
      <w:r>
        <w:rPr>
          <w:rFonts w:ascii="Ubuntu" w:hAnsi="Ubuntu"/>
          <w:sz w:val="20"/>
          <w:szCs w:val="20"/>
        </w:rPr>
        <w:t>Ben Gaskill</w:t>
      </w:r>
    </w:p>
    <w:p w14:paraId="22F52B5E" w14:textId="77777777" w:rsidR="00096730" w:rsidRDefault="00096730">
      <w:pPr>
        <w:rPr>
          <w:rFonts w:ascii="Ubuntu" w:hAnsi="Ubuntu"/>
          <w:sz w:val="20"/>
          <w:szCs w:val="20"/>
        </w:rPr>
      </w:pPr>
    </w:p>
    <w:p w14:paraId="328D7EBB" w14:textId="77777777" w:rsidR="00096730" w:rsidRDefault="00096730">
      <w:pPr>
        <w:rPr>
          <w:rFonts w:ascii="Ubuntu" w:hAnsi="Ubuntu"/>
          <w:b/>
          <w:bCs/>
          <w:sz w:val="20"/>
          <w:szCs w:val="20"/>
        </w:rPr>
      </w:pPr>
    </w:p>
    <w:p w14:paraId="79438DA4" w14:textId="77777777" w:rsidR="00096730" w:rsidRDefault="00000000">
      <w:pPr>
        <w:rPr>
          <w:rFonts w:ascii="Ubuntu" w:hAnsi="Ubuntu"/>
          <w:b/>
          <w:bCs/>
          <w:sz w:val="20"/>
          <w:szCs w:val="20"/>
          <w:shd w:val="clear" w:color="auto" w:fill="FFFF00"/>
        </w:rPr>
      </w:pPr>
      <w:r>
        <w:rPr>
          <w:rFonts w:ascii="Ubuntu" w:hAnsi="Ubuntu"/>
          <w:b/>
          <w:bCs/>
          <w:sz w:val="20"/>
          <w:szCs w:val="20"/>
          <w:shd w:val="clear" w:color="auto" w:fill="FFFF00"/>
        </w:rPr>
        <w:t>OBJECTIVES</w:t>
      </w:r>
    </w:p>
    <w:p w14:paraId="30ADAD70" w14:textId="6C7F69C9" w:rsidR="00096730" w:rsidRDefault="0043340C">
      <w:pPr>
        <w:rPr>
          <w:rFonts w:ascii="Ubuntu" w:hAnsi="Ubuntu"/>
          <w:sz w:val="20"/>
          <w:szCs w:val="20"/>
        </w:rPr>
      </w:pPr>
      <w:r>
        <w:rPr>
          <w:rFonts w:ascii="Ubuntu" w:hAnsi="Ubuntu"/>
          <w:sz w:val="20"/>
          <w:szCs w:val="20"/>
        </w:rPr>
        <w:t>The objective of this study is to perform a change detection of the Smokehouse Creek Wildfire and examine spatial relationships in the total area burnt, classification of wildfire severity, and comparison of vegetation cover before and after the fire. Due to the size of the fire, only the Smokehouse Creek wildfire will be investigated, which began approximately on February 25</w:t>
      </w:r>
      <w:r w:rsidRPr="0043340C">
        <w:rPr>
          <w:rFonts w:ascii="Ubuntu" w:hAnsi="Ubuntu"/>
          <w:sz w:val="20"/>
          <w:szCs w:val="20"/>
          <w:vertAlign w:val="superscript"/>
        </w:rPr>
        <w:t>th</w:t>
      </w:r>
      <w:r>
        <w:rPr>
          <w:rFonts w:ascii="Ubuntu" w:hAnsi="Ubuntu"/>
          <w:sz w:val="20"/>
          <w:szCs w:val="20"/>
        </w:rPr>
        <w:t xml:space="preserve"> and ended approximately March 16</w:t>
      </w:r>
      <w:r w:rsidRPr="0043340C">
        <w:rPr>
          <w:rFonts w:ascii="Ubuntu" w:hAnsi="Ubuntu"/>
          <w:sz w:val="20"/>
          <w:szCs w:val="20"/>
          <w:vertAlign w:val="superscript"/>
        </w:rPr>
        <w:t>th</w:t>
      </w:r>
      <w:r>
        <w:rPr>
          <w:rFonts w:ascii="Ubuntu" w:hAnsi="Ubuntu"/>
          <w:sz w:val="20"/>
          <w:szCs w:val="20"/>
        </w:rPr>
        <w:t xml:space="preserve">. This will be accomplished utilizing Google Earth Engine to create Normalized Burn Ratio Indices for pre-fire and post-fire median image collections. Supporting vector data such as population and county boundaries will be used to perform spatial analysis using a POSTGIS enabled Postgres database. There is also the opportunity to enable a cloud-based spatial database to work in harmony with the analysis conducted in Google Earth Engine. </w:t>
      </w:r>
    </w:p>
    <w:p w14:paraId="11E366D9" w14:textId="77777777" w:rsidR="00096730" w:rsidRDefault="00096730">
      <w:pPr>
        <w:pStyle w:val="HorizontalLine"/>
      </w:pPr>
    </w:p>
    <w:p w14:paraId="5BED5F68" w14:textId="77777777" w:rsidR="00096730" w:rsidRDefault="00096730">
      <w:pPr>
        <w:rPr>
          <w:rFonts w:ascii="Ubuntu" w:hAnsi="Ubuntu"/>
          <w:sz w:val="20"/>
          <w:szCs w:val="20"/>
        </w:rPr>
      </w:pPr>
    </w:p>
    <w:p w14:paraId="3C720B0C" w14:textId="77777777" w:rsidR="00096730" w:rsidRDefault="00000000">
      <w:pPr>
        <w:rPr>
          <w:rFonts w:ascii="Ubuntu" w:hAnsi="Ubuntu"/>
          <w:b/>
          <w:bCs/>
          <w:sz w:val="20"/>
          <w:szCs w:val="20"/>
        </w:rPr>
      </w:pPr>
      <w:r>
        <w:rPr>
          <w:rFonts w:ascii="Ubuntu" w:hAnsi="Ubuntu"/>
          <w:b/>
          <w:bCs/>
          <w:sz w:val="20"/>
          <w:szCs w:val="20"/>
        </w:rPr>
        <w:t>ASSIGNMENTS</w:t>
      </w:r>
    </w:p>
    <w:p w14:paraId="7E1EA545" w14:textId="77777777" w:rsidR="00096730" w:rsidRDefault="00000000">
      <w:pPr>
        <w:rPr>
          <w:rFonts w:ascii="Ubuntu" w:hAnsi="Ubuntu"/>
          <w:sz w:val="20"/>
          <w:szCs w:val="20"/>
        </w:rPr>
      </w:pPr>
      <w:r>
        <w:rPr>
          <w:rFonts w:ascii="Ubuntu" w:hAnsi="Ubuntu"/>
          <w:sz w:val="20"/>
          <w:szCs w:val="20"/>
        </w:rPr>
        <w:t xml:space="preserve">Complete the following assignments. Deliverables will include pushing to your public GitHub and updating the README at every step. </w:t>
      </w:r>
    </w:p>
    <w:p w14:paraId="78B74711" w14:textId="77777777" w:rsidR="00096730" w:rsidRDefault="00096730">
      <w:pPr>
        <w:rPr>
          <w:rFonts w:ascii="Ubuntu" w:hAnsi="Ubuntu"/>
          <w:b/>
          <w:bCs/>
          <w:sz w:val="20"/>
          <w:szCs w:val="20"/>
        </w:rPr>
      </w:pPr>
    </w:p>
    <w:p w14:paraId="2A2E52E2" w14:textId="77777777" w:rsidR="00096730" w:rsidRDefault="00096730">
      <w:pPr>
        <w:rPr>
          <w:rFonts w:ascii="Ubuntu" w:hAnsi="Ubuntu"/>
          <w:b/>
          <w:bCs/>
          <w:sz w:val="20"/>
          <w:szCs w:val="20"/>
        </w:rPr>
      </w:pPr>
    </w:p>
    <w:p w14:paraId="4E2E7DBE" w14:textId="77777777" w:rsidR="00096730" w:rsidRDefault="00000000">
      <w:pPr>
        <w:rPr>
          <w:rFonts w:ascii="Ubuntu" w:hAnsi="Ubuntu"/>
          <w:sz w:val="20"/>
          <w:szCs w:val="20"/>
        </w:rPr>
      </w:pPr>
      <w:r>
        <w:rPr>
          <w:rFonts w:ascii="Ubuntu" w:hAnsi="Ubuntu"/>
          <w:b/>
          <w:bCs/>
          <w:sz w:val="20"/>
          <w:szCs w:val="20"/>
        </w:rPr>
        <w:t>Project Proposal</w:t>
      </w:r>
    </w:p>
    <w:p w14:paraId="689AD376" w14:textId="77777777" w:rsidR="00096730" w:rsidRDefault="00000000">
      <w:pPr>
        <w:numPr>
          <w:ilvl w:val="0"/>
          <w:numId w:val="2"/>
        </w:numPr>
        <w:rPr>
          <w:rFonts w:ascii="Ubuntu" w:hAnsi="Ubuntu"/>
          <w:b/>
          <w:bCs/>
          <w:sz w:val="20"/>
          <w:szCs w:val="20"/>
        </w:rPr>
      </w:pPr>
      <w:r>
        <w:rPr>
          <w:rFonts w:ascii="Ubuntu" w:hAnsi="Ubuntu"/>
          <w:b/>
          <w:bCs/>
          <w:sz w:val="20"/>
          <w:szCs w:val="20"/>
        </w:rPr>
        <w:t xml:space="preserve">Fill in the </w:t>
      </w:r>
      <w:r>
        <w:rPr>
          <w:rFonts w:ascii="Ubuntu" w:hAnsi="Ubuntu"/>
          <w:b/>
          <w:bCs/>
          <w:sz w:val="20"/>
          <w:szCs w:val="20"/>
          <w:shd w:val="clear" w:color="auto" w:fill="FFFF00"/>
        </w:rPr>
        <w:t>highlighted</w:t>
      </w:r>
      <w:r>
        <w:rPr>
          <w:rFonts w:ascii="Ubuntu" w:hAnsi="Ubuntu"/>
          <w:b/>
          <w:bCs/>
          <w:sz w:val="20"/>
          <w:szCs w:val="20"/>
        </w:rPr>
        <w:t xml:space="preserve"> portions of this prompt. Utilize </w:t>
      </w:r>
      <w:proofErr w:type="gramStart"/>
      <w:r>
        <w:rPr>
          <w:rFonts w:ascii="Ubuntu" w:hAnsi="Ubuntu"/>
          <w:b/>
          <w:bCs/>
          <w:sz w:val="20"/>
          <w:szCs w:val="20"/>
        </w:rPr>
        <w:t>the Group</w:t>
      </w:r>
      <w:proofErr w:type="gramEnd"/>
      <w:r>
        <w:rPr>
          <w:rFonts w:ascii="Ubuntu" w:hAnsi="Ubuntu"/>
          <w:b/>
          <w:bCs/>
          <w:sz w:val="20"/>
          <w:szCs w:val="20"/>
        </w:rPr>
        <w:t xml:space="preserve"> Prompts for inspiration.</w:t>
      </w:r>
    </w:p>
    <w:p w14:paraId="16AF5639" w14:textId="77777777" w:rsidR="00096730" w:rsidRDefault="00000000">
      <w:pPr>
        <w:numPr>
          <w:ilvl w:val="1"/>
          <w:numId w:val="7"/>
        </w:numPr>
        <w:rPr>
          <w:rFonts w:ascii="Ubuntu" w:hAnsi="Ubuntu"/>
          <w:sz w:val="20"/>
          <w:szCs w:val="20"/>
        </w:rPr>
      </w:pPr>
      <w:r>
        <w:rPr>
          <w:rFonts w:ascii="Ubuntu" w:hAnsi="Ubuntu"/>
          <w:sz w:val="20"/>
          <w:szCs w:val="20"/>
        </w:rPr>
        <w:t>Propose at least 5 vector datasets and 2 raster images that will address your topic.</w:t>
      </w:r>
    </w:p>
    <w:p w14:paraId="5F8B81F3" w14:textId="77777777" w:rsidR="00096730" w:rsidRDefault="00000000">
      <w:pPr>
        <w:numPr>
          <w:ilvl w:val="1"/>
          <w:numId w:val="7"/>
        </w:numPr>
        <w:rPr>
          <w:rFonts w:ascii="Ubuntu" w:hAnsi="Ubuntu"/>
          <w:sz w:val="20"/>
          <w:szCs w:val="20"/>
        </w:rPr>
      </w:pPr>
      <w:r>
        <w:rPr>
          <w:rFonts w:ascii="Ubuntu" w:hAnsi="Ubuntu"/>
          <w:sz w:val="20"/>
          <w:szCs w:val="20"/>
        </w:rPr>
        <w:t>What relationships will you analyze? Propose at least 3 spatial queries.</w:t>
      </w:r>
    </w:p>
    <w:p w14:paraId="06053ECB" w14:textId="77777777" w:rsidR="00096730" w:rsidRDefault="00000000">
      <w:pPr>
        <w:rPr>
          <w:rFonts w:ascii="Ubuntu" w:hAnsi="Ubuntu"/>
          <w:sz w:val="20"/>
          <w:szCs w:val="20"/>
        </w:rPr>
      </w:pPr>
      <w:r>
        <w:rPr>
          <w:rFonts w:ascii="Ubuntu" w:hAnsi="Ubuntu"/>
          <w:sz w:val="20"/>
          <w:szCs w:val="20"/>
        </w:rPr>
        <w:t xml:space="preserve">        </w:t>
      </w:r>
      <w:r>
        <w:rPr>
          <w:rFonts w:ascii="Ubuntu" w:hAnsi="Ubuntu"/>
          <w:b/>
          <w:bCs/>
          <w:sz w:val="20"/>
          <w:szCs w:val="20"/>
        </w:rPr>
        <w:t>2.    Create a new Final Project repository and invite Jon &amp; Kunal to collaborate on GitHub.</w:t>
      </w:r>
    </w:p>
    <w:p w14:paraId="12469A5C" w14:textId="77777777" w:rsidR="00096730" w:rsidRDefault="00096730">
      <w:pPr>
        <w:rPr>
          <w:u w:val="single"/>
        </w:rPr>
      </w:pPr>
    </w:p>
    <w:p w14:paraId="399C8022" w14:textId="77777777" w:rsidR="00096730" w:rsidRDefault="00000000">
      <w:pPr>
        <w:rPr>
          <w:rFonts w:ascii="Ubuntu" w:hAnsi="Ubuntu"/>
          <w:b/>
          <w:bCs/>
          <w:sz w:val="20"/>
          <w:szCs w:val="20"/>
        </w:rPr>
      </w:pPr>
      <w:r>
        <w:rPr>
          <w:rFonts w:ascii="Ubuntu" w:hAnsi="Ubuntu"/>
          <w:b/>
          <w:bCs/>
          <w:sz w:val="20"/>
          <w:szCs w:val="20"/>
          <w:u w:val="single"/>
        </w:rPr>
        <w:t>Due Friday, April 5 @ 5 pm</w:t>
      </w:r>
      <w:r>
        <w:rPr>
          <w:rFonts w:ascii="Ubuntu" w:hAnsi="Ubuntu"/>
          <w:b/>
          <w:bCs/>
          <w:sz w:val="20"/>
          <w:szCs w:val="20"/>
        </w:rPr>
        <w:t xml:space="preserve"> (10 Points)</w:t>
      </w:r>
    </w:p>
    <w:p w14:paraId="43EC617B" w14:textId="77777777" w:rsidR="00096730" w:rsidRDefault="00096730">
      <w:pPr>
        <w:rPr>
          <w:rFonts w:ascii="Ubuntu" w:hAnsi="Ubuntu"/>
          <w:sz w:val="20"/>
          <w:szCs w:val="20"/>
        </w:rPr>
      </w:pPr>
    </w:p>
    <w:p w14:paraId="5E649050" w14:textId="77777777" w:rsidR="00096730" w:rsidRDefault="00096730">
      <w:pPr>
        <w:rPr>
          <w:rFonts w:ascii="Ubuntu" w:hAnsi="Ubuntu"/>
          <w:sz w:val="20"/>
          <w:szCs w:val="20"/>
        </w:rPr>
      </w:pPr>
    </w:p>
    <w:p w14:paraId="530124BA" w14:textId="77777777" w:rsidR="00096730" w:rsidRDefault="00096730">
      <w:pPr>
        <w:pStyle w:val="HorizontalLine"/>
      </w:pPr>
    </w:p>
    <w:p w14:paraId="6DEAE156" w14:textId="77777777" w:rsidR="00096730" w:rsidRDefault="00096730">
      <w:pPr>
        <w:rPr>
          <w:rFonts w:ascii="Ubuntu" w:hAnsi="Ubuntu"/>
          <w:b/>
          <w:bCs/>
          <w:sz w:val="20"/>
          <w:szCs w:val="20"/>
        </w:rPr>
      </w:pPr>
    </w:p>
    <w:p w14:paraId="66D3A46A" w14:textId="77777777" w:rsidR="00096730" w:rsidRDefault="00000000">
      <w:pPr>
        <w:rPr>
          <w:rFonts w:ascii="Ubuntu" w:hAnsi="Ubuntu"/>
          <w:sz w:val="20"/>
          <w:szCs w:val="20"/>
        </w:rPr>
      </w:pPr>
      <w:r>
        <w:rPr>
          <w:rFonts w:ascii="Ubuntu" w:hAnsi="Ubuntu"/>
          <w:b/>
          <w:bCs/>
          <w:sz w:val="20"/>
          <w:szCs w:val="20"/>
        </w:rPr>
        <w:t>Assignment 1 – Data Acquisition, Processing, &amp; Database Setup</w:t>
      </w:r>
    </w:p>
    <w:p w14:paraId="6057603B" w14:textId="77777777" w:rsidR="00096730" w:rsidRDefault="00000000">
      <w:pPr>
        <w:numPr>
          <w:ilvl w:val="0"/>
          <w:numId w:val="2"/>
        </w:numPr>
        <w:rPr>
          <w:rFonts w:ascii="Ubuntu" w:hAnsi="Ubuntu"/>
          <w:b/>
          <w:bCs/>
          <w:sz w:val="20"/>
          <w:szCs w:val="20"/>
        </w:rPr>
      </w:pPr>
      <w:r>
        <w:rPr>
          <w:rFonts w:ascii="Ubuntu" w:hAnsi="Ubuntu"/>
          <w:b/>
          <w:bCs/>
          <w:sz w:val="20"/>
          <w:szCs w:val="20"/>
        </w:rPr>
        <w:t>Find and Process Geospatial Data</w:t>
      </w:r>
    </w:p>
    <w:p w14:paraId="13139C97" w14:textId="77777777" w:rsidR="00096730" w:rsidRDefault="00000000">
      <w:pPr>
        <w:numPr>
          <w:ilvl w:val="1"/>
          <w:numId w:val="3"/>
        </w:numPr>
        <w:rPr>
          <w:rFonts w:ascii="Ubuntu" w:hAnsi="Ubuntu"/>
          <w:sz w:val="20"/>
          <w:szCs w:val="20"/>
        </w:rPr>
      </w:pPr>
      <w:r>
        <w:rPr>
          <w:rFonts w:ascii="Ubuntu" w:hAnsi="Ubuntu"/>
          <w:sz w:val="20"/>
          <w:szCs w:val="20"/>
        </w:rPr>
        <w:t xml:space="preserve">Acquire data for at least 5 vector layers &amp; 2 </w:t>
      </w:r>
      <w:proofErr w:type="spellStart"/>
      <w:r>
        <w:rPr>
          <w:rFonts w:ascii="Ubuntu" w:hAnsi="Ubuntu"/>
          <w:sz w:val="20"/>
          <w:szCs w:val="20"/>
        </w:rPr>
        <w:t>rasters</w:t>
      </w:r>
      <w:proofErr w:type="spellEnd"/>
      <w:r>
        <w:rPr>
          <w:rFonts w:ascii="Ubuntu" w:hAnsi="Ubuntu"/>
          <w:sz w:val="20"/>
          <w:szCs w:val="20"/>
        </w:rPr>
        <w:t>:</w:t>
      </w:r>
    </w:p>
    <w:p w14:paraId="726B0892" w14:textId="77777777" w:rsidR="00096730" w:rsidRDefault="00000000">
      <w:pPr>
        <w:numPr>
          <w:ilvl w:val="2"/>
          <w:numId w:val="3"/>
        </w:numPr>
        <w:rPr>
          <w:rFonts w:ascii="Ubuntu" w:hAnsi="Ubuntu"/>
          <w:b/>
          <w:bCs/>
          <w:sz w:val="20"/>
          <w:szCs w:val="20"/>
          <w:shd w:val="clear" w:color="auto" w:fill="FFFF00"/>
        </w:rPr>
      </w:pPr>
      <w:r>
        <w:rPr>
          <w:rFonts w:ascii="Ubuntu" w:hAnsi="Ubuntu"/>
          <w:b/>
          <w:bCs/>
          <w:sz w:val="20"/>
          <w:szCs w:val="20"/>
          <w:shd w:val="clear" w:color="auto" w:fill="FFFF00"/>
        </w:rPr>
        <w:t>Vector Data</w:t>
      </w:r>
    </w:p>
    <w:p w14:paraId="0F34C054" w14:textId="6A3E83F0" w:rsidR="00096730" w:rsidRDefault="0043340C">
      <w:pPr>
        <w:numPr>
          <w:ilvl w:val="3"/>
          <w:numId w:val="8"/>
        </w:numPr>
      </w:pPr>
      <w:hyperlink r:id="rId5" w:history="1">
        <w:r w:rsidRPr="0043340C">
          <w:rPr>
            <w:rStyle w:val="Hyperlink"/>
          </w:rPr>
          <w:t>Texas County Boundaries (Texas DOT)</w:t>
        </w:r>
      </w:hyperlink>
    </w:p>
    <w:p w14:paraId="75C31095" w14:textId="3C3864B2" w:rsidR="00096730" w:rsidRPr="00EF7634" w:rsidRDefault="00EF7634">
      <w:pPr>
        <w:numPr>
          <w:ilvl w:val="3"/>
          <w:numId w:val="8"/>
        </w:numPr>
        <w:rPr>
          <w:rStyle w:val="Hyperlink"/>
        </w:rPr>
      </w:pPr>
      <w:r>
        <w:fldChar w:fldCharType="begin"/>
      </w:r>
      <w:r>
        <w:instrText>HYPERLINK "https://catalog.data.gov/dataset/tiger-line-shapefile-current-state-texas-census-tract"</w:instrText>
      </w:r>
      <w:r>
        <w:fldChar w:fldCharType="separate"/>
      </w:r>
      <w:r w:rsidR="003C5062" w:rsidRPr="00EF7634">
        <w:rPr>
          <w:rStyle w:val="Hyperlink"/>
        </w:rPr>
        <w:t>Texa</w:t>
      </w:r>
      <w:r w:rsidR="003C5062" w:rsidRPr="00EF7634">
        <w:rPr>
          <w:rStyle w:val="Hyperlink"/>
        </w:rPr>
        <w:t>s</w:t>
      </w:r>
      <w:r w:rsidR="003C5062" w:rsidRPr="00EF7634">
        <w:rPr>
          <w:rStyle w:val="Hyperlink"/>
        </w:rPr>
        <w:t xml:space="preserve"> TIGER/Line Shapefile Census Tract (US Census Bureau)</w:t>
      </w:r>
      <w:r w:rsidR="00E64BBB" w:rsidRPr="00EF7634">
        <w:rPr>
          <w:rStyle w:val="Hyperlink"/>
        </w:rPr>
        <w:t xml:space="preserve"> (</w:t>
      </w:r>
      <w:r w:rsidR="000F5028">
        <w:rPr>
          <w:rStyle w:val="Hyperlink"/>
        </w:rPr>
        <w:t>Population</w:t>
      </w:r>
      <w:r w:rsidR="00E64BBB" w:rsidRPr="00EF7634">
        <w:rPr>
          <w:rStyle w:val="Hyperlink"/>
        </w:rPr>
        <w:t>)</w:t>
      </w:r>
    </w:p>
    <w:p w14:paraId="49662F25" w14:textId="2B306199" w:rsidR="00096730" w:rsidRDefault="00EF7634" w:rsidP="000F5028">
      <w:pPr>
        <w:numPr>
          <w:ilvl w:val="3"/>
          <w:numId w:val="8"/>
        </w:numPr>
      </w:pPr>
      <w:r>
        <w:fldChar w:fldCharType="end"/>
      </w:r>
      <w:hyperlink r:id="rId6" w:history="1">
        <w:r w:rsidRPr="00EF7634">
          <w:rPr>
            <w:rStyle w:val="Hyperlink"/>
          </w:rPr>
          <w:t>2021 CONUS Landcover Raster (</w:t>
        </w:r>
        <w:proofErr w:type="spellStart"/>
        <w:r w:rsidRPr="00EF7634">
          <w:rPr>
            <w:rStyle w:val="Hyperlink"/>
          </w:rPr>
          <w:t>Polygonized</w:t>
        </w:r>
        <w:proofErr w:type="spellEnd"/>
        <w:r w:rsidRPr="00EF7634">
          <w:rPr>
            <w:rStyle w:val="Hyperlink"/>
          </w:rPr>
          <w:t xml:space="preserve"> in QGIS)</w:t>
        </w:r>
      </w:hyperlink>
    </w:p>
    <w:p w14:paraId="702B8551" w14:textId="77777777" w:rsidR="00096730" w:rsidRDefault="00000000">
      <w:pPr>
        <w:numPr>
          <w:ilvl w:val="2"/>
          <w:numId w:val="9"/>
        </w:numPr>
        <w:rPr>
          <w:rFonts w:ascii="Ubuntu" w:hAnsi="Ubuntu"/>
          <w:b/>
          <w:bCs/>
          <w:sz w:val="20"/>
          <w:szCs w:val="20"/>
          <w:shd w:val="clear" w:color="auto" w:fill="FFFF00"/>
        </w:rPr>
      </w:pPr>
      <w:r>
        <w:rPr>
          <w:rFonts w:ascii="Ubuntu" w:hAnsi="Ubuntu"/>
          <w:b/>
          <w:bCs/>
          <w:sz w:val="20"/>
          <w:szCs w:val="20"/>
          <w:shd w:val="clear" w:color="auto" w:fill="FFFF00"/>
        </w:rPr>
        <w:t>Raster Data</w:t>
      </w:r>
    </w:p>
    <w:p w14:paraId="48AB75D4" w14:textId="1D2238AB" w:rsidR="003C5062" w:rsidRDefault="003C5062">
      <w:pPr>
        <w:numPr>
          <w:ilvl w:val="3"/>
          <w:numId w:val="10"/>
        </w:numPr>
      </w:pPr>
      <w:hyperlink r:id="rId7" w:history="1">
        <w:r w:rsidRPr="003C5062">
          <w:rPr>
            <w:rStyle w:val="Hyperlink"/>
          </w:rPr>
          <w:t xml:space="preserve">Harmonized Sentinel-2 MSI: </w:t>
        </w:r>
        <w:proofErr w:type="spellStart"/>
        <w:r w:rsidRPr="003C5062">
          <w:rPr>
            <w:rStyle w:val="Hyperlink"/>
          </w:rPr>
          <w:t>MultiSpectral</w:t>
        </w:r>
        <w:proofErr w:type="spellEnd"/>
        <w:r w:rsidRPr="003C5062">
          <w:rPr>
            <w:rStyle w:val="Hyperlink"/>
          </w:rPr>
          <w:t xml:space="preserve"> Instrument, Level-2A</w:t>
        </w:r>
      </w:hyperlink>
    </w:p>
    <w:p w14:paraId="19571E62" w14:textId="6239B15B" w:rsidR="00096730" w:rsidRDefault="003C5062" w:rsidP="003C5062">
      <w:pPr>
        <w:numPr>
          <w:ilvl w:val="4"/>
          <w:numId w:val="10"/>
        </w:numPr>
      </w:pPr>
      <w:proofErr w:type="spellStart"/>
      <w:r>
        <w:t>Prefire</w:t>
      </w:r>
      <w:proofErr w:type="spellEnd"/>
      <w:r>
        <w:t xml:space="preserve"> Normalized Burn Ratio in GEE</w:t>
      </w:r>
    </w:p>
    <w:p w14:paraId="0B23C3CA" w14:textId="3797F0CC" w:rsidR="003C5062" w:rsidRDefault="003C5062" w:rsidP="003C5062">
      <w:pPr>
        <w:numPr>
          <w:ilvl w:val="4"/>
          <w:numId w:val="10"/>
        </w:numPr>
      </w:pPr>
      <w:r>
        <w:t>Postfire</w:t>
      </w:r>
      <w:r>
        <w:t xml:space="preserve"> Normalized Burn Ratio in GEE</w:t>
      </w:r>
    </w:p>
    <w:p w14:paraId="28464D32" w14:textId="4622228E" w:rsidR="003C5062" w:rsidRDefault="003C5062" w:rsidP="003C5062">
      <w:pPr>
        <w:numPr>
          <w:ilvl w:val="4"/>
          <w:numId w:val="10"/>
        </w:numPr>
      </w:pPr>
      <w:r>
        <w:t>Difference NBR raster in GEE</w:t>
      </w:r>
    </w:p>
    <w:p w14:paraId="2710F023" w14:textId="7648A9FA" w:rsidR="003C5062" w:rsidRPr="003C5062" w:rsidRDefault="003C5062" w:rsidP="003C5062">
      <w:pPr>
        <w:numPr>
          <w:ilvl w:val="4"/>
          <w:numId w:val="10"/>
        </w:numPr>
      </w:pPr>
      <w:r>
        <w:t>Enhanced Vegetation Index raster in GEE</w:t>
      </w:r>
    </w:p>
    <w:p w14:paraId="3E35584A" w14:textId="77777777" w:rsidR="00096730" w:rsidRDefault="00000000">
      <w:pPr>
        <w:numPr>
          <w:ilvl w:val="1"/>
          <w:numId w:val="11"/>
        </w:numPr>
        <w:rPr>
          <w:rFonts w:ascii="Ubuntu" w:hAnsi="Ubuntu"/>
          <w:sz w:val="20"/>
          <w:szCs w:val="20"/>
        </w:rPr>
      </w:pPr>
      <w:r>
        <w:rPr>
          <w:rFonts w:ascii="Ubuntu" w:hAnsi="Ubuntu"/>
          <w:sz w:val="20"/>
          <w:szCs w:val="20"/>
        </w:rPr>
        <w:t>Be sure to provide sources, descriptions, and visualizations in your README.</w:t>
      </w:r>
    </w:p>
    <w:p w14:paraId="1F88DBB0" w14:textId="77777777" w:rsidR="00096730" w:rsidRDefault="00096730">
      <w:pPr>
        <w:rPr>
          <w:rFonts w:ascii="Ubuntu" w:hAnsi="Ubuntu"/>
          <w:sz w:val="20"/>
          <w:szCs w:val="20"/>
        </w:rPr>
      </w:pPr>
    </w:p>
    <w:p w14:paraId="6060A961" w14:textId="77777777" w:rsidR="00096730" w:rsidRDefault="00000000">
      <w:pPr>
        <w:numPr>
          <w:ilvl w:val="0"/>
          <w:numId w:val="2"/>
        </w:numPr>
        <w:rPr>
          <w:rFonts w:ascii="Ubuntu" w:hAnsi="Ubuntu"/>
          <w:b/>
          <w:bCs/>
          <w:sz w:val="20"/>
          <w:szCs w:val="20"/>
        </w:rPr>
      </w:pPr>
      <w:r>
        <w:rPr>
          <w:rFonts w:ascii="Ubuntu" w:hAnsi="Ubuntu"/>
          <w:b/>
          <w:bCs/>
          <w:sz w:val="20"/>
          <w:szCs w:val="20"/>
        </w:rPr>
        <w:t>Set Up Database Schema</w:t>
      </w:r>
    </w:p>
    <w:p w14:paraId="774EE226" w14:textId="77777777" w:rsidR="00096730" w:rsidRDefault="00000000">
      <w:pPr>
        <w:numPr>
          <w:ilvl w:val="1"/>
          <w:numId w:val="4"/>
        </w:numPr>
        <w:rPr>
          <w:rFonts w:ascii="Ubuntu" w:hAnsi="Ubuntu"/>
          <w:sz w:val="20"/>
          <w:szCs w:val="20"/>
        </w:rPr>
      </w:pPr>
      <w:r>
        <w:rPr>
          <w:rFonts w:ascii="Ubuntu" w:hAnsi="Ubuntu"/>
          <w:sz w:val="20"/>
          <w:szCs w:val="20"/>
        </w:rPr>
        <w:t xml:space="preserve">Create </w:t>
      </w:r>
      <w:proofErr w:type="gramStart"/>
      <w:r>
        <w:rPr>
          <w:rFonts w:ascii="Ubuntu" w:hAnsi="Ubuntu"/>
          <w:sz w:val="20"/>
          <w:szCs w:val="20"/>
        </w:rPr>
        <w:t>schema</w:t>
      </w:r>
      <w:proofErr w:type="gramEnd"/>
      <w:r>
        <w:rPr>
          <w:rFonts w:ascii="Ubuntu" w:hAnsi="Ubuntu"/>
          <w:sz w:val="20"/>
          <w:szCs w:val="20"/>
        </w:rPr>
        <w:t xml:space="preserve"> for your chosen topic. </w:t>
      </w:r>
    </w:p>
    <w:p w14:paraId="2846CBEF" w14:textId="77777777" w:rsidR="00096730" w:rsidRDefault="00000000">
      <w:pPr>
        <w:numPr>
          <w:ilvl w:val="1"/>
          <w:numId w:val="4"/>
        </w:numPr>
        <w:rPr>
          <w:rFonts w:ascii="Ubuntu" w:hAnsi="Ubuntu"/>
          <w:sz w:val="20"/>
          <w:szCs w:val="20"/>
        </w:rPr>
      </w:pPr>
      <w:r>
        <w:rPr>
          <w:rFonts w:ascii="Ubuntu" w:hAnsi="Ubuntu"/>
          <w:sz w:val="20"/>
          <w:szCs w:val="20"/>
        </w:rPr>
        <w:t>What attributes should you be mindful of?</w:t>
      </w:r>
    </w:p>
    <w:p w14:paraId="3F0A5AAE" w14:textId="77777777" w:rsidR="00096730" w:rsidRDefault="00096730">
      <w:pPr>
        <w:rPr>
          <w:rFonts w:ascii="Ubuntu" w:hAnsi="Ubuntu"/>
          <w:sz w:val="20"/>
          <w:szCs w:val="20"/>
        </w:rPr>
      </w:pPr>
    </w:p>
    <w:p w14:paraId="0B458A4C" w14:textId="77777777" w:rsidR="00096730" w:rsidRDefault="00000000">
      <w:pPr>
        <w:numPr>
          <w:ilvl w:val="0"/>
          <w:numId w:val="2"/>
        </w:numPr>
        <w:rPr>
          <w:rFonts w:ascii="Ubuntu" w:hAnsi="Ubuntu"/>
          <w:b/>
          <w:bCs/>
          <w:sz w:val="20"/>
          <w:szCs w:val="20"/>
        </w:rPr>
      </w:pPr>
      <w:r>
        <w:rPr>
          <w:rFonts w:ascii="Ubuntu" w:hAnsi="Ubuntu"/>
          <w:b/>
          <w:bCs/>
          <w:sz w:val="20"/>
          <w:szCs w:val="20"/>
        </w:rPr>
        <w:t>Pre-process the Data</w:t>
      </w:r>
    </w:p>
    <w:p w14:paraId="05D74B39" w14:textId="77777777" w:rsidR="00096730" w:rsidRDefault="00000000">
      <w:pPr>
        <w:numPr>
          <w:ilvl w:val="1"/>
          <w:numId w:val="5"/>
        </w:numPr>
        <w:rPr>
          <w:rFonts w:ascii="Ubuntu" w:hAnsi="Ubuntu"/>
          <w:sz w:val="20"/>
          <w:szCs w:val="20"/>
        </w:rPr>
      </w:pPr>
      <w:r>
        <w:rPr>
          <w:rFonts w:ascii="Ubuntu" w:hAnsi="Ubuntu"/>
          <w:sz w:val="20"/>
          <w:szCs w:val="20"/>
        </w:rPr>
        <w:t>Process the data to align different datasets temporally and spatially.</w:t>
      </w:r>
    </w:p>
    <w:p w14:paraId="2F6D735E" w14:textId="77777777" w:rsidR="00096730" w:rsidRDefault="00000000">
      <w:pPr>
        <w:numPr>
          <w:ilvl w:val="1"/>
          <w:numId w:val="5"/>
        </w:numPr>
        <w:rPr>
          <w:rFonts w:ascii="Ubuntu" w:hAnsi="Ubuntu"/>
          <w:sz w:val="20"/>
          <w:szCs w:val="20"/>
        </w:rPr>
      </w:pPr>
      <w:r>
        <w:rPr>
          <w:rFonts w:ascii="Ubuntu" w:hAnsi="Ubuntu"/>
          <w:sz w:val="20"/>
          <w:szCs w:val="20"/>
        </w:rPr>
        <w:t>Be sure to capture the details in your README.</w:t>
      </w:r>
    </w:p>
    <w:p w14:paraId="14EFB6B1" w14:textId="77777777" w:rsidR="00096730" w:rsidRDefault="00096730">
      <w:pPr>
        <w:rPr>
          <w:rFonts w:ascii="Ubuntu" w:hAnsi="Ubuntu"/>
          <w:b/>
          <w:bCs/>
          <w:sz w:val="20"/>
          <w:szCs w:val="20"/>
          <w:u w:val="single"/>
        </w:rPr>
      </w:pPr>
    </w:p>
    <w:p w14:paraId="4B405A19" w14:textId="77777777" w:rsidR="00096730" w:rsidRDefault="00000000">
      <w:pPr>
        <w:rPr>
          <w:rFonts w:ascii="Ubuntu" w:hAnsi="Ubuntu"/>
          <w:b/>
          <w:bCs/>
          <w:sz w:val="20"/>
          <w:szCs w:val="20"/>
          <w:u w:val="single"/>
        </w:rPr>
      </w:pPr>
      <w:r>
        <w:rPr>
          <w:rFonts w:ascii="Ubuntu" w:hAnsi="Ubuntu"/>
          <w:b/>
          <w:bCs/>
          <w:sz w:val="20"/>
          <w:szCs w:val="20"/>
          <w:u w:val="single"/>
        </w:rPr>
        <w:t>Due Friday, April 12 @ 5 pm</w:t>
      </w:r>
      <w:r>
        <w:rPr>
          <w:rFonts w:ascii="Ubuntu" w:hAnsi="Ubuntu"/>
          <w:b/>
          <w:bCs/>
          <w:sz w:val="20"/>
          <w:szCs w:val="20"/>
        </w:rPr>
        <w:t xml:space="preserve"> (10 Points)</w:t>
      </w:r>
    </w:p>
    <w:p w14:paraId="7ECD5AF4" w14:textId="77777777" w:rsidR="00096730" w:rsidRDefault="00096730">
      <w:pPr>
        <w:rPr>
          <w:rFonts w:ascii="Ubuntu" w:hAnsi="Ubuntu"/>
          <w:sz w:val="20"/>
          <w:szCs w:val="20"/>
        </w:rPr>
      </w:pPr>
    </w:p>
    <w:p w14:paraId="272735BB" w14:textId="77777777" w:rsidR="00096730" w:rsidRDefault="00096730">
      <w:pPr>
        <w:rPr>
          <w:rFonts w:ascii="Ubuntu" w:hAnsi="Ubuntu"/>
          <w:sz w:val="20"/>
          <w:szCs w:val="20"/>
        </w:rPr>
      </w:pPr>
    </w:p>
    <w:p w14:paraId="264520C6" w14:textId="77777777" w:rsidR="00096730" w:rsidRDefault="00096730">
      <w:pPr>
        <w:pStyle w:val="HorizontalLine"/>
      </w:pPr>
    </w:p>
    <w:p w14:paraId="45071D9A" w14:textId="77777777" w:rsidR="00096730" w:rsidRDefault="00096730">
      <w:pPr>
        <w:rPr>
          <w:rFonts w:ascii="Ubuntu" w:hAnsi="Ubuntu"/>
          <w:sz w:val="20"/>
          <w:szCs w:val="20"/>
        </w:rPr>
      </w:pPr>
    </w:p>
    <w:p w14:paraId="3D077656" w14:textId="77777777" w:rsidR="00096730" w:rsidRDefault="00000000">
      <w:pPr>
        <w:rPr>
          <w:rFonts w:ascii="Ubuntu" w:hAnsi="Ubuntu"/>
          <w:b/>
          <w:bCs/>
          <w:sz w:val="20"/>
          <w:szCs w:val="20"/>
        </w:rPr>
      </w:pPr>
      <w:r>
        <w:rPr>
          <w:rFonts w:ascii="Ubuntu" w:hAnsi="Ubuntu"/>
          <w:b/>
          <w:bCs/>
          <w:sz w:val="20"/>
          <w:szCs w:val="20"/>
        </w:rPr>
        <w:t>Assignment 2 – Import Spatial Data &amp; Normalize Tables</w:t>
      </w:r>
    </w:p>
    <w:p w14:paraId="62538F77" w14:textId="77777777" w:rsidR="00096730" w:rsidRDefault="00000000">
      <w:pPr>
        <w:numPr>
          <w:ilvl w:val="0"/>
          <w:numId w:val="12"/>
        </w:numPr>
        <w:rPr>
          <w:rFonts w:ascii="Ubuntu" w:hAnsi="Ubuntu"/>
          <w:b/>
          <w:bCs/>
          <w:sz w:val="20"/>
          <w:szCs w:val="20"/>
        </w:rPr>
      </w:pPr>
      <w:r>
        <w:rPr>
          <w:rFonts w:ascii="Ubuntu" w:hAnsi="Ubuntu"/>
          <w:b/>
          <w:bCs/>
          <w:sz w:val="20"/>
          <w:szCs w:val="20"/>
        </w:rPr>
        <w:t>Import your data into PostgreSQL tables/schema created in Assignment 1.</w:t>
      </w:r>
    </w:p>
    <w:p w14:paraId="3AB3BA59" w14:textId="77777777" w:rsidR="00096730" w:rsidRDefault="00000000">
      <w:pPr>
        <w:numPr>
          <w:ilvl w:val="0"/>
          <w:numId w:val="12"/>
        </w:numPr>
        <w:rPr>
          <w:rFonts w:ascii="Ubuntu" w:hAnsi="Ubuntu"/>
          <w:b/>
          <w:bCs/>
          <w:sz w:val="20"/>
          <w:szCs w:val="20"/>
        </w:rPr>
      </w:pPr>
      <w:r>
        <w:rPr>
          <w:rFonts w:ascii="Ubuntu" w:hAnsi="Ubuntu"/>
          <w:b/>
          <w:bCs/>
          <w:sz w:val="20"/>
          <w:szCs w:val="20"/>
        </w:rPr>
        <w:t>Normalize your tables (1NF up to possibly 4NF, depending on your data) and explain the logic in your README.</w:t>
      </w:r>
    </w:p>
    <w:p w14:paraId="1C00B450" w14:textId="77777777" w:rsidR="00096730" w:rsidRDefault="00000000">
      <w:pPr>
        <w:numPr>
          <w:ilvl w:val="1"/>
          <w:numId w:val="13"/>
        </w:numPr>
      </w:pPr>
      <w:r>
        <w:rPr>
          <w:rFonts w:ascii="Ubuntu" w:hAnsi="Ubuntu"/>
          <w:sz w:val="20"/>
          <w:szCs w:val="20"/>
        </w:rPr>
        <w:t>Even if normalization is not required, explain why in your README.</w:t>
      </w:r>
    </w:p>
    <w:p w14:paraId="62121B94" w14:textId="77777777" w:rsidR="00096730" w:rsidRDefault="00096730">
      <w:pPr>
        <w:rPr>
          <w:rFonts w:ascii="Ubuntu" w:hAnsi="Ubuntu"/>
          <w:b/>
          <w:bCs/>
          <w:sz w:val="20"/>
          <w:szCs w:val="20"/>
          <w:u w:val="single"/>
        </w:rPr>
      </w:pPr>
    </w:p>
    <w:p w14:paraId="6BB8F7A5" w14:textId="77777777" w:rsidR="00096730" w:rsidRDefault="00000000">
      <w:pPr>
        <w:rPr>
          <w:rFonts w:ascii="Ubuntu" w:hAnsi="Ubuntu"/>
          <w:b/>
          <w:bCs/>
          <w:sz w:val="20"/>
          <w:szCs w:val="20"/>
          <w:u w:val="single"/>
        </w:rPr>
      </w:pPr>
      <w:r>
        <w:rPr>
          <w:rFonts w:ascii="Ubuntu" w:hAnsi="Ubuntu"/>
          <w:b/>
          <w:bCs/>
          <w:sz w:val="20"/>
          <w:szCs w:val="20"/>
          <w:u w:val="single"/>
        </w:rPr>
        <w:t>Due Friday, April 19 @ 5 pm</w:t>
      </w:r>
      <w:r>
        <w:rPr>
          <w:rFonts w:ascii="Ubuntu" w:hAnsi="Ubuntu"/>
          <w:b/>
          <w:bCs/>
          <w:sz w:val="20"/>
          <w:szCs w:val="20"/>
        </w:rPr>
        <w:t xml:space="preserve"> (20 Points)</w:t>
      </w:r>
    </w:p>
    <w:p w14:paraId="320170F3" w14:textId="77777777" w:rsidR="00096730" w:rsidRDefault="00096730">
      <w:pPr>
        <w:rPr>
          <w:rFonts w:ascii="Ubuntu" w:hAnsi="Ubuntu"/>
          <w:sz w:val="20"/>
          <w:szCs w:val="20"/>
        </w:rPr>
      </w:pPr>
    </w:p>
    <w:p w14:paraId="7C56E56D" w14:textId="77777777" w:rsidR="00096730" w:rsidRDefault="00096730">
      <w:pPr>
        <w:rPr>
          <w:rFonts w:ascii="Ubuntu" w:hAnsi="Ubuntu"/>
          <w:sz w:val="20"/>
          <w:szCs w:val="20"/>
        </w:rPr>
      </w:pPr>
    </w:p>
    <w:p w14:paraId="2CAC8DEB" w14:textId="77777777" w:rsidR="00096730" w:rsidRDefault="00096730">
      <w:pPr>
        <w:pStyle w:val="HorizontalLine"/>
      </w:pPr>
    </w:p>
    <w:p w14:paraId="72CD4C01" w14:textId="77777777" w:rsidR="00096730" w:rsidRDefault="00096730">
      <w:pPr>
        <w:rPr>
          <w:rFonts w:ascii="Ubuntu" w:hAnsi="Ubuntu"/>
          <w:b/>
          <w:bCs/>
          <w:sz w:val="20"/>
          <w:szCs w:val="20"/>
        </w:rPr>
      </w:pPr>
    </w:p>
    <w:p w14:paraId="48E9C82F" w14:textId="77777777" w:rsidR="00096730" w:rsidRDefault="00000000">
      <w:pPr>
        <w:rPr>
          <w:rFonts w:ascii="Ubuntu" w:hAnsi="Ubuntu"/>
          <w:b/>
          <w:bCs/>
          <w:sz w:val="20"/>
          <w:szCs w:val="20"/>
        </w:rPr>
      </w:pPr>
      <w:r>
        <w:rPr>
          <w:rFonts w:ascii="Ubuntu" w:hAnsi="Ubuntu"/>
          <w:b/>
          <w:bCs/>
          <w:sz w:val="20"/>
          <w:szCs w:val="20"/>
        </w:rPr>
        <w:t>Assignment 3 - Spatial Queries &amp; Presentation</w:t>
      </w:r>
    </w:p>
    <w:p w14:paraId="4BB19CCC" w14:textId="77777777" w:rsidR="00096730" w:rsidRDefault="00000000">
      <w:pPr>
        <w:rPr>
          <w:rFonts w:ascii="Ubuntu" w:hAnsi="Ubuntu"/>
          <w:sz w:val="20"/>
          <w:szCs w:val="20"/>
          <w:shd w:val="clear" w:color="auto" w:fill="FFFF00"/>
        </w:rPr>
      </w:pPr>
      <w:r>
        <w:rPr>
          <w:rFonts w:ascii="Ubuntu" w:hAnsi="Ubuntu"/>
          <w:sz w:val="20"/>
          <w:szCs w:val="20"/>
          <w:shd w:val="clear" w:color="auto" w:fill="FFFF00"/>
        </w:rPr>
        <w:t>Perform spatial analyses to determine:</w:t>
      </w:r>
    </w:p>
    <w:p w14:paraId="77D92342" w14:textId="1BE6DFEB" w:rsidR="00096730" w:rsidRDefault="00E64BBB">
      <w:pPr>
        <w:numPr>
          <w:ilvl w:val="0"/>
          <w:numId w:val="6"/>
        </w:numPr>
        <w:rPr>
          <w:rFonts w:ascii="Ubuntu" w:hAnsi="Ubuntu"/>
          <w:sz w:val="20"/>
          <w:szCs w:val="20"/>
        </w:rPr>
      </w:pPr>
      <w:r>
        <w:rPr>
          <w:rFonts w:ascii="Ubuntu" w:hAnsi="Ubuntu"/>
          <w:sz w:val="20"/>
          <w:szCs w:val="20"/>
        </w:rPr>
        <w:t xml:space="preserve">What is the total area of each burn class severity? </w:t>
      </w:r>
    </w:p>
    <w:p w14:paraId="602AA36B" w14:textId="034F694C" w:rsidR="00096730" w:rsidRDefault="00E64BBB">
      <w:pPr>
        <w:numPr>
          <w:ilvl w:val="0"/>
          <w:numId w:val="6"/>
        </w:numPr>
        <w:rPr>
          <w:rFonts w:ascii="Ubuntu" w:hAnsi="Ubuntu"/>
          <w:sz w:val="20"/>
          <w:szCs w:val="20"/>
        </w:rPr>
      </w:pPr>
      <w:r>
        <w:rPr>
          <w:rFonts w:ascii="Ubuntu" w:hAnsi="Ubuntu"/>
          <w:sz w:val="20"/>
          <w:szCs w:val="20"/>
        </w:rPr>
        <w:t>Which counties have been affected the most by the fires (avg area burned</w:t>
      </w:r>
      <w:r w:rsidR="000F5028">
        <w:rPr>
          <w:rFonts w:ascii="Ubuntu" w:hAnsi="Ubuntu"/>
          <w:sz w:val="20"/>
          <w:szCs w:val="20"/>
        </w:rPr>
        <w:t>, vegetation loss by county</w:t>
      </w:r>
      <w:r>
        <w:rPr>
          <w:rFonts w:ascii="Ubuntu" w:hAnsi="Ubuntu"/>
          <w:sz w:val="20"/>
          <w:szCs w:val="20"/>
        </w:rPr>
        <w:t>)?</w:t>
      </w:r>
    </w:p>
    <w:p w14:paraId="5ECC373B" w14:textId="262B1A62" w:rsidR="00096730" w:rsidRDefault="00E64BBB">
      <w:pPr>
        <w:numPr>
          <w:ilvl w:val="0"/>
          <w:numId w:val="6"/>
        </w:numPr>
        <w:rPr>
          <w:rFonts w:ascii="Ubuntu" w:hAnsi="Ubuntu"/>
          <w:sz w:val="20"/>
          <w:szCs w:val="20"/>
        </w:rPr>
      </w:pPr>
      <w:r>
        <w:rPr>
          <w:rFonts w:ascii="Ubuntu" w:hAnsi="Ubuntu"/>
          <w:sz w:val="20"/>
          <w:szCs w:val="20"/>
        </w:rPr>
        <w:t xml:space="preserve">How does the type of landcover affect </w:t>
      </w:r>
      <w:r w:rsidR="000F5028">
        <w:rPr>
          <w:rFonts w:ascii="Ubuntu" w:hAnsi="Ubuntu"/>
          <w:sz w:val="20"/>
          <w:szCs w:val="20"/>
        </w:rPr>
        <w:t xml:space="preserve">the </w:t>
      </w:r>
      <w:r>
        <w:rPr>
          <w:rFonts w:ascii="Ubuntu" w:hAnsi="Ubuntu"/>
          <w:sz w:val="20"/>
          <w:szCs w:val="20"/>
        </w:rPr>
        <w:t>spatial distribution of fire damage?</w:t>
      </w:r>
    </w:p>
    <w:p w14:paraId="16585256" w14:textId="1776A79E" w:rsidR="000F5028" w:rsidRDefault="000F5028">
      <w:pPr>
        <w:numPr>
          <w:ilvl w:val="0"/>
          <w:numId w:val="6"/>
        </w:numPr>
        <w:rPr>
          <w:rFonts w:ascii="Ubuntu" w:hAnsi="Ubuntu"/>
          <w:sz w:val="20"/>
          <w:szCs w:val="20"/>
        </w:rPr>
      </w:pPr>
      <w:r>
        <w:rPr>
          <w:rFonts w:ascii="Ubuntu" w:hAnsi="Ubuntu"/>
          <w:sz w:val="20"/>
          <w:szCs w:val="20"/>
        </w:rPr>
        <w:t>How has vegetation cover (EVI) changed during the time period in which the fire took place?</w:t>
      </w:r>
    </w:p>
    <w:p w14:paraId="5B6FB9D5" w14:textId="77777777" w:rsidR="00096730" w:rsidRDefault="00096730">
      <w:pPr>
        <w:rPr>
          <w:rFonts w:ascii="Ubuntu" w:hAnsi="Ubuntu"/>
          <w:sz w:val="20"/>
          <w:szCs w:val="20"/>
        </w:rPr>
      </w:pPr>
    </w:p>
    <w:p w14:paraId="683913B1" w14:textId="77777777" w:rsidR="00096730" w:rsidRDefault="00000000">
      <w:pPr>
        <w:rPr>
          <w:rFonts w:ascii="Ubuntu" w:hAnsi="Ubuntu"/>
          <w:b/>
          <w:bCs/>
          <w:sz w:val="20"/>
          <w:szCs w:val="20"/>
          <w:u w:val="single"/>
        </w:rPr>
      </w:pPr>
      <w:r>
        <w:rPr>
          <w:rFonts w:ascii="Ubuntu" w:hAnsi="Ubuntu"/>
          <w:b/>
          <w:bCs/>
          <w:sz w:val="20"/>
          <w:szCs w:val="20"/>
          <w:u w:val="single"/>
        </w:rPr>
        <w:t>Spatial Analysis &amp; Presentation are Due Thursday, April 25 @ 10:15 am</w:t>
      </w:r>
      <w:r>
        <w:rPr>
          <w:rFonts w:ascii="Ubuntu" w:hAnsi="Ubuntu"/>
          <w:b/>
          <w:bCs/>
          <w:sz w:val="20"/>
          <w:szCs w:val="20"/>
        </w:rPr>
        <w:t xml:space="preserve"> (40 Points)</w:t>
      </w:r>
    </w:p>
    <w:p w14:paraId="70B55C0B" w14:textId="77777777" w:rsidR="00096730" w:rsidRDefault="00096730">
      <w:pPr>
        <w:rPr>
          <w:rFonts w:ascii="Ubuntu" w:hAnsi="Ubuntu"/>
          <w:b/>
          <w:bCs/>
          <w:sz w:val="20"/>
          <w:szCs w:val="20"/>
          <w:u w:val="single"/>
        </w:rPr>
      </w:pPr>
    </w:p>
    <w:p w14:paraId="7898FDAA" w14:textId="77777777" w:rsidR="00096730" w:rsidRDefault="00000000">
      <w:pPr>
        <w:rPr>
          <w:rFonts w:ascii="Ubuntu" w:hAnsi="Ubuntu"/>
          <w:b/>
          <w:bCs/>
          <w:sz w:val="20"/>
          <w:szCs w:val="20"/>
          <w:u w:val="single"/>
        </w:rPr>
      </w:pPr>
      <w:r>
        <w:rPr>
          <w:rFonts w:ascii="Ubuntu" w:hAnsi="Ubuntu"/>
          <w:b/>
          <w:bCs/>
          <w:sz w:val="20"/>
          <w:szCs w:val="20"/>
          <w:u w:val="single"/>
        </w:rPr>
        <w:t>Final GitHub Repo &amp; README are Due Friday, May 3 @ 5 pm</w:t>
      </w:r>
      <w:r>
        <w:rPr>
          <w:rFonts w:ascii="Ubuntu" w:hAnsi="Ubuntu"/>
          <w:b/>
          <w:bCs/>
          <w:sz w:val="20"/>
          <w:szCs w:val="20"/>
        </w:rPr>
        <w:t xml:space="preserve"> (30 Points)</w:t>
      </w:r>
    </w:p>
    <w:p w14:paraId="204863B6" w14:textId="77777777" w:rsidR="00096730" w:rsidRDefault="00096730">
      <w:pPr>
        <w:rPr>
          <w:rFonts w:ascii="Ubuntu" w:hAnsi="Ubuntu"/>
          <w:b/>
          <w:bCs/>
          <w:sz w:val="20"/>
          <w:szCs w:val="20"/>
          <w:u w:val="single"/>
        </w:rPr>
      </w:pPr>
    </w:p>
    <w:p w14:paraId="142607D3" w14:textId="77777777" w:rsidR="00096730" w:rsidRDefault="00096730">
      <w:pPr>
        <w:rPr>
          <w:rFonts w:ascii="Ubuntu" w:hAnsi="Ubuntu"/>
          <w:b/>
          <w:bCs/>
          <w:sz w:val="20"/>
          <w:szCs w:val="20"/>
          <w:u w:val="single"/>
        </w:rPr>
      </w:pPr>
    </w:p>
    <w:p w14:paraId="1206E0CD" w14:textId="77777777" w:rsidR="00096730" w:rsidRDefault="00096730">
      <w:pPr>
        <w:pStyle w:val="HorizontalLine"/>
        <w:rPr>
          <w:rFonts w:ascii="Ubuntu" w:hAnsi="Ubuntu"/>
          <w:sz w:val="20"/>
          <w:szCs w:val="20"/>
        </w:rPr>
      </w:pPr>
    </w:p>
    <w:p w14:paraId="2CEAE653" w14:textId="77777777" w:rsidR="00096730" w:rsidRDefault="00096730">
      <w:pPr>
        <w:pStyle w:val="BodyText"/>
        <w:rPr>
          <w:rFonts w:ascii="Ubuntu" w:hAnsi="Ubuntu"/>
          <w:sz w:val="20"/>
          <w:szCs w:val="20"/>
        </w:rPr>
      </w:pPr>
    </w:p>
    <w:p w14:paraId="4A92CD6D" w14:textId="77777777" w:rsidR="00096730" w:rsidRDefault="00000000">
      <w:pPr>
        <w:pStyle w:val="BodyText"/>
        <w:rPr>
          <w:rFonts w:ascii="Ubuntu" w:hAnsi="Ubuntu"/>
          <w:b/>
          <w:bCs/>
          <w:sz w:val="20"/>
          <w:szCs w:val="20"/>
        </w:rPr>
      </w:pPr>
      <w:r>
        <w:rPr>
          <w:rFonts w:ascii="Ubuntu" w:hAnsi="Ubuntu"/>
          <w:b/>
          <w:bCs/>
          <w:sz w:val="20"/>
          <w:szCs w:val="20"/>
        </w:rPr>
        <w:t>Total: 110 Points</w:t>
      </w:r>
    </w:p>
    <w:p w14:paraId="7CDFAF2D" w14:textId="77777777" w:rsidR="00096730" w:rsidRDefault="00000000">
      <w:pPr>
        <w:pStyle w:val="BodyText"/>
        <w:rPr>
          <w:rFonts w:ascii="Ubuntu" w:hAnsi="Ubuntu"/>
          <w:b/>
          <w:bCs/>
          <w:sz w:val="20"/>
          <w:szCs w:val="20"/>
        </w:rPr>
      </w:pPr>
      <w:r>
        <w:rPr>
          <w:rFonts w:ascii="Ubuntu" w:hAnsi="Ubuntu"/>
          <w:b/>
          <w:bCs/>
          <w:sz w:val="20"/>
          <w:szCs w:val="20"/>
        </w:rPr>
        <w:t>NO LATE SUBMISSIONS ACCEPTED AFTER MAY 3 -- Plan accordingly.</w:t>
      </w:r>
    </w:p>
    <w:sectPr w:rsidR="00096730">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7F"/>
    <w:multiLevelType w:val="multilevel"/>
    <w:tmpl w:val="AA1EF3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C05ED4"/>
    <w:multiLevelType w:val="multilevel"/>
    <w:tmpl w:val="61BA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483C94"/>
    <w:multiLevelType w:val="multilevel"/>
    <w:tmpl w:val="5D34F0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010D04"/>
    <w:multiLevelType w:val="multilevel"/>
    <w:tmpl w:val="F86C1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30A4BCC"/>
    <w:multiLevelType w:val="multilevel"/>
    <w:tmpl w:val="46EC3E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6E2453E"/>
    <w:multiLevelType w:val="multilevel"/>
    <w:tmpl w:val="200E3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B0B4B66"/>
    <w:multiLevelType w:val="multilevel"/>
    <w:tmpl w:val="AE0C7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8134376"/>
    <w:multiLevelType w:val="multilevel"/>
    <w:tmpl w:val="6CB82F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3605A89"/>
    <w:multiLevelType w:val="multilevel"/>
    <w:tmpl w:val="0D4A310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9" w15:restartNumberingAfterBreak="0">
    <w:nsid w:val="5FCF4C54"/>
    <w:multiLevelType w:val="multilevel"/>
    <w:tmpl w:val="DC0EA1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FE44AD7"/>
    <w:multiLevelType w:val="multilevel"/>
    <w:tmpl w:val="9B50BE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2462DAC"/>
    <w:multiLevelType w:val="multilevel"/>
    <w:tmpl w:val="CADCF7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4842E23"/>
    <w:multiLevelType w:val="multilevel"/>
    <w:tmpl w:val="433827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81188290">
    <w:abstractNumId w:val="8"/>
  </w:num>
  <w:num w:numId="2" w16cid:durableId="1435132380">
    <w:abstractNumId w:val="11"/>
  </w:num>
  <w:num w:numId="3" w16cid:durableId="155848836">
    <w:abstractNumId w:val="0"/>
  </w:num>
  <w:num w:numId="4" w16cid:durableId="657462745">
    <w:abstractNumId w:val="10"/>
  </w:num>
  <w:num w:numId="5" w16cid:durableId="66076593">
    <w:abstractNumId w:val="2"/>
  </w:num>
  <w:num w:numId="6" w16cid:durableId="1331248813">
    <w:abstractNumId w:val="5"/>
  </w:num>
  <w:num w:numId="7" w16cid:durableId="643583219">
    <w:abstractNumId w:val="1"/>
  </w:num>
  <w:num w:numId="8" w16cid:durableId="423111381">
    <w:abstractNumId w:val="3"/>
  </w:num>
  <w:num w:numId="9" w16cid:durableId="303120337">
    <w:abstractNumId w:val="7"/>
  </w:num>
  <w:num w:numId="10" w16cid:durableId="682589712">
    <w:abstractNumId w:val="4"/>
  </w:num>
  <w:num w:numId="11" w16cid:durableId="1929996379">
    <w:abstractNumId w:val="12"/>
  </w:num>
  <w:num w:numId="12" w16cid:durableId="59058195">
    <w:abstractNumId w:val="6"/>
  </w:num>
  <w:num w:numId="13" w16cid:durableId="185677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30"/>
    <w:rsid w:val="00096730"/>
    <w:rsid w:val="000F5028"/>
    <w:rsid w:val="001367B1"/>
    <w:rsid w:val="00211EFF"/>
    <w:rsid w:val="003C5062"/>
    <w:rsid w:val="0043340C"/>
    <w:rsid w:val="00C04314"/>
    <w:rsid w:val="00C666DA"/>
    <w:rsid w:val="00E64BBB"/>
    <w:rsid w:val="00E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3809"/>
  <w15:docId w15:val="{42F9B449-0B21-4F3E-8769-82D49EBC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styleId="Hyperlink">
    <w:name w:val="Hyperlink"/>
    <w:basedOn w:val="DefaultParagraphFont"/>
    <w:uiPriority w:val="99"/>
    <w:unhideWhenUsed/>
    <w:rsid w:val="0043340C"/>
    <w:rPr>
      <w:color w:val="467886" w:themeColor="hyperlink"/>
      <w:u w:val="single"/>
    </w:rPr>
  </w:style>
  <w:style w:type="character" w:styleId="UnresolvedMention">
    <w:name w:val="Unresolved Mention"/>
    <w:basedOn w:val="DefaultParagraphFont"/>
    <w:uiPriority w:val="99"/>
    <w:semiHidden/>
    <w:unhideWhenUsed/>
    <w:rsid w:val="0043340C"/>
    <w:rPr>
      <w:color w:val="605E5C"/>
      <w:shd w:val="clear" w:color="auto" w:fill="E1DFDD"/>
    </w:rPr>
  </w:style>
  <w:style w:type="character" w:styleId="FollowedHyperlink">
    <w:name w:val="FollowedHyperlink"/>
    <w:basedOn w:val="DefaultParagraphFont"/>
    <w:uiPriority w:val="99"/>
    <w:semiHidden/>
    <w:unhideWhenUsed/>
    <w:rsid w:val="00EF76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earth-engine/datasets/catalog/COPERNICUS_S2_SR_HARMONIZ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lc.gov/viewer/" TargetMode="External"/><Relationship Id="rId5" Type="http://schemas.openxmlformats.org/officeDocument/2006/relationships/hyperlink" Target="https://gis-txdot.opendata.arcgis.com/datasets/TXDOT::texas-county-boundaries-detailed/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Gaskill, Ben</cp:lastModifiedBy>
  <cp:revision>17</cp:revision>
  <dcterms:created xsi:type="dcterms:W3CDTF">2024-03-14T12:59:00Z</dcterms:created>
  <dcterms:modified xsi:type="dcterms:W3CDTF">2024-04-05T20:18:00Z</dcterms:modified>
  <dc:language>en-US</dc:language>
</cp:coreProperties>
</file>