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bookmarkStart w:id="0" w:name="_GoBack"/>
      <w:bookmarkEnd w:id="0"/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What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is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and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Why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NoSQL</w:t>
      </w:r>
      <w:proofErr w:type="spellEnd"/>
    </w:p>
    <w:p w:rsidR="005E40F2" w:rsidRPr="00FF4FE6" w:rsidRDefault="00FF4F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4F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NoSQL</w:t>
      </w: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 database technology is a database type that stores information in JSON documents instead of columns and rows used by relational databases. Consequently, </w:t>
      </w:r>
      <w:r w:rsidRPr="00FF4F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NoSQL</w:t>
      </w: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databases </w:t>
      </w:r>
      <w:proofErr w:type="gramStart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are built</w:t>
      </w:r>
      <w:proofErr w:type="gramEnd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 flexible, scalable, and capable of rapidly responding to the data management demands of modern businesses.</w:t>
      </w:r>
    </w:p>
    <w:p w:rsidR="00FF4FE6" w:rsidRPr="00FF4FE6" w:rsidRDefault="00FF4F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NoSQL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characteristics</w:t>
      </w:r>
      <w:proofErr w:type="spellEnd"/>
    </w:p>
    <w:p w:rsidR="00FF4FE6" w:rsidRPr="00FF4FE6" w:rsidRDefault="00FF4FE6" w:rsidP="00FF4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Multi-Model. Where relational databases require data to </w:t>
      </w:r>
      <w:proofErr w:type="gramStart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be put</w:t>
      </w:r>
      <w:proofErr w:type="gramEnd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into tables and columns to be accessed and analyzed, the various data model capabilities of </w:t>
      </w:r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NoSQL</w:t>
      </w: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 databases make them extremely flexible when it comes to handling data. ...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Easily Scalable. ...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Flexible. ...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Distributed. ...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Zero Downtime.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NoSQL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databases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types  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four big NoSQL types: </w:t>
      </w:r>
      <w:r w:rsidRPr="00FF4F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key-value store</w:t>
      </w: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FF4F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document store</w:t>
      </w: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column-oriented database, and graph database. Each type solves a problem that </w:t>
      </w:r>
      <w:proofErr w:type="gramStart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can't</w:t>
      </w:r>
      <w:proofErr w:type="gramEnd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solved with relational databases. Actual implementations are often combinations of these.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What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is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ACID</w:t>
      </w:r>
      <w:proofErr w:type="gram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 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theorem</w:t>
      </w:r>
      <w:proofErr w:type="spellEnd"/>
      <w:proofErr w:type="gramEnd"/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In computer science, </w:t>
      </w:r>
      <w:r w:rsidRPr="00FF4FE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ACID</w:t>
      </w:r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(atomicity, consistency, isolation, </w:t>
      </w:r>
      <w:proofErr w:type="gramStart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durability</w:t>
      </w:r>
      <w:proofErr w:type="gramEnd"/>
      <w:r w:rsidRPr="00FF4FE6">
        <w:rPr>
          <w:rFonts w:ascii="Times New Roman" w:hAnsi="Times New Roman" w:cs="Times New Roman"/>
          <w:sz w:val="24"/>
          <w:szCs w:val="24"/>
          <w:shd w:val="clear" w:color="auto" w:fill="FFFFFF"/>
        </w:rPr>
        <w:t>) is a set of properties of database transactions intended to guarantee data validity despite errors, power failures, and other mishaps.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What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is</w:t>
      </w:r>
      <w:proofErr w:type="spellEnd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 CAP </w:t>
      </w:r>
      <w:proofErr w:type="spellStart"/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theorem</w:t>
      </w:r>
      <w:proofErr w:type="spellEnd"/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CAP or CDP theorem, also known as Brewer's theorem, says that it is ... with CAP, and Yahoo's little known NoSQL system [archive] by Daniel </w:t>
      </w:r>
      <w:proofErr w:type="spellStart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Abadi</w:t>
      </w:r>
      <w:proofErr w:type="spellEnd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. (</w:t>
      </w:r>
      <w:proofErr w:type="spellStart"/>
      <w:proofErr w:type="gramStart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proofErr w:type="spellEnd"/>
      <w:proofErr w:type="gramEnd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CAP theorem, almost 2 </w:t>
      </w:r>
      <w:proofErr w:type="gramStart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decades</w:t>
      </w:r>
      <w:proofErr w:type="gramEnd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later [archive] by Eric Brewer.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4FE6" w:rsidRPr="00FF4FE6" w:rsidRDefault="00FF4FE6" w:rsidP="00FF4FE6">
      <w:pPr>
        <w:pStyle w:val="Paragraphedeliste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NoSQL advantages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4FE6" w:rsidRPr="00FF4FE6" w:rsidRDefault="00FF4FE6" w:rsidP="00FF4FE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 large volumes of data at high speed with a scale-out architecture.</w:t>
      </w:r>
    </w:p>
    <w:p w:rsidR="00FF4FE6" w:rsidRPr="00FF4FE6" w:rsidRDefault="00FF4FE6" w:rsidP="00FF4FE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Store </w:t>
      </w:r>
      <w:proofErr w:type="spellStart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unstuctured</w:t>
      </w:r>
      <w:proofErr w:type="spellEnd"/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, semi-structured, or structured data.</w:t>
      </w:r>
    </w:p>
    <w:p w:rsidR="00FF4FE6" w:rsidRPr="00FF4FE6" w:rsidRDefault="00FF4FE6" w:rsidP="00FF4FE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Enable easy updates to schemas and fields.</w:t>
      </w:r>
    </w:p>
    <w:p w:rsidR="00FF4FE6" w:rsidRPr="00FF4FE6" w:rsidRDefault="00FF4FE6" w:rsidP="00FF4FE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Be </w:t>
      </w:r>
      <w:proofErr w:type="spellStart"/>
      <w:r w:rsidRPr="00FF4FE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developer-friendly</w:t>
      </w:r>
      <w:proofErr w:type="spellEnd"/>
      <w:r w:rsidRPr="00FF4FE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:rsidR="00FF4FE6" w:rsidRPr="00FF4FE6" w:rsidRDefault="00FF4FE6" w:rsidP="00FF4FE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Take full </w:t>
      </w:r>
      <w:r w:rsidRPr="00FF4F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advantage</w:t>
      </w:r>
      <w:r w:rsidRPr="00FF4FE6">
        <w:rPr>
          <w:rFonts w:ascii="Times New Roman" w:eastAsia="Times New Roman" w:hAnsi="Times New Roman" w:cs="Times New Roman"/>
          <w:sz w:val="24"/>
          <w:szCs w:val="24"/>
          <w:lang w:eastAsia="fr-FR"/>
        </w:rPr>
        <w:t> of the cloud to deliver zero downtime.</w:t>
      </w:r>
    </w:p>
    <w:p w:rsidR="00FF4FE6" w:rsidRPr="00FF4FE6" w:rsidRDefault="00FF4FE6" w:rsidP="00FF4FE6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:rsidR="00FF4FE6" w:rsidRPr="00FF4FE6" w:rsidRDefault="00FF4FE6" w:rsidP="00FF4F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93C40"/>
          <w:sz w:val="24"/>
          <w:szCs w:val="24"/>
          <w:lang w:eastAsia="fr-FR"/>
        </w:rPr>
      </w:pPr>
    </w:p>
    <w:p w:rsidR="00FF4FE6" w:rsidRDefault="00FF4FE6"/>
    <w:sectPr w:rsidR="00FF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614A"/>
    <w:multiLevelType w:val="multilevel"/>
    <w:tmpl w:val="6160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C1DFF"/>
    <w:multiLevelType w:val="multilevel"/>
    <w:tmpl w:val="F78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6A8F"/>
    <w:multiLevelType w:val="multilevel"/>
    <w:tmpl w:val="9872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E47C7"/>
    <w:multiLevelType w:val="multilevel"/>
    <w:tmpl w:val="C45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25F8F"/>
    <w:multiLevelType w:val="multilevel"/>
    <w:tmpl w:val="95A8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E95"/>
    <w:multiLevelType w:val="hybridMultilevel"/>
    <w:tmpl w:val="EECE0A8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4D6F23"/>
    <w:multiLevelType w:val="multilevel"/>
    <w:tmpl w:val="BA0E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11C9B"/>
    <w:multiLevelType w:val="multilevel"/>
    <w:tmpl w:val="4C4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A7"/>
    <w:rsid w:val="00733181"/>
    <w:rsid w:val="00AB4B99"/>
    <w:rsid w:val="00D25CA7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A2490-2DCE-41B3-83BD-FA707B8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F4FE6"/>
    <w:rPr>
      <w:b/>
      <w:bCs/>
    </w:rPr>
  </w:style>
  <w:style w:type="paragraph" w:styleId="Paragraphedeliste">
    <w:name w:val="List Paragraph"/>
    <w:basedOn w:val="Normal"/>
    <w:uiPriority w:val="34"/>
    <w:qFormat/>
    <w:rsid w:val="00FF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1410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rafik</dc:creator>
  <cp:keywords/>
  <dc:description/>
  <cp:lastModifiedBy>gasmi rafik</cp:lastModifiedBy>
  <cp:revision>2</cp:revision>
  <dcterms:created xsi:type="dcterms:W3CDTF">2020-09-26T22:59:00Z</dcterms:created>
  <dcterms:modified xsi:type="dcterms:W3CDTF">2020-09-26T23:06:00Z</dcterms:modified>
</cp:coreProperties>
</file>