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BE01" w14:textId="6A2FF4E0" w:rsidR="007B2C85" w:rsidRPr="00363D42" w:rsidRDefault="007B2C85" w:rsidP="007B2C85">
      <w:pPr>
        <w:pStyle w:val="Subtitle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Analyzing the</w:t>
      </w:r>
      <w:r w:rsidR="004A2C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Public Data Hotspots Usage </w:t>
      </w:r>
      <w:r w:rsidR="00E85E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with </w:t>
      </w:r>
      <w:r w:rsidR="009A33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Incre</w:t>
      </w:r>
      <w:r w:rsidR="004306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ased Migration </w:t>
      </w:r>
      <w:r w:rsidR="004A2C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across </w:t>
      </w:r>
      <w:r w:rsidR="00E85E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Darien Province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306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 2016 to 2023</w:t>
      </w:r>
    </w:p>
    <w:p w14:paraId="6D09E934" w14:textId="77777777" w:rsidR="007B2C85" w:rsidRPr="0013056D" w:rsidRDefault="007B2C85" w:rsidP="007B2C8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056D">
        <w:rPr>
          <w:rFonts w:ascii="Times New Roman" w:eastAsia="Times New Roman" w:hAnsi="Times New Roman" w:cs="Times New Roman"/>
          <w:sz w:val="24"/>
          <w:szCs w:val="24"/>
          <w:lang w:val="en-US"/>
        </w:rPr>
        <w:t>GABRIEL ANDRÉS SOTO ORTIZ</w:t>
      </w:r>
    </w:p>
    <w:p w14:paraId="30445C9D" w14:textId="77777777" w:rsidR="007B2C85" w:rsidRDefault="007B2C85" w:rsidP="007B2C8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McCourt School of Public Policy, Georgetown University</w:t>
      </w:r>
    </w:p>
    <w:p w14:paraId="1714F836" w14:textId="64DF981C" w:rsidR="0043067F" w:rsidRPr="00C41038" w:rsidRDefault="0043067F" w:rsidP="007B2C85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41038">
        <w:rPr>
          <w:rFonts w:ascii="Times New Roman" w:eastAsia="Times New Roman" w:hAnsi="Times New Roman" w:cs="Times New Roman"/>
          <w:b/>
          <w:bCs/>
          <w:u w:val="single"/>
        </w:rPr>
        <w:t>Application area</w:t>
      </w:r>
    </w:p>
    <w:p w14:paraId="28C6E201" w14:textId="4BC1429A" w:rsidR="0043067F" w:rsidRDefault="00421A20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approach will be a case study/comparative approach. Where I will be assessing the differences </w:t>
      </w:r>
      <w:r w:rsidR="00E81F3A">
        <w:rPr>
          <w:rFonts w:ascii="Times New Roman" w:eastAsia="Times New Roman" w:hAnsi="Times New Roman" w:cs="Times New Roman"/>
        </w:rPr>
        <w:t xml:space="preserve">on </w:t>
      </w:r>
      <w:r w:rsidR="00FB14FB">
        <w:rPr>
          <w:rFonts w:ascii="Times New Roman" w:eastAsia="Times New Roman" w:hAnsi="Times New Roman" w:cs="Times New Roman"/>
        </w:rPr>
        <w:t xml:space="preserve">public internet usage across </w:t>
      </w:r>
      <w:r>
        <w:rPr>
          <w:rFonts w:ascii="Times New Roman" w:eastAsia="Times New Roman" w:hAnsi="Times New Roman" w:cs="Times New Roman"/>
        </w:rPr>
        <w:t xml:space="preserve">suburban areas in the Darien </w:t>
      </w:r>
      <w:r w:rsidR="00E81F3A">
        <w:rPr>
          <w:rFonts w:ascii="Times New Roman" w:eastAsia="Times New Roman" w:hAnsi="Times New Roman" w:cs="Times New Roman"/>
        </w:rPr>
        <w:t>across time</w:t>
      </w:r>
      <w:r w:rsidR="00FB14FB">
        <w:rPr>
          <w:rFonts w:ascii="Times New Roman" w:eastAsia="Times New Roman" w:hAnsi="Times New Roman" w:cs="Times New Roman"/>
        </w:rPr>
        <w:t xml:space="preserve">. </w:t>
      </w:r>
    </w:p>
    <w:p w14:paraId="1B0D0C84" w14:textId="77777777" w:rsidR="003834DF" w:rsidRDefault="003834DF" w:rsidP="007B2C85">
      <w:pPr>
        <w:rPr>
          <w:rFonts w:ascii="Times New Roman" w:eastAsia="Times New Roman" w:hAnsi="Times New Roman" w:cs="Times New Roman"/>
        </w:rPr>
      </w:pPr>
    </w:p>
    <w:p w14:paraId="4E2E4B56" w14:textId="0E2C235A" w:rsidR="003466D0" w:rsidRDefault="003466D0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data </w:t>
      </w:r>
      <w:r w:rsidR="003971D4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 w:rsidR="00231E04">
        <w:rPr>
          <w:rFonts w:ascii="Times New Roman" w:eastAsia="Times New Roman" w:hAnsi="Times New Roman" w:cs="Times New Roman"/>
        </w:rPr>
        <w:t xml:space="preserve">public internet </w:t>
      </w:r>
      <w:r w:rsidR="00CA233E">
        <w:rPr>
          <w:rFonts w:ascii="Times New Roman" w:eastAsia="Times New Roman" w:hAnsi="Times New Roman" w:cs="Times New Roman"/>
        </w:rPr>
        <w:t>access points</w:t>
      </w:r>
      <w:r w:rsidR="00231E04">
        <w:rPr>
          <w:rFonts w:ascii="Times New Roman" w:eastAsia="Times New Roman" w:hAnsi="Times New Roman" w:cs="Times New Roman"/>
        </w:rPr>
        <w:t xml:space="preserve"> locations, data usage across time (not all months), buildings built across time </w:t>
      </w:r>
      <w:r w:rsidR="001D1035">
        <w:rPr>
          <w:rFonts w:ascii="Times New Roman" w:eastAsia="Times New Roman" w:hAnsi="Times New Roman" w:cs="Times New Roman"/>
        </w:rPr>
        <w:t xml:space="preserve">built across Darien </w:t>
      </w:r>
      <w:r w:rsidR="00231E04">
        <w:rPr>
          <w:rFonts w:ascii="Times New Roman" w:eastAsia="Times New Roman" w:hAnsi="Times New Roman" w:cs="Times New Roman"/>
        </w:rPr>
        <w:t xml:space="preserve">(2.5V </w:t>
      </w:r>
      <w:r w:rsidR="001D1035">
        <w:rPr>
          <w:rFonts w:ascii="Times New Roman" w:eastAsia="Times New Roman" w:hAnsi="Times New Roman" w:cs="Times New Roman"/>
        </w:rPr>
        <w:t>GEE), migrant entry points and migrant refugee camps sites</w:t>
      </w:r>
      <w:r w:rsidR="004E63A3">
        <w:rPr>
          <w:rFonts w:ascii="Times New Roman" w:eastAsia="Times New Roman" w:hAnsi="Times New Roman" w:cs="Times New Roman"/>
        </w:rPr>
        <w:t xml:space="preserve"> and the aggregate of people that crossed through these entry points. </w:t>
      </w:r>
    </w:p>
    <w:p w14:paraId="7F44729B" w14:textId="77777777" w:rsidR="006A7F01" w:rsidRDefault="006A7F01" w:rsidP="007B2C85">
      <w:pPr>
        <w:rPr>
          <w:rFonts w:ascii="Times New Roman" w:eastAsia="Times New Roman" w:hAnsi="Times New Roman" w:cs="Times New Roman"/>
        </w:rPr>
      </w:pPr>
    </w:p>
    <w:p w14:paraId="1BDBE1E9" w14:textId="545AD167" w:rsidR="003834DF" w:rsidRDefault="003834DF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usage (data </w:t>
      </w:r>
      <w:hyperlink r:id="rId5" w:history="1">
        <w:r w:rsidRPr="00D36F65">
          <w:rPr>
            <w:rStyle w:val="Hyperlink"/>
            <w:rFonts w:ascii="Times New Roman" w:eastAsia="Times New Roman" w:hAnsi="Times New Roman" w:cs="Times New Roman"/>
          </w:rPr>
          <w:t>transferred</w:t>
        </w:r>
      </w:hyperlink>
      <w:r w:rsidR="007E7CE7">
        <w:rPr>
          <w:rFonts w:ascii="Times New Roman" w:eastAsia="Times New Roman" w:hAnsi="Times New Roman" w:cs="Times New Roman"/>
        </w:rPr>
        <w:t xml:space="preserve"> since 2018 to 2023</w:t>
      </w:r>
      <w:r>
        <w:rPr>
          <w:rFonts w:ascii="Times New Roman" w:eastAsia="Times New Roman" w:hAnsi="Times New Roman" w:cs="Times New Roman"/>
        </w:rPr>
        <w:t>)</w:t>
      </w:r>
      <w:r w:rsidR="007E7CE7">
        <w:rPr>
          <w:rFonts w:ascii="Times New Roman" w:eastAsia="Times New Roman" w:hAnsi="Times New Roman" w:cs="Times New Roman"/>
        </w:rPr>
        <w:t xml:space="preserve"> </w:t>
      </w:r>
      <w:r w:rsidR="00D36F65">
        <w:rPr>
          <w:rFonts w:ascii="Times New Roman" w:eastAsia="Times New Roman" w:hAnsi="Times New Roman" w:cs="Times New Roman"/>
        </w:rPr>
        <w:t>but not for every month</w:t>
      </w:r>
    </w:p>
    <w:p w14:paraId="4D2E86D1" w14:textId="1C875921" w:rsidR="00444278" w:rsidRDefault="00CA233E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Access point (data from </w:t>
      </w:r>
      <w:r w:rsidR="00B62EE7">
        <w:rPr>
          <w:rFonts w:ascii="Times New Roman" w:eastAsia="Times New Roman" w:hAnsi="Times New Roman" w:cs="Times New Roman"/>
        </w:rPr>
        <w:t>2020 to 2022)</w:t>
      </w:r>
      <w:r w:rsidR="00444278">
        <w:rPr>
          <w:rFonts w:ascii="Times New Roman" w:eastAsia="Times New Roman" w:hAnsi="Times New Roman" w:cs="Times New Roman"/>
        </w:rPr>
        <w:t>, ibid</w:t>
      </w:r>
    </w:p>
    <w:p w14:paraId="53F52580" w14:textId="490D4442" w:rsidR="00CA233E" w:rsidRPr="00567233" w:rsidRDefault="00444278" w:rsidP="007B2C8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User sessions (data from to), ibid</w:t>
      </w:r>
    </w:p>
    <w:p w14:paraId="22E2AB4B" w14:textId="77777777" w:rsidR="003834DF" w:rsidRDefault="003834DF" w:rsidP="007B2C85">
      <w:pPr>
        <w:rPr>
          <w:rFonts w:ascii="Times New Roman" w:eastAsia="Times New Roman" w:hAnsi="Times New Roman" w:cs="Times New Roman"/>
        </w:rPr>
      </w:pPr>
    </w:p>
    <w:p w14:paraId="594BD8AA" w14:textId="12D5BCF5" w:rsidR="006A7F01" w:rsidRDefault="006A7F01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want to see if there is any relationship </w:t>
      </w:r>
      <w:r w:rsidR="00C766A9">
        <w:rPr>
          <w:rFonts w:ascii="Times New Roman" w:eastAsia="Times New Roman" w:hAnsi="Times New Roman" w:cs="Times New Roman"/>
        </w:rPr>
        <w:t xml:space="preserve">between </w:t>
      </w:r>
      <w:r>
        <w:rPr>
          <w:rFonts w:ascii="Times New Roman" w:eastAsia="Times New Roman" w:hAnsi="Times New Roman" w:cs="Times New Roman"/>
        </w:rPr>
        <w:t xml:space="preserve">the development of more buildings </w:t>
      </w:r>
      <w:r w:rsidR="00C766A9">
        <w:rPr>
          <w:rFonts w:ascii="Times New Roman" w:eastAsia="Times New Roman" w:hAnsi="Times New Roman" w:cs="Times New Roman"/>
        </w:rPr>
        <w:t>around the refugee camps</w:t>
      </w:r>
      <w:r w:rsidR="008450DB">
        <w:rPr>
          <w:rFonts w:ascii="Times New Roman" w:eastAsia="Times New Roman" w:hAnsi="Times New Roman" w:cs="Times New Roman"/>
        </w:rPr>
        <w:t>, the increased number of migrants crossing</w:t>
      </w:r>
      <w:r w:rsidR="00C766A9">
        <w:rPr>
          <w:rFonts w:ascii="Times New Roman" w:eastAsia="Times New Roman" w:hAnsi="Times New Roman" w:cs="Times New Roman"/>
        </w:rPr>
        <w:t xml:space="preserve"> and the public internet usage in </w:t>
      </w:r>
      <w:r w:rsidR="00B63789">
        <w:rPr>
          <w:rFonts w:ascii="Times New Roman" w:eastAsia="Times New Roman" w:hAnsi="Times New Roman" w:cs="Times New Roman"/>
        </w:rPr>
        <w:t xml:space="preserve">rural and urban areas in Darien. </w:t>
      </w:r>
    </w:p>
    <w:p w14:paraId="0E147AAE" w14:textId="77777777" w:rsidR="008B0E04" w:rsidRDefault="008B0E04" w:rsidP="008B0E04">
      <w:pPr>
        <w:rPr>
          <w:rFonts w:ascii="Times New Roman" w:eastAsia="Times New Roman" w:hAnsi="Times New Roman" w:cs="Times New Roman"/>
        </w:rPr>
      </w:pPr>
    </w:p>
    <w:p w14:paraId="6C5C728B" w14:textId="77777777" w:rsidR="008B0E04" w:rsidRPr="00C41038" w:rsidRDefault="008B0E04">
      <w:pPr>
        <w:spacing w:after="160" w:line="259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C41038">
        <w:rPr>
          <w:rFonts w:ascii="Times New Roman" w:eastAsia="Times New Roman" w:hAnsi="Times New Roman" w:cs="Times New Roman"/>
          <w:b/>
          <w:bCs/>
          <w:u w:val="single"/>
        </w:rPr>
        <w:t>Hypothesis</w:t>
      </w:r>
    </w:p>
    <w:p w14:paraId="639764DB" w14:textId="4357435D" w:rsidR="00241C0C" w:rsidRPr="00241C0C" w:rsidRDefault="00241C0C" w:rsidP="00241C0C">
      <w:p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 w:rsidRPr="00241C0C">
        <w:rPr>
          <w:rFonts w:ascii="Times New Roman" w:eastAsia="Times New Roman" w:hAnsi="Times New Roman" w:cs="Times New Roman"/>
          <w:b/>
          <w:bCs/>
          <w:lang w:val="en-US"/>
        </w:rPr>
        <w:t>First-Order Property</w:t>
      </w:r>
      <w:r w:rsidRPr="00241C0C">
        <w:rPr>
          <w:rFonts w:ascii="Times New Roman" w:eastAsia="Times New Roman" w:hAnsi="Times New Roman" w:cs="Times New Roman"/>
          <w:lang w:val="en-US"/>
        </w:rPr>
        <w:t>:</w:t>
      </w:r>
    </w:p>
    <w:p w14:paraId="59CBA3EB" w14:textId="2B522080" w:rsidR="00241C0C" w:rsidRPr="00241C0C" w:rsidRDefault="00D9772F" w:rsidP="00341F9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 w:rsidRPr="00A33C53">
        <w:rPr>
          <w:rFonts w:ascii="Times New Roman" w:eastAsia="Times New Roman" w:hAnsi="Times New Roman" w:cs="Times New Roman"/>
          <w:lang w:val="en-US"/>
        </w:rPr>
        <w:t xml:space="preserve">I will research how the </w:t>
      </w:r>
      <w:r w:rsidR="00241C0C" w:rsidRPr="00241C0C">
        <w:rPr>
          <w:rFonts w:ascii="Times New Roman" w:eastAsia="Times New Roman" w:hAnsi="Times New Roman" w:cs="Times New Roman"/>
          <w:lang w:val="en-US"/>
        </w:rPr>
        <w:t xml:space="preserve">intensity of building construction varies across the </w:t>
      </w:r>
      <w:r w:rsidR="00965F4B" w:rsidRPr="00A33C53">
        <w:rPr>
          <w:rFonts w:ascii="Times New Roman" w:eastAsia="Times New Roman" w:hAnsi="Times New Roman" w:cs="Times New Roman"/>
          <w:lang w:val="en-US"/>
        </w:rPr>
        <w:t xml:space="preserve">migration routes </w:t>
      </w:r>
      <w:r w:rsidR="00241C0C" w:rsidRPr="00241C0C">
        <w:rPr>
          <w:rFonts w:ascii="Times New Roman" w:eastAsia="Times New Roman" w:hAnsi="Times New Roman" w:cs="Times New Roman"/>
          <w:lang w:val="en-US"/>
        </w:rPr>
        <w:t>over time (</w:t>
      </w:r>
      <w:r w:rsidR="00965F4B" w:rsidRPr="00A33C53">
        <w:rPr>
          <w:rFonts w:ascii="Times New Roman" w:eastAsia="Times New Roman" w:hAnsi="Times New Roman" w:cs="Times New Roman"/>
          <w:lang w:val="en-US"/>
        </w:rPr>
        <w:t xml:space="preserve">I want to look for </w:t>
      </w:r>
      <w:r w:rsidR="00241C0C" w:rsidRPr="00241C0C">
        <w:rPr>
          <w:rFonts w:ascii="Times New Roman" w:eastAsia="Times New Roman" w:hAnsi="Times New Roman" w:cs="Times New Roman"/>
          <w:lang w:val="en-US"/>
        </w:rPr>
        <w:t>hotspots of new construction from 2016 to 2023).</w:t>
      </w:r>
      <w:r w:rsidR="0016504E" w:rsidRPr="00A33C53">
        <w:rPr>
          <w:rFonts w:ascii="Times New Roman" w:eastAsia="Times New Roman" w:hAnsi="Times New Roman" w:cs="Times New Roman"/>
          <w:lang w:val="en-US"/>
        </w:rPr>
        <w:t xml:space="preserve"> My hypothesis is that the density of newly constructed buildings is higher near </w:t>
      </w:r>
      <w:r w:rsidR="00A33C53" w:rsidRPr="00A33C53">
        <w:rPr>
          <w:rFonts w:ascii="Times New Roman" w:eastAsia="Times New Roman" w:hAnsi="Times New Roman" w:cs="Times New Roman"/>
          <w:lang w:val="en-US"/>
        </w:rPr>
        <w:t>the Migrant Routes, Migrant Reception Communities and Migrant Reception Stations</w:t>
      </w:r>
    </w:p>
    <w:p w14:paraId="745C4715" w14:textId="3797B6DC" w:rsidR="00241C0C" w:rsidRPr="00241C0C" w:rsidRDefault="00241C0C" w:rsidP="00241C0C">
      <w:p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 w:rsidRPr="00241C0C">
        <w:rPr>
          <w:rFonts w:ascii="Times New Roman" w:eastAsia="Times New Roman" w:hAnsi="Times New Roman" w:cs="Times New Roman"/>
          <w:b/>
          <w:bCs/>
          <w:lang w:val="en-US"/>
        </w:rPr>
        <w:t>Second-Order Property</w:t>
      </w:r>
      <w:r w:rsidRPr="00241C0C">
        <w:rPr>
          <w:rFonts w:ascii="Times New Roman" w:eastAsia="Times New Roman" w:hAnsi="Times New Roman" w:cs="Times New Roman"/>
          <w:lang w:val="en-US"/>
        </w:rPr>
        <w:t>:</w:t>
      </w:r>
    </w:p>
    <w:p w14:paraId="7F08923A" w14:textId="095581AD" w:rsidR="00241C0C" w:rsidRPr="00241C0C" w:rsidRDefault="0031055F" w:rsidP="00C41038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For my second-order property I want to explore the </w:t>
      </w:r>
      <w:r w:rsidR="00241C0C" w:rsidRPr="00241C0C">
        <w:rPr>
          <w:rFonts w:ascii="Times New Roman" w:eastAsia="Times New Roman" w:hAnsi="Times New Roman" w:cs="Times New Roman"/>
          <w:lang w:val="en-US"/>
        </w:rPr>
        <w:t>spatial relationships between new construction</w:t>
      </w:r>
      <w:r w:rsidR="004C1CA5">
        <w:rPr>
          <w:rFonts w:ascii="Times New Roman" w:eastAsia="Times New Roman" w:hAnsi="Times New Roman" w:cs="Times New Roman"/>
          <w:lang w:val="en-US"/>
        </w:rPr>
        <w:t xml:space="preserve"> buildings </w:t>
      </w:r>
      <w:r w:rsidR="00C41038">
        <w:rPr>
          <w:rFonts w:ascii="Times New Roman" w:eastAsia="Times New Roman" w:hAnsi="Times New Roman" w:cs="Times New Roman"/>
          <w:lang w:val="en-US"/>
        </w:rPr>
        <w:t xml:space="preserve">with </w:t>
      </w:r>
      <w:r w:rsidR="00C41038" w:rsidRPr="00241C0C">
        <w:rPr>
          <w:rFonts w:ascii="Times New Roman" w:eastAsia="Times New Roman" w:hAnsi="Times New Roman" w:cs="Times New Roman"/>
          <w:lang w:val="en-US"/>
        </w:rPr>
        <w:t>migrant</w:t>
      </w:r>
      <w:r w:rsidR="00241C0C" w:rsidRPr="00241C0C">
        <w:rPr>
          <w:rFonts w:ascii="Times New Roman" w:eastAsia="Times New Roman" w:hAnsi="Times New Roman" w:cs="Times New Roman"/>
          <w:lang w:val="en-US"/>
        </w:rPr>
        <w:t xml:space="preserve"> routes, and communities</w:t>
      </w:r>
      <w:r w:rsidR="004C1CA5">
        <w:rPr>
          <w:rFonts w:ascii="Times New Roman" w:eastAsia="Times New Roman" w:hAnsi="Times New Roman" w:cs="Times New Roman"/>
          <w:lang w:val="en-US"/>
        </w:rPr>
        <w:t xml:space="preserve">. My hypothesis is that </w:t>
      </w:r>
      <w:r w:rsidR="003851CB">
        <w:rPr>
          <w:rFonts w:ascii="Times New Roman" w:eastAsia="Times New Roman" w:hAnsi="Times New Roman" w:cs="Times New Roman"/>
          <w:lang w:val="en-US"/>
        </w:rPr>
        <w:t>these new constructions are positively influenced by their spatial context (</w:t>
      </w:r>
      <w:r w:rsidR="00562422">
        <w:rPr>
          <w:rFonts w:ascii="Times New Roman" w:eastAsia="Times New Roman" w:hAnsi="Times New Roman" w:cs="Times New Roman"/>
          <w:lang w:val="en-US"/>
        </w:rPr>
        <w:t>routes, communities or stations)</w:t>
      </w:r>
      <w:r w:rsidR="00555139">
        <w:rPr>
          <w:rFonts w:ascii="Times New Roman" w:eastAsia="Times New Roman" w:hAnsi="Times New Roman" w:cs="Times New Roman"/>
          <w:lang w:val="en-US"/>
        </w:rPr>
        <w:t xml:space="preserve"> and they cluster around the</w:t>
      </w:r>
      <w:r w:rsidR="00564CB6">
        <w:rPr>
          <w:rFonts w:ascii="Times New Roman" w:eastAsia="Times New Roman" w:hAnsi="Times New Roman" w:cs="Times New Roman"/>
          <w:lang w:val="en-US"/>
        </w:rPr>
        <w:t xml:space="preserve"> routes and stations</w:t>
      </w:r>
      <w:r w:rsidR="00555139">
        <w:rPr>
          <w:rFonts w:ascii="Times New Roman" w:eastAsia="Times New Roman" w:hAnsi="Times New Roman" w:cs="Times New Roman"/>
          <w:lang w:val="en-US"/>
        </w:rPr>
        <w:t xml:space="preserve">, indicating that migration leads </w:t>
      </w:r>
      <w:r w:rsidR="00564CB6">
        <w:rPr>
          <w:rFonts w:ascii="Times New Roman" w:eastAsia="Times New Roman" w:hAnsi="Times New Roman" w:cs="Times New Roman"/>
          <w:lang w:val="en-US"/>
        </w:rPr>
        <w:t>to dense clustered buildings</w:t>
      </w:r>
      <w:r w:rsidR="00C41038">
        <w:rPr>
          <w:rFonts w:ascii="Times New Roman" w:eastAsia="Times New Roman" w:hAnsi="Times New Roman" w:cs="Times New Roman"/>
          <w:lang w:val="en-US"/>
        </w:rPr>
        <w:t xml:space="preserve">, incrementing social and local economy. </w:t>
      </w:r>
    </w:p>
    <w:p w14:paraId="6EFB0BFC" w14:textId="77777777" w:rsidR="00AD5B0A" w:rsidRDefault="00EE3936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Multivariate morans I</w:t>
      </w:r>
    </w:p>
    <w:p w14:paraId="05DAC2C4" w14:textId="77777777" w:rsidR="00AD5B0A" w:rsidRDefault="00AD5B0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Send txt tif file</w:t>
      </w:r>
    </w:p>
    <w:p w14:paraId="3F1C0D5F" w14:textId="77777777" w:rsidR="006106AA" w:rsidRPr="006106AA" w:rsidRDefault="006106AA" w:rsidP="006106AA">
      <w:pPr>
        <w:spacing w:after="160" w:line="259" w:lineRule="auto"/>
        <w:rPr>
          <w:rFonts w:ascii="Times New Roman" w:eastAsia="Times New Roman" w:hAnsi="Times New Roman" w:cs="Times New Roman"/>
          <w:lang w:val="es-PA"/>
        </w:rPr>
      </w:pPr>
      <w:r w:rsidRPr="006106AA">
        <w:rPr>
          <w:rFonts w:ascii="Times New Roman" w:eastAsia="Times New Roman" w:hAnsi="Times New Roman" w:cs="Times New Roman"/>
          <w:lang w:val="es-PA"/>
        </w:rPr>
        <w:t>- meter data temporal de uso de datos por access points</w:t>
      </w:r>
    </w:p>
    <w:p w14:paraId="3239BEF1" w14:textId="77777777" w:rsidR="006106AA" w:rsidRPr="006106AA" w:rsidRDefault="006106AA" w:rsidP="006106AA">
      <w:pPr>
        <w:spacing w:after="160" w:line="259" w:lineRule="auto"/>
        <w:rPr>
          <w:rFonts w:ascii="Times New Roman" w:eastAsia="Times New Roman" w:hAnsi="Times New Roman" w:cs="Times New Roman"/>
          <w:lang w:val="es-PA"/>
        </w:rPr>
      </w:pPr>
      <w:r w:rsidRPr="006106AA">
        <w:rPr>
          <w:rFonts w:ascii="Times New Roman" w:eastAsia="Times New Roman" w:hAnsi="Times New Roman" w:cs="Times New Roman"/>
          <w:lang w:val="es-PA"/>
        </w:rPr>
        <w:t>- agregar datos de cantidad de estudiantes por distrito</w:t>
      </w:r>
    </w:p>
    <w:p w14:paraId="6C5EFDB0" w14:textId="77777777" w:rsidR="006106AA" w:rsidRPr="006106AA" w:rsidRDefault="006106AA" w:rsidP="006106AA">
      <w:pPr>
        <w:spacing w:after="160" w:line="259" w:lineRule="auto"/>
        <w:rPr>
          <w:rFonts w:ascii="Times New Roman" w:eastAsia="Times New Roman" w:hAnsi="Times New Roman" w:cs="Times New Roman"/>
          <w:lang w:val="es-PA"/>
        </w:rPr>
      </w:pPr>
      <w:r w:rsidRPr="006106AA">
        <w:rPr>
          <w:rFonts w:ascii="Times New Roman" w:eastAsia="Times New Roman" w:hAnsi="Times New Roman" w:cs="Times New Roman"/>
          <w:lang w:val="es-PA"/>
        </w:rPr>
        <w:t>https://www.inec.gob.pa/archivos/P030194820231213142523Cuadro%2021.pdf</w:t>
      </w:r>
    </w:p>
    <w:p w14:paraId="1337367C" w14:textId="77777777" w:rsidR="006106AA" w:rsidRPr="006106AA" w:rsidRDefault="006106AA" w:rsidP="006106AA">
      <w:pPr>
        <w:spacing w:after="160" w:line="259" w:lineRule="auto"/>
        <w:rPr>
          <w:rFonts w:ascii="Times New Roman" w:eastAsia="Times New Roman" w:hAnsi="Times New Roman" w:cs="Times New Roman"/>
          <w:lang w:val="es-PA"/>
        </w:rPr>
      </w:pPr>
      <w:r w:rsidRPr="006106AA">
        <w:rPr>
          <w:rFonts w:ascii="Times New Roman" w:eastAsia="Times New Roman" w:hAnsi="Times New Roman" w:cs="Times New Roman"/>
          <w:lang w:val="es-PA"/>
        </w:rPr>
        <w:lastRenderedPageBreak/>
        <w:t>- agregar un indice normalizado (ya que el numero es muy chiquito) de la cantidad de casas sin internet</w:t>
      </w:r>
    </w:p>
    <w:p w14:paraId="4831FC1A" w14:textId="77777777" w:rsidR="006106AA" w:rsidRPr="006106AA" w:rsidRDefault="006106AA" w:rsidP="006106AA">
      <w:pPr>
        <w:spacing w:after="160" w:line="259" w:lineRule="auto"/>
        <w:rPr>
          <w:rFonts w:ascii="Times New Roman" w:eastAsia="Times New Roman" w:hAnsi="Times New Roman" w:cs="Times New Roman"/>
          <w:lang w:val="es-PA"/>
        </w:rPr>
      </w:pPr>
      <w:r w:rsidRPr="006106AA">
        <w:rPr>
          <w:rFonts w:ascii="Times New Roman" w:eastAsia="Times New Roman" w:hAnsi="Times New Roman" w:cs="Times New Roman"/>
          <w:lang w:val="es-PA"/>
        </w:rPr>
        <w:t>https://www.inec.gob.pa/archivos/P0705547520240202111515Cuadro%201.pdf</w:t>
      </w:r>
    </w:p>
    <w:p w14:paraId="40A14F1B" w14:textId="77777777" w:rsidR="006106AA" w:rsidRPr="006106AA" w:rsidRDefault="006106AA" w:rsidP="006106AA">
      <w:pPr>
        <w:spacing w:after="160" w:line="259" w:lineRule="auto"/>
        <w:rPr>
          <w:rFonts w:ascii="Times New Roman" w:eastAsia="Times New Roman" w:hAnsi="Times New Roman" w:cs="Times New Roman"/>
          <w:lang w:val="es-PA"/>
        </w:rPr>
      </w:pPr>
    </w:p>
    <w:p w14:paraId="07649A99" w14:textId="77777777" w:rsidR="006106AA" w:rsidRPr="006106AA" w:rsidRDefault="006106AA" w:rsidP="006106AA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6106AA">
        <w:rPr>
          <w:rFonts w:ascii="Times New Roman" w:eastAsia="Times New Roman" w:hAnsi="Times New Roman" w:cs="Times New Roman"/>
        </w:rPr>
        <w:t>Future:</w:t>
      </w:r>
    </w:p>
    <w:p w14:paraId="6D2E3971" w14:textId="398BA69D" w:rsidR="008B0E04" w:rsidRDefault="006106AA" w:rsidP="006106AA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6106AA">
        <w:rPr>
          <w:rFonts w:ascii="Times New Roman" w:eastAsia="Times New Roman" w:hAnsi="Times New Roman" w:cs="Times New Roman"/>
        </w:rPr>
        <w:t>- indicadores socioeconomicos a nivel de distrito https://www.inec.gob.pa/archivos/P0579518620240202083001Cuadro%204.pdf</w:t>
      </w:r>
      <w:r w:rsidR="008B0E04">
        <w:rPr>
          <w:rFonts w:ascii="Times New Roman" w:eastAsia="Times New Roman" w:hAnsi="Times New Roman" w:cs="Times New Roman"/>
        </w:rPr>
        <w:br w:type="page"/>
      </w:r>
    </w:p>
    <w:p w14:paraId="478BF945" w14:textId="42B3220E" w:rsidR="008B0E04" w:rsidRDefault="008B0E04" w:rsidP="008B0E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Mark and recapture</w:t>
      </w:r>
    </w:p>
    <w:p w14:paraId="5FE6B869" w14:textId="77777777" w:rsidR="008B0E04" w:rsidRDefault="008B0E04" w:rsidP="008B0E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Jetstream nsf</w:t>
      </w:r>
    </w:p>
    <w:p w14:paraId="2E22FF0F" w14:textId="03CC169B" w:rsidR="008450DB" w:rsidRPr="008B0E04" w:rsidRDefault="008450DB" w:rsidP="007B2C85">
      <w:pPr>
        <w:rPr>
          <w:rFonts w:ascii="Times New Roman" w:eastAsia="Times New Roman" w:hAnsi="Times New Roman" w:cs="Times New Roman"/>
        </w:rPr>
      </w:pPr>
    </w:p>
    <w:p w14:paraId="41E5E559" w14:textId="588B775E" w:rsidR="00436A6F" w:rsidRPr="008B0E04" w:rsidRDefault="00436A6F" w:rsidP="007B2C85">
      <w:pPr>
        <w:rPr>
          <w:rFonts w:ascii="Times New Roman" w:eastAsia="Times New Roman" w:hAnsi="Times New Roman" w:cs="Times New Roman"/>
          <w:lang w:val="en-US"/>
        </w:rPr>
      </w:pPr>
      <w:r w:rsidRPr="008B0E04">
        <w:rPr>
          <w:rFonts w:ascii="Times New Roman" w:eastAsia="Times New Roman" w:hAnsi="Times New Roman" w:cs="Times New Roman"/>
          <w:lang w:val="en-US"/>
        </w:rPr>
        <w:t>Google cloud storage</w:t>
      </w:r>
    </w:p>
    <w:p w14:paraId="3B3DE1A6" w14:textId="7EAFA16C" w:rsidR="00436A6F" w:rsidRPr="00DA2BC7" w:rsidRDefault="00436A6F" w:rsidP="007B2C85">
      <w:pPr>
        <w:rPr>
          <w:rFonts w:ascii="Times New Roman" w:eastAsia="Times New Roman" w:hAnsi="Times New Roman" w:cs="Times New Roman"/>
          <w:lang w:val="en-US"/>
        </w:rPr>
      </w:pPr>
      <w:r w:rsidRPr="00DA2BC7">
        <w:rPr>
          <w:rFonts w:ascii="Times New Roman" w:eastAsia="Times New Roman" w:hAnsi="Times New Roman" w:cs="Times New Roman"/>
          <w:lang w:val="en-US"/>
        </w:rPr>
        <w:t>https://gcsfs.readthedocs.io/en/latest/</w:t>
      </w:r>
    </w:p>
    <w:p w14:paraId="06FD4585" w14:textId="77777777" w:rsidR="00436A6F" w:rsidRDefault="00436A6F" w:rsidP="007B2C85">
      <w:pPr>
        <w:rPr>
          <w:rFonts w:ascii="Times New Roman" w:eastAsia="Times New Roman" w:hAnsi="Times New Roman" w:cs="Times New Roman"/>
          <w:lang w:val="en-US"/>
        </w:rPr>
      </w:pPr>
    </w:p>
    <w:p w14:paraId="2F1DBA25" w14:textId="37D7C060" w:rsidR="001B6BB1" w:rsidRDefault="001B6BB1" w:rsidP="007B2C85">
      <w:pPr>
        <w:rPr>
          <w:rFonts w:ascii="Times New Roman" w:eastAsia="Times New Roman" w:hAnsi="Times New Roman" w:cs="Times New Roman"/>
          <w:lang w:val="en-US"/>
        </w:rPr>
      </w:pPr>
      <w:hyperlink r:id="rId6" w:history="1">
        <w:r w:rsidRPr="006F201D">
          <w:rPr>
            <w:rStyle w:val="Hyperlink"/>
            <w:rFonts w:ascii="Times New Roman" w:eastAsia="Times New Roman" w:hAnsi="Times New Roman" w:cs="Times New Roman"/>
            <w:lang w:val="en-US"/>
          </w:rPr>
          <w:t>https://www.inec.gob.pa/publicaciones/Default2.aspx?ID_CATEGORIA=19&amp;ID_SUBCATEGORIA=71</w:t>
        </w:r>
      </w:hyperlink>
    </w:p>
    <w:p w14:paraId="09CFBC15" w14:textId="77777777" w:rsidR="001B6BB1" w:rsidRPr="00DA2BC7" w:rsidRDefault="001B6BB1" w:rsidP="007B2C85">
      <w:pPr>
        <w:rPr>
          <w:rFonts w:ascii="Times New Roman" w:eastAsia="Times New Roman" w:hAnsi="Times New Roman" w:cs="Times New Roman"/>
          <w:lang w:val="en-US"/>
        </w:rPr>
      </w:pPr>
    </w:p>
    <w:p w14:paraId="7E68CE2C" w14:textId="43367F6A" w:rsidR="00EA5B09" w:rsidRPr="00DA2BC7" w:rsidRDefault="00EA5B09" w:rsidP="007B2C85">
      <w:pPr>
        <w:rPr>
          <w:rFonts w:ascii="Times New Roman" w:eastAsia="Times New Roman" w:hAnsi="Times New Roman" w:cs="Times New Roman"/>
          <w:lang w:val="en-US"/>
        </w:rPr>
      </w:pPr>
      <w:r w:rsidRPr="00DA2BC7">
        <w:rPr>
          <w:rFonts w:ascii="Times New Roman" w:eastAsia="Times New Roman" w:hAnsi="Times New Roman" w:cs="Times New Roman"/>
          <w:lang w:val="en-US"/>
        </w:rPr>
        <w:t>Story map</w:t>
      </w:r>
    </w:p>
    <w:p w14:paraId="02E35A6F" w14:textId="7C87E242" w:rsidR="00EA5B09" w:rsidRPr="00DA2BC7" w:rsidRDefault="00EA5B09" w:rsidP="007B2C85">
      <w:pPr>
        <w:rPr>
          <w:rFonts w:ascii="Times New Roman" w:eastAsia="Times New Roman" w:hAnsi="Times New Roman" w:cs="Times New Roman"/>
          <w:lang w:val="en-US"/>
        </w:rPr>
      </w:pPr>
      <w:hyperlink r:id="rId7" w:history="1">
        <w:r w:rsidRPr="00DA2BC7">
          <w:rPr>
            <w:rStyle w:val="Hyperlink"/>
            <w:rFonts w:ascii="Times New Roman" w:eastAsia="Times New Roman" w:hAnsi="Times New Roman" w:cs="Times New Roman"/>
            <w:lang w:val="en-US"/>
          </w:rPr>
          <w:t>https://storymaps.arcgis.com/stories/17e4021464f84f379533fd400133073a</w:t>
        </w:r>
      </w:hyperlink>
    </w:p>
    <w:p w14:paraId="72CFF148" w14:textId="77777777" w:rsidR="00EA5B09" w:rsidRPr="00DA2BC7" w:rsidRDefault="00EA5B09" w:rsidP="007B2C85">
      <w:pPr>
        <w:rPr>
          <w:rFonts w:ascii="Times New Roman" w:eastAsia="Times New Roman" w:hAnsi="Times New Roman" w:cs="Times New Roman"/>
          <w:lang w:val="en-US"/>
        </w:rPr>
      </w:pPr>
    </w:p>
    <w:p w14:paraId="0F0E391D" w14:textId="72BC95F9" w:rsidR="00DF200F" w:rsidRPr="00DA2BC7" w:rsidRDefault="00DF200F" w:rsidP="007B2C85">
      <w:pPr>
        <w:rPr>
          <w:lang w:val="es-PA"/>
        </w:rPr>
      </w:pPr>
      <w:r w:rsidRPr="00DA2BC7">
        <w:rPr>
          <w:lang w:val="es-PA"/>
        </w:rPr>
        <w:t>Compara mapa</w:t>
      </w:r>
    </w:p>
    <w:p w14:paraId="63ECE47E" w14:textId="1033CF9B" w:rsidR="00DF200F" w:rsidRPr="00DA2BC7" w:rsidRDefault="00A775B4" w:rsidP="007B2C85">
      <w:pPr>
        <w:rPr>
          <w:lang w:val="es-PA"/>
        </w:rPr>
      </w:pPr>
      <w:hyperlink r:id="rId8" w:history="1">
        <w:r w:rsidRPr="00DA2BC7">
          <w:rPr>
            <w:rStyle w:val="Hyperlink"/>
            <w:lang w:val="es-PA"/>
          </w:rPr>
          <w:t>https://drive.google.com/file/d/10R-AC0CkGiBFQvozIa2zKq7TA4QLLACd/view</w:t>
        </w:r>
      </w:hyperlink>
    </w:p>
    <w:p w14:paraId="228FED41" w14:textId="77777777" w:rsidR="00A775B4" w:rsidRPr="00DA2BC7" w:rsidRDefault="00A775B4" w:rsidP="007B2C85">
      <w:pPr>
        <w:rPr>
          <w:lang w:val="es-PA"/>
        </w:rPr>
      </w:pPr>
    </w:p>
    <w:p w14:paraId="09DA229B" w14:textId="53B5FB0D" w:rsidR="00DF200F" w:rsidRPr="000D18C4" w:rsidRDefault="00DF200F" w:rsidP="007B2C85">
      <w:pPr>
        <w:rPr>
          <w:lang w:val="es-PA"/>
        </w:rPr>
      </w:pPr>
      <w:r w:rsidRPr="00A775B4">
        <w:rPr>
          <w:lang w:val="es-PA"/>
        </w:rPr>
        <w:t>Illegal rout</w:t>
      </w:r>
      <w:r w:rsidR="003D4422" w:rsidRPr="00A775B4">
        <w:rPr>
          <w:lang w:val="es-PA"/>
        </w:rPr>
        <w:t>es</w:t>
      </w:r>
      <w:r w:rsidR="00A775B4" w:rsidRPr="00A775B4">
        <w:rPr>
          <w:lang w:val="es-PA"/>
        </w:rPr>
        <w:t xml:space="preserve"> </w:t>
      </w:r>
      <w:r w:rsidR="0009503E">
        <w:rPr>
          <w:lang w:val="es-PA"/>
        </w:rPr>
        <w:t xml:space="preserve">community centers </w:t>
      </w:r>
      <w:r w:rsidR="00A775B4" w:rsidRPr="00A775B4">
        <w:rPr>
          <w:lang w:val="es-PA"/>
        </w:rPr>
        <w:t>(tacarti, el a</w:t>
      </w:r>
      <w:r w:rsidR="00A775B4">
        <w:rPr>
          <w:lang w:val="es-PA"/>
        </w:rPr>
        <w:t>buelo</w:t>
      </w:r>
      <w:r w:rsidR="000D18C4">
        <w:rPr>
          <w:lang w:val="es-PA"/>
        </w:rPr>
        <w:t>, ca</w:t>
      </w:r>
      <w:r w:rsidR="000D18C4" w:rsidRPr="000D18C4">
        <w:rPr>
          <w:lang w:val="es-PA"/>
        </w:rPr>
        <w:t>ñ</w:t>
      </w:r>
      <w:r w:rsidR="000D18C4">
        <w:rPr>
          <w:lang w:val="es-PA"/>
        </w:rPr>
        <w:t>as blancas, dos bocas, come gallina</w:t>
      </w:r>
      <w:r w:rsidR="0009503E">
        <w:rPr>
          <w:lang w:val="es-PA"/>
        </w:rPr>
        <w:t>)</w:t>
      </w:r>
    </w:p>
    <w:p w14:paraId="66B3A414" w14:textId="44A4D324" w:rsidR="00A775B4" w:rsidRPr="000D18C4" w:rsidRDefault="00A775B4" w:rsidP="007B2C85">
      <w:pPr>
        <w:rPr>
          <w:lang w:val="es-PA"/>
        </w:rPr>
      </w:pPr>
      <w:hyperlink r:id="rId9" w:history="1">
        <w:r w:rsidRPr="000D18C4">
          <w:rPr>
            <w:rStyle w:val="Hyperlink"/>
            <w:lang w:val="es-PA"/>
          </w:rPr>
          <w:t>https://newsroompanama.com/2024/09/01/illegal-migrants-camp-in-the-darien-starlink-satellite-antennas-seized/</w:t>
        </w:r>
      </w:hyperlink>
    </w:p>
    <w:p w14:paraId="2A6CE1E9" w14:textId="0CD3E1E6" w:rsidR="003D4422" w:rsidRPr="00436A6F" w:rsidRDefault="00A775B4" w:rsidP="007B2C85">
      <w:pPr>
        <w:rPr>
          <w:lang w:val="es-PA"/>
        </w:rPr>
      </w:pPr>
      <w:hyperlink r:id="rId10" w:history="1">
        <w:r w:rsidRPr="00436A6F">
          <w:rPr>
            <w:rStyle w:val="Hyperlink"/>
            <w:lang w:val="es-PA"/>
          </w:rPr>
          <w:t>https://cnnespanol.cnn.com/2024/07/24/hallan-10-migrantes-muertos-rio-frontera-panama-colombia-orix</w:t>
        </w:r>
      </w:hyperlink>
    </w:p>
    <w:p w14:paraId="2BA53C75" w14:textId="466178A9" w:rsidR="003D4422" w:rsidRPr="00436A6F" w:rsidRDefault="003D4422" w:rsidP="007B2C85">
      <w:pPr>
        <w:rPr>
          <w:lang w:val="es-PA"/>
        </w:rPr>
      </w:pPr>
      <w:hyperlink r:id="rId11" w:history="1">
        <w:r w:rsidRPr="00436A6F">
          <w:rPr>
            <w:rStyle w:val="Hyperlink"/>
            <w:lang w:val="es-PA"/>
          </w:rPr>
          <w:t>https://www.infobae.com/colombia/2024/09/01/ubican-campamento-clandestino-de-migrantes-irregulares-en-la-selva-del-darien-en-la-frontera-entre-colombia-y-panama/</w:t>
        </w:r>
      </w:hyperlink>
    </w:p>
    <w:p w14:paraId="542632F7" w14:textId="77777777" w:rsidR="003D4422" w:rsidRDefault="003D4422" w:rsidP="007B2C85">
      <w:pPr>
        <w:rPr>
          <w:lang w:val="es-PA"/>
        </w:rPr>
      </w:pPr>
    </w:p>
    <w:p w14:paraId="20A21EF9" w14:textId="30B798E2" w:rsidR="00DA2BC7" w:rsidRDefault="00990EBC" w:rsidP="007B2C85">
      <w:pPr>
        <w:rPr>
          <w:lang w:val="es-PA"/>
        </w:rPr>
      </w:pPr>
      <w:hyperlink r:id="rId12" w:history="1">
        <w:r w:rsidRPr="00806AE3">
          <w:rPr>
            <w:rStyle w:val="Hyperlink"/>
            <w:lang w:val="es-PA"/>
          </w:rPr>
          <w:t>https://console.cloud.google.com/storage/browser/open-buildings-temporal-data/v1/geotiffs/8e4dc_2016_06_30;tab=objects?pageState=(%22StorageObjectListTable%22:(%22f%22:%22%255B%257B_22k_22_3A_22_22_2C_22t_22_3A10_2C_22v_22_3A_22_5C_22tile_qIR728gxJig.tif_5C_22_22%257D%255D%22))&amp;prefix=tile_qIR728gxJig.tif&amp;forceOnObjectsSortingFiltering=false</w:t>
        </w:r>
      </w:hyperlink>
    </w:p>
    <w:p w14:paraId="5AC27EA5" w14:textId="64A28B89" w:rsidR="00990EBC" w:rsidRDefault="00990EBC" w:rsidP="007B2C85">
      <w:pPr>
        <w:rPr>
          <w:lang w:val="es-PA"/>
        </w:rPr>
      </w:pPr>
      <w:hyperlink r:id="rId13" w:history="1">
        <w:r w:rsidRPr="00806AE3">
          <w:rPr>
            <w:rStyle w:val="Hyperlink"/>
            <w:lang w:val="es-PA"/>
          </w:rPr>
          <w:t>https://console.cloud.google.com/marketplace/product/google/compute.googleapis.com?project=museto&amp;returnUrl=%2Fcompute%2Finstances%3Fproject%3Dmuseto&amp;inv=1&amp;invt=Abj48Q</w:t>
        </w:r>
      </w:hyperlink>
    </w:p>
    <w:p w14:paraId="0E11B655" w14:textId="3F43A03B" w:rsidR="00990EBC" w:rsidRDefault="00990EBC" w:rsidP="007B2C85">
      <w:pPr>
        <w:rPr>
          <w:lang w:val="es-PA"/>
        </w:rPr>
      </w:pPr>
      <w:hyperlink r:id="rId14" w:anchor="scrollTo=UajWyhy2s2KG" w:history="1">
        <w:r w:rsidRPr="00806AE3">
          <w:rPr>
            <w:rStyle w:val="Hyperlink"/>
            <w:lang w:val="es-PA"/>
          </w:rPr>
          <w:t>https://colab.research.google.com/github/google-research/google-research/blob/master/building_detection/open_buildings_temporal_download_region_geotiffs.ipynb#scrollTo=UajWyhy2s2KG</w:t>
        </w:r>
      </w:hyperlink>
    </w:p>
    <w:p w14:paraId="1F6EC892" w14:textId="64714BDB" w:rsidR="00990EBC" w:rsidRDefault="001E1BF5" w:rsidP="007B2C85">
      <w:pPr>
        <w:rPr>
          <w:lang w:val="es-PA"/>
        </w:rPr>
      </w:pPr>
      <w:hyperlink r:id="rId15" w:history="1">
        <w:r w:rsidRPr="00806AE3">
          <w:rPr>
            <w:rStyle w:val="Hyperlink"/>
            <w:lang w:val="es-PA"/>
          </w:rPr>
          <w:t>https://aplicaciones.asep.gob.pa/telec/html/consulta_antenas.php</w:t>
        </w:r>
      </w:hyperlink>
    </w:p>
    <w:p w14:paraId="0138B278" w14:textId="77777777" w:rsidR="001E1BF5" w:rsidRPr="00436A6F" w:rsidRDefault="001E1BF5" w:rsidP="007B2C85">
      <w:pPr>
        <w:rPr>
          <w:lang w:val="es-PA"/>
        </w:rPr>
      </w:pPr>
    </w:p>
    <w:sectPr w:rsidR="001E1BF5" w:rsidRPr="00436A6F" w:rsidSect="00983A8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7BB"/>
    <w:multiLevelType w:val="multilevel"/>
    <w:tmpl w:val="267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75F60"/>
    <w:multiLevelType w:val="multilevel"/>
    <w:tmpl w:val="7E32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A59D9"/>
    <w:multiLevelType w:val="multilevel"/>
    <w:tmpl w:val="516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775865">
    <w:abstractNumId w:val="1"/>
  </w:num>
  <w:num w:numId="2" w16cid:durableId="1720854942">
    <w:abstractNumId w:val="0"/>
  </w:num>
  <w:num w:numId="3" w16cid:durableId="2039893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7D"/>
    <w:rsid w:val="000000C7"/>
    <w:rsid w:val="000204C0"/>
    <w:rsid w:val="000214CB"/>
    <w:rsid w:val="0002634F"/>
    <w:rsid w:val="000455AB"/>
    <w:rsid w:val="000507B9"/>
    <w:rsid w:val="0007635D"/>
    <w:rsid w:val="0009503E"/>
    <w:rsid w:val="000B480B"/>
    <w:rsid w:val="000D18C4"/>
    <w:rsid w:val="000F2EDB"/>
    <w:rsid w:val="000F3784"/>
    <w:rsid w:val="00152A96"/>
    <w:rsid w:val="00152C9B"/>
    <w:rsid w:val="00162B2D"/>
    <w:rsid w:val="0016504E"/>
    <w:rsid w:val="00167EF4"/>
    <w:rsid w:val="001875B5"/>
    <w:rsid w:val="001B303D"/>
    <w:rsid w:val="001B6BB1"/>
    <w:rsid w:val="001D1035"/>
    <w:rsid w:val="001E1BF5"/>
    <w:rsid w:val="00231E04"/>
    <w:rsid w:val="00241C0C"/>
    <w:rsid w:val="00244026"/>
    <w:rsid w:val="00246281"/>
    <w:rsid w:val="002507BD"/>
    <w:rsid w:val="00291405"/>
    <w:rsid w:val="002A3189"/>
    <w:rsid w:val="002A5F3D"/>
    <w:rsid w:val="002E4112"/>
    <w:rsid w:val="0031055F"/>
    <w:rsid w:val="003267DE"/>
    <w:rsid w:val="003417A9"/>
    <w:rsid w:val="003466D0"/>
    <w:rsid w:val="00362118"/>
    <w:rsid w:val="00364E57"/>
    <w:rsid w:val="003834DF"/>
    <w:rsid w:val="003851CB"/>
    <w:rsid w:val="00395B3E"/>
    <w:rsid w:val="003971D4"/>
    <w:rsid w:val="003A7648"/>
    <w:rsid w:val="003D4422"/>
    <w:rsid w:val="003D631C"/>
    <w:rsid w:val="003E62FB"/>
    <w:rsid w:val="00403782"/>
    <w:rsid w:val="00421A20"/>
    <w:rsid w:val="0043067F"/>
    <w:rsid w:val="004317B3"/>
    <w:rsid w:val="0043692B"/>
    <w:rsid w:val="00436A6F"/>
    <w:rsid w:val="00444278"/>
    <w:rsid w:val="00462A9C"/>
    <w:rsid w:val="00493E12"/>
    <w:rsid w:val="004A2CB3"/>
    <w:rsid w:val="004A3FD3"/>
    <w:rsid w:val="004C1CA5"/>
    <w:rsid w:val="004C4623"/>
    <w:rsid w:val="004D55D4"/>
    <w:rsid w:val="004D6DB0"/>
    <w:rsid w:val="004E4742"/>
    <w:rsid w:val="004E513B"/>
    <w:rsid w:val="004E63A3"/>
    <w:rsid w:val="0051385C"/>
    <w:rsid w:val="00513CC7"/>
    <w:rsid w:val="00521F75"/>
    <w:rsid w:val="0052565A"/>
    <w:rsid w:val="00525B26"/>
    <w:rsid w:val="00537323"/>
    <w:rsid w:val="00546562"/>
    <w:rsid w:val="00555139"/>
    <w:rsid w:val="00562422"/>
    <w:rsid w:val="00564CB6"/>
    <w:rsid w:val="00567233"/>
    <w:rsid w:val="00584A29"/>
    <w:rsid w:val="005B7E09"/>
    <w:rsid w:val="005C1760"/>
    <w:rsid w:val="005C6050"/>
    <w:rsid w:val="005D247F"/>
    <w:rsid w:val="006106AA"/>
    <w:rsid w:val="006374E9"/>
    <w:rsid w:val="00641C75"/>
    <w:rsid w:val="0067696E"/>
    <w:rsid w:val="00676B58"/>
    <w:rsid w:val="006A7F01"/>
    <w:rsid w:val="006B1C38"/>
    <w:rsid w:val="006B30BC"/>
    <w:rsid w:val="006C2CFA"/>
    <w:rsid w:val="006C7255"/>
    <w:rsid w:val="006E17A0"/>
    <w:rsid w:val="00702CF8"/>
    <w:rsid w:val="007111B4"/>
    <w:rsid w:val="00737C9C"/>
    <w:rsid w:val="00784D40"/>
    <w:rsid w:val="0079392A"/>
    <w:rsid w:val="007B2C85"/>
    <w:rsid w:val="007C0867"/>
    <w:rsid w:val="007D77CB"/>
    <w:rsid w:val="007E7CE7"/>
    <w:rsid w:val="007F5F00"/>
    <w:rsid w:val="00817535"/>
    <w:rsid w:val="00820CAA"/>
    <w:rsid w:val="008450DB"/>
    <w:rsid w:val="008845D9"/>
    <w:rsid w:val="008B0DB7"/>
    <w:rsid w:val="008B0E04"/>
    <w:rsid w:val="008B53EC"/>
    <w:rsid w:val="0092706E"/>
    <w:rsid w:val="00944EFD"/>
    <w:rsid w:val="0095581F"/>
    <w:rsid w:val="009616B7"/>
    <w:rsid w:val="00965F4B"/>
    <w:rsid w:val="00983A86"/>
    <w:rsid w:val="00990EBC"/>
    <w:rsid w:val="009A3397"/>
    <w:rsid w:val="009A56B8"/>
    <w:rsid w:val="009E08FE"/>
    <w:rsid w:val="009F2BA4"/>
    <w:rsid w:val="00A05963"/>
    <w:rsid w:val="00A0648E"/>
    <w:rsid w:val="00A14E53"/>
    <w:rsid w:val="00A277F1"/>
    <w:rsid w:val="00A33C53"/>
    <w:rsid w:val="00A51472"/>
    <w:rsid w:val="00A775B4"/>
    <w:rsid w:val="00AA44C6"/>
    <w:rsid w:val="00AA6630"/>
    <w:rsid w:val="00AC089E"/>
    <w:rsid w:val="00AD5B0A"/>
    <w:rsid w:val="00B03E7D"/>
    <w:rsid w:val="00B101D5"/>
    <w:rsid w:val="00B257F5"/>
    <w:rsid w:val="00B62EE7"/>
    <w:rsid w:val="00B63789"/>
    <w:rsid w:val="00B6512A"/>
    <w:rsid w:val="00B6715B"/>
    <w:rsid w:val="00B77F79"/>
    <w:rsid w:val="00B85F5D"/>
    <w:rsid w:val="00BA44D2"/>
    <w:rsid w:val="00BA5279"/>
    <w:rsid w:val="00BA688C"/>
    <w:rsid w:val="00BC7F27"/>
    <w:rsid w:val="00BD6713"/>
    <w:rsid w:val="00BE074A"/>
    <w:rsid w:val="00C02B9C"/>
    <w:rsid w:val="00C07ACD"/>
    <w:rsid w:val="00C133AD"/>
    <w:rsid w:val="00C41038"/>
    <w:rsid w:val="00C766A9"/>
    <w:rsid w:val="00CA233E"/>
    <w:rsid w:val="00CC5493"/>
    <w:rsid w:val="00CF1237"/>
    <w:rsid w:val="00D06199"/>
    <w:rsid w:val="00D12F6E"/>
    <w:rsid w:val="00D20B74"/>
    <w:rsid w:val="00D36F65"/>
    <w:rsid w:val="00D473AE"/>
    <w:rsid w:val="00D9772F"/>
    <w:rsid w:val="00DA2BC7"/>
    <w:rsid w:val="00DA5DBB"/>
    <w:rsid w:val="00DB19C7"/>
    <w:rsid w:val="00DB75AD"/>
    <w:rsid w:val="00DC5B98"/>
    <w:rsid w:val="00DD7EF6"/>
    <w:rsid w:val="00DF03EA"/>
    <w:rsid w:val="00DF200F"/>
    <w:rsid w:val="00DF59AF"/>
    <w:rsid w:val="00DF67EF"/>
    <w:rsid w:val="00DF7CF5"/>
    <w:rsid w:val="00E21629"/>
    <w:rsid w:val="00E227D0"/>
    <w:rsid w:val="00E276A7"/>
    <w:rsid w:val="00E33F7E"/>
    <w:rsid w:val="00E40602"/>
    <w:rsid w:val="00E41A7A"/>
    <w:rsid w:val="00E63B92"/>
    <w:rsid w:val="00E72003"/>
    <w:rsid w:val="00E81F3A"/>
    <w:rsid w:val="00E85E62"/>
    <w:rsid w:val="00EA046F"/>
    <w:rsid w:val="00EA5B09"/>
    <w:rsid w:val="00EE3936"/>
    <w:rsid w:val="00F26B34"/>
    <w:rsid w:val="00F8544A"/>
    <w:rsid w:val="00FB14FB"/>
    <w:rsid w:val="00FC2CD9"/>
    <w:rsid w:val="00FD78B7"/>
    <w:rsid w:val="00FE29EB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5F64"/>
  <w15:chartTrackingRefBased/>
  <w15:docId w15:val="{44C20DFF-7159-47D8-ABEA-1B89CC82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85"/>
    <w:pPr>
      <w:spacing w:after="0" w:line="276" w:lineRule="auto"/>
    </w:pPr>
    <w:rPr>
      <w:rFonts w:ascii="Arial" w:eastAsia="Arial" w:hAnsi="Arial" w:cs="Arial"/>
      <w:kern w:val="0"/>
      <w:lang w:val="en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E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E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E7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E7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E7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E7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E7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E7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E7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E7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E7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E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E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1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C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R-AC0CkGiBFQvozIa2zKq7TA4QLLACd/view" TargetMode="External"/><Relationship Id="rId13" Type="http://schemas.openxmlformats.org/officeDocument/2006/relationships/hyperlink" Target="https://console.cloud.google.com/marketplace/product/google/compute.googleapis.com?project=museto&amp;returnUrl=%2Fcompute%2Finstances%3Fproject%3Dmuseto&amp;inv=1&amp;invt=Abj48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ymaps.arcgis.com/stories/17e4021464f84f379533fd400133073a" TargetMode="External"/><Relationship Id="rId12" Type="http://schemas.openxmlformats.org/officeDocument/2006/relationships/hyperlink" Target="https://console.cloud.google.com/storage/browser/open-buildings-temporal-data/v1/geotiffs/8e4dc_2016_06_30;tab=objects?pageState=(%22StorageObjectListTable%22:(%22f%22:%22%255B%257B_22k_22_3A_22_22_2C_22t_22_3A10_2C_22v_22_3A_22_5C_22tile_qIR728gxJig.tif_5C_22_22%257D%255D%22))&amp;prefix=tile_qIR728gxJig.tif&amp;forceOnObjectsSortingFiltering=fal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ec.gob.pa/publicaciones/Default2.aspx?ID_CATEGORIA=19&amp;ID_SUBCATEGORIA=71" TargetMode="External"/><Relationship Id="rId11" Type="http://schemas.openxmlformats.org/officeDocument/2006/relationships/hyperlink" Target="https://www.infobae.com/colombia/2024/09/01/ubican-campamento-clandestino-de-migrantes-irregulares-en-la-selva-del-darien-en-la-frontera-entre-colombia-y-panama/" TargetMode="External"/><Relationship Id="rId5" Type="http://schemas.openxmlformats.org/officeDocument/2006/relationships/hyperlink" Target="https://www.datosabiertos.gob.pa/dataset/?q=data+transferida&amp;page=1" TargetMode="External"/><Relationship Id="rId15" Type="http://schemas.openxmlformats.org/officeDocument/2006/relationships/hyperlink" Target="https://aplicaciones.asep.gob.pa/telec/html/consulta_antenas.php" TargetMode="External"/><Relationship Id="rId10" Type="http://schemas.openxmlformats.org/officeDocument/2006/relationships/hyperlink" Target="https://cnnespanol.cnn.com/2024/07/24/hallan-10-migrantes-muertos-rio-frontera-panama-colombia-o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roompanama.com/2024/09/01/illegal-migrants-camp-in-the-darien-starlink-satellite-antennas-seized/" TargetMode="External"/><Relationship Id="rId14" Type="http://schemas.openxmlformats.org/officeDocument/2006/relationships/hyperlink" Target="https://colab.research.google.com/github/google-research/google-research/blob/master/building_detection/open_buildings_temporal_download_region_geotiff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6702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Andres Soto Ortiz</dc:creator>
  <cp:keywords/>
  <dc:description/>
  <cp:lastModifiedBy>Gabriel Soto</cp:lastModifiedBy>
  <cp:revision>160</cp:revision>
  <dcterms:created xsi:type="dcterms:W3CDTF">2024-09-04T23:29:00Z</dcterms:created>
  <dcterms:modified xsi:type="dcterms:W3CDTF">2024-12-26T23:27:00Z</dcterms:modified>
</cp:coreProperties>
</file>