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6E32" w14:textId="04791222" w:rsidR="00AE06B4" w:rsidRPr="00793A12" w:rsidRDefault="0094467E" w:rsidP="00727941">
      <w:pPr>
        <w:spacing w:before="0" w:after="240" w:line="247" w:lineRule="auto"/>
        <w:jc w:val="center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t xml:space="preserve">IEO Evaluation of </w:t>
      </w:r>
      <w:r w:rsidR="00AE06B4" w:rsidRPr="00793A12">
        <w:rPr>
          <w:rFonts w:ascii="Segoe UI" w:hAnsi="Segoe UI" w:cs="Segoe UI"/>
          <w:b/>
          <w:bCs/>
          <w:sz w:val="21"/>
          <w:szCs w:val="21"/>
        </w:rPr>
        <w:t>IMF Engagement on Debt Issues in Low-Income Countries</w:t>
      </w:r>
    </w:p>
    <w:p w14:paraId="04AB8D85" w14:textId="64084120" w:rsidR="00AE06B4" w:rsidRPr="00793A12" w:rsidRDefault="00DD6089" w:rsidP="00727941">
      <w:pPr>
        <w:spacing w:before="0" w:after="240" w:line="247" w:lineRule="auto"/>
        <w:jc w:val="center"/>
        <w:rPr>
          <w:rFonts w:ascii="Segoe UI" w:hAnsi="Segoe UI" w:cs="Segoe UI"/>
          <w:b/>
          <w:bCs/>
          <w:sz w:val="21"/>
          <w:szCs w:val="21"/>
        </w:rPr>
      </w:pPr>
      <w:r w:rsidRPr="00793A12">
        <w:rPr>
          <w:rFonts w:ascii="Segoe UI" w:hAnsi="Segoe UI" w:cs="Segoe UI"/>
          <w:b/>
          <w:bCs/>
          <w:sz w:val="21"/>
          <w:szCs w:val="21"/>
        </w:rPr>
        <w:t>Staff</w:t>
      </w:r>
      <w:r w:rsidR="00AE06B4" w:rsidRPr="00793A12">
        <w:rPr>
          <w:rFonts w:ascii="Segoe UI" w:hAnsi="Segoe UI" w:cs="Segoe UI"/>
          <w:b/>
          <w:bCs/>
          <w:sz w:val="21"/>
          <w:szCs w:val="21"/>
        </w:rPr>
        <w:t xml:space="preserve"> Survey Questionnaire</w:t>
      </w:r>
    </w:p>
    <w:p w14:paraId="5DD2069A" w14:textId="6649119A" w:rsidR="00AE06B4" w:rsidRPr="005F31FD" w:rsidRDefault="00AE06B4" w:rsidP="00AB78A0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  <w:bookmarkStart w:id="0" w:name="_Hlk221397782"/>
      <w:r w:rsidRPr="005F31FD">
        <w:rPr>
          <w:rFonts w:ascii="Segoe UI" w:hAnsi="Segoe UI" w:cs="Segoe UI"/>
          <w:sz w:val="21"/>
          <w:szCs w:val="21"/>
        </w:rPr>
        <w:t xml:space="preserve">This survey seeks your views regarding how the </w:t>
      </w:r>
      <w:r w:rsidR="00004776">
        <w:rPr>
          <w:rFonts w:ascii="Segoe UI" w:hAnsi="Segoe UI" w:cs="Segoe UI"/>
          <w:sz w:val="21"/>
          <w:szCs w:val="21"/>
        </w:rPr>
        <w:t>IMF</w:t>
      </w:r>
      <w:r w:rsidRPr="005F31FD">
        <w:rPr>
          <w:rFonts w:ascii="Segoe UI" w:hAnsi="Segoe UI" w:cs="Segoe UI"/>
          <w:sz w:val="21"/>
          <w:szCs w:val="21"/>
        </w:rPr>
        <w:t xml:space="preserve"> has managed debt‑related issues in </w:t>
      </w:r>
      <w:r w:rsidR="0094467E">
        <w:rPr>
          <w:rFonts w:ascii="Segoe UI" w:hAnsi="Segoe UI" w:cs="Segoe UI"/>
          <w:sz w:val="21"/>
          <w:szCs w:val="21"/>
        </w:rPr>
        <w:t>l</w:t>
      </w:r>
      <w:r w:rsidRPr="005F31FD">
        <w:rPr>
          <w:rFonts w:ascii="Segoe UI" w:hAnsi="Segoe UI" w:cs="Segoe UI"/>
          <w:sz w:val="21"/>
          <w:szCs w:val="21"/>
        </w:rPr>
        <w:t>ow-</w:t>
      </w:r>
      <w:r w:rsidR="0094467E">
        <w:rPr>
          <w:rFonts w:ascii="Segoe UI" w:hAnsi="Segoe UI" w:cs="Segoe UI"/>
          <w:sz w:val="21"/>
          <w:szCs w:val="21"/>
        </w:rPr>
        <w:t>i</w:t>
      </w:r>
      <w:r w:rsidRPr="005F31FD">
        <w:rPr>
          <w:rFonts w:ascii="Segoe UI" w:hAnsi="Segoe UI" w:cs="Segoe UI"/>
          <w:sz w:val="21"/>
          <w:szCs w:val="21"/>
        </w:rPr>
        <w:t xml:space="preserve">ncome </w:t>
      </w:r>
      <w:r w:rsidR="0094467E">
        <w:rPr>
          <w:rFonts w:ascii="Segoe UI" w:hAnsi="Segoe UI" w:cs="Segoe UI"/>
          <w:sz w:val="21"/>
          <w:szCs w:val="21"/>
        </w:rPr>
        <w:t>c</w:t>
      </w:r>
      <w:r w:rsidRPr="005F31FD">
        <w:rPr>
          <w:rFonts w:ascii="Segoe UI" w:hAnsi="Segoe UI" w:cs="Segoe UI"/>
          <w:sz w:val="21"/>
          <w:szCs w:val="21"/>
        </w:rPr>
        <w:t xml:space="preserve">ountries (LICs) through surveillance, lending, and CD. The information will be used for the IEO evaluation of “IMF Engagement on Debt Issues in Low-Income Countries.” </w:t>
      </w:r>
    </w:p>
    <w:p w14:paraId="4AAB8289" w14:textId="2869468A" w:rsidR="00AE06B4" w:rsidRPr="005F31FD" w:rsidRDefault="00AE06B4" w:rsidP="00AB78A0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Your response</w:t>
      </w:r>
      <w:r w:rsidR="00941BDF" w:rsidRPr="005F31FD">
        <w:rPr>
          <w:rFonts w:ascii="Segoe UI" w:hAnsi="Segoe UI" w:cs="Segoe UI"/>
          <w:sz w:val="21"/>
          <w:szCs w:val="21"/>
        </w:rPr>
        <w:t xml:space="preserve">s </w:t>
      </w:r>
      <w:r w:rsidR="00AB78A0">
        <w:rPr>
          <w:rFonts w:ascii="Segoe UI" w:hAnsi="Segoe UI" w:cs="Segoe UI"/>
          <w:sz w:val="21"/>
          <w:szCs w:val="21"/>
        </w:rPr>
        <w:t xml:space="preserve">will be treated </w:t>
      </w:r>
      <w:r w:rsidR="00941BDF" w:rsidRPr="005F31FD">
        <w:rPr>
          <w:rFonts w:ascii="Segoe UI" w:hAnsi="Segoe UI" w:cs="Segoe UI"/>
          <w:sz w:val="21"/>
          <w:szCs w:val="21"/>
        </w:rPr>
        <w:t>confidential</w:t>
      </w:r>
      <w:r w:rsidR="00AB78A0">
        <w:rPr>
          <w:rFonts w:ascii="Segoe UI" w:hAnsi="Segoe UI" w:cs="Segoe UI"/>
          <w:sz w:val="21"/>
          <w:szCs w:val="21"/>
        </w:rPr>
        <w:t>ly</w:t>
      </w:r>
      <w:r w:rsidR="00941BDF" w:rsidRPr="005F31FD">
        <w:rPr>
          <w:rFonts w:ascii="Segoe UI" w:hAnsi="Segoe UI" w:cs="Segoe UI"/>
          <w:sz w:val="21"/>
          <w:szCs w:val="21"/>
        </w:rPr>
        <w:t xml:space="preserve"> and </w:t>
      </w:r>
      <w:r w:rsidRPr="005F31FD">
        <w:rPr>
          <w:rFonts w:ascii="Segoe UI" w:hAnsi="Segoe UI" w:cs="Segoe UI"/>
          <w:sz w:val="21"/>
          <w:szCs w:val="21"/>
        </w:rPr>
        <w:t xml:space="preserve">will </w:t>
      </w:r>
      <w:r w:rsidR="00941BDF" w:rsidRPr="005F31FD">
        <w:rPr>
          <w:rFonts w:ascii="Segoe UI" w:hAnsi="Segoe UI" w:cs="Segoe UI"/>
          <w:sz w:val="21"/>
          <w:szCs w:val="21"/>
        </w:rPr>
        <w:t xml:space="preserve">remain </w:t>
      </w:r>
      <w:r w:rsidRPr="005F31FD">
        <w:rPr>
          <w:rFonts w:ascii="Segoe UI" w:hAnsi="Segoe UI" w:cs="Segoe UI"/>
          <w:sz w:val="21"/>
          <w:szCs w:val="21"/>
        </w:rPr>
        <w:t>anonymous</w:t>
      </w:r>
      <w:r w:rsidR="00941BDF" w:rsidRPr="005F31FD">
        <w:rPr>
          <w:rFonts w:ascii="Segoe UI" w:hAnsi="Segoe UI" w:cs="Segoe UI"/>
          <w:sz w:val="21"/>
          <w:szCs w:val="21"/>
        </w:rPr>
        <w:t xml:space="preserve">. Results will be aggregated and not attributed to specific countries or </w:t>
      </w:r>
      <w:r w:rsidR="007D6912" w:rsidRPr="005F31FD">
        <w:rPr>
          <w:rFonts w:ascii="Segoe UI" w:hAnsi="Segoe UI" w:cs="Segoe UI"/>
          <w:sz w:val="21"/>
          <w:szCs w:val="21"/>
        </w:rPr>
        <w:t xml:space="preserve">individual </w:t>
      </w:r>
      <w:r w:rsidR="00941BDF" w:rsidRPr="005F31FD">
        <w:rPr>
          <w:rFonts w:ascii="Segoe UI" w:hAnsi="Segoe UI" w:cs="Segoe UI"/>
          <w:sz w:val="21"/>
          <w:szCs w:val="21"/>
        </w:rPr>
        <w:t>respondents to the survey.</w:t>
      </w:r>
    </w:p>
    <w:p w14:paraId="3CE20FCA" w14:textId="1E3E7E23" w:rsidR="00AE06B4" w:rsidRPr="005F31FD" w:rsidRDefault="00AE06B4" w:rsidP="00AB78A0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Completing the survey take</w:t>
      </w:r>
      <w:r w:rsidR="00941BDF" w:rsidRPr="005F31FD">
        <w:rPr>
          <w:rFonts w:ascii="Segoe UI" w:hAnsi="Segoe UI" w:cs="Segoe UI"/>
          <w:sz w:val="21"/>
          <w:szCs w:val="21"/>
        </w:rPr>
        <w:t xml:space="preserve">s </w:t>
      </w:r>
      <w:r w:rsidR="00941BDF" w:rsidRPr="0016230C">
        <w:rPr>
          <w:rFonts w:ascii="Segoe UI" w:hAnsi="Segoe UI" w:cs="Segoe UI"/>
          <w:sz w:val="21"/>
          <w:szCs w:val="21"/>
        </w:rPr>
        <w:t>around</w:t>
      </w:r>
      <w:r w:rsidRPr="0016230C">
        <w:rPr>
          <w:rFonts w:ascii="Segoe UI" w:hAnsi="Segoe UI" w:cs="Segoe UI"/>
          <w:sz w:val="21"/>
          <w:szCs w:val="21"/>
        </w:rPr>
        <w:t xml:space="preserve"> 15 minutes</w:t>
      </w:r>
      <w:r w:rsidRPr="005F31FD">
        <w:rPr>
          <w:rFonts w:ascii="Segoe UI" w:hAnsi="Segoe UI" w:cs="Segoe UI"/>
          <w:sz w:val="21"/>
          <w:szCs w:val="21"/>
        </w:rPr>
        <w:t xml:space="preserve">. The work of the IEO in supporting the oversight and learning culture of the </w:t>
      </w:r>
      <w:r w:rsidR="00607FB8">
        <w:rPr>
          <w:rFonts w:ascii="Segoe UI" w:hAnsi="Segoe UI" w:cs="Segoe UI"/>
          <w:sz w:val="21"/>
          <w:szCs w:val="21"/>
        </w:rPr>
        <w:t>IMF</w:t>
      </w:r>
      <w:r w:rsidRPr="005F31FD">
        <w:rPr>
          <w:rFonts w:ascii="Segoe UI" w:hAnsi="Segoe UI" w:cs="Segoe UI"/>
          <w:sz w:val="21"/>
          <w:szCs w:val="21"/>
        </w:rPr>
        <w:t xml:space="preserve"> significantly depends on your participation, which is greatly appreciated. </w:t>
      </w:r>
    </w:p>
    <w:bookmarkEnd w:id="0"/>
    <w:p w14:paraId="14022D07" w14:textId="54A1CD71" w:rsidR="00A85FFB" w:rsidRPr="005F31FD" w:rsidRDefault="00AE06B4" w:rsidP="00AB78A0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 xml:space="preserve">Click the </w:t>
      </w:r>
      <w:r w:rsidRPr="005F31FD">
        <w:rPr>
          <w:rFonts w:ascii="Segoe UI" w:hAnsi="Segoe UI" w:cs="Segoe UI"/>
          <w:b/>
          <w:bCs/>
          <w:sz w:val="21"/>
          <w:szCs w:val="21"/>
        </w:rPr>
        <w:t>Start Survey</w:t>
      </w:r>
      <w:r w:rsidRPr="005F31FD">
        <w:rPr>
          <w:rFonts w:ascii="Segoe UI" w:hAnsi="Segoe UI" w:cs="Segoe UI"/>
          <w:sz w:val="21"/>
          <w:szCs w:val="21"/>
        </w:rPr>
        <w:t xml:space="preserve"> button to get started.</w:t>
      </w:r>
    </w:p>
    <w:p w14:paraId="5503083E" w14:textId="2553CF77" w:rsidR="00AE06B4" w:rsidRPr="005F31FD" w:rsidRDefault="00C73A85" w:rsidP="00AB78A0">
      <w:pPr>
        <w:spacing w:before="0" w:after="240" w:line="264" w:lineRule="auto"/>
        <w:ind w:left="216" w:hanging="216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E06B4" w:rsidRPr="005F31FD">
        <w:rPr>
          <w:rFonts w:ascii="Segoe UI" w:hAnsi="Segoe UI" w:cs="Segoe UI"/>
          <w:b/>
          <w:bCs/>
          <w:sz w:val="21"/>
          <w:szCs w:val="21"/>
        </w:rPr>
        <w:t xml:space="preserve">1. </w:t>
      </w:r>
      <w:r w:rsidR="007D6912" w:rsidRPr="005F31FD">
        <w:rPr>
          <w:rFonts w:ascii="Segoe UI" w:hAnsi="Segoe UI" w:cs="Segoe UI"/>
          <w:b/>
          <w:bCs/>
          <w:sz w:val="21"/>
          <w:szCs w:val="21"/>
        </w:rPr>
        <w:t>Which LIC assignment did you work on most recently</w:t>
      </w:r>
      <w:r w:rsidR="00AB78A0">
        <w:rPr>
          <w:rFonts w:ascii="Segoe UI" w:hAnsi="Segoe UI" w:cs="Segoe UI"/>
          <w:b/>
          <w:bCs/>
          <w:sz w:val="21"/>
          <w:szCs w:val="21"/>
        </w:rPr>
        <w:t xml:space="preserve"> as a member of a country team</w:t>
      </w:r>
      <w:r w:rsidR="007D6912" w:rsidRPr="005F31FD">
        <w:rPr>
          <w:rFonts w:ascii="Segoe UI" w:hAnsi="Segoe UI" w:cs="Segoe UI"/>
          <w:b/>
          <w:bCs/>
          <w:sz w:val="21"/>
          <w:szCs w:val="21"/>
        </w:rPr>
        <w:t>, either as a mission chief, desk economist, or functional economist</w:t>
      </w:r>
      <w:r w:rsidR="001F7025">
        <w:rPr>
          <w:rFonts w:ascii="Segoe UI" w:hAnsi="Segoe UI" w:cs="Segoe UI"/>
          <w:b/>
          <w:bCs/>
          <w:sz w:val="21"/>
          <w:szCs w:val="21"/>
        </w:rPr>
        <w:t>/expert</w:t>
      </w:r>
      <w:r w:rsidR="007D6912" w:rsidRPr="005F31FD">
        <w:rPr>
          <w:rFonts w:ascii="Segoe UI" w:hAnsi="Segoe UI" w:cs="Segoe UI"/>
          <w:b/>
          <w:bCs/>
          <w:sz w:val="21"/>
          <w:szCs w:val="21"/>
        </w:rPr>
        <w:t>?</w:t>
      </w: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9134"/>
      </w:tblGrid>
      <w:tr w:rsidR="00AE06B4" w:rsidRPr="00AB78A0" w14:paraId="29F014FA" w14:textId="77777777" w:rsidTr="00407D7A">
        <w:trPr>
          <w:trHeight w:val="58"/>
        </w:trPr>
        <w:tc>
          <w:tcPr>
            <w:tcW w:w="9350" w:type="dxa"/>
            <w:vAlign w:val="center"/>
          </w:tcPr>
          <w:p w14:paraId="52C9FCB2" w14:textId="0F9AF955" w:rsidR="00AE06B4" w:rsidRPr="00AB78A0" w:rsidRDefault="00AE06B4" w:rsidP="007B54EE">
            <w:pPr>
              <w:spacing w:before="60" w:after="60" w:line="240" w:lineRule="auto"/>
              <w:rPr>
                <w:rFonts w:ascii="Segoe UI" w:hAnsi="Segoe UI" w:cs="Segoe UI"/>
                <w:sz w:val="21"/>
                <w:szCs w:val="21"/>
              </w:rPr>
            </w:pPr>
            <w:r w:rsidRPr="00B83E9A">
              <w:rPr>
                <w:rFonts w:ascii="Segoe UI" w:hAnsi="Segoe UI" w:cs="Segoe UI"/>
                <w:sz w:val="21"/>
                <w:szCs w:val="21"/>
              </w:rPr>
              <w:t>[Drop down menu 70 LICs</w:t>
            </w:r>
            <w:r w:rsidR="001C6C9C" w:rsidRPr="00B83E9A">
              <w:rPr>
                <w:rFonts w:ascii="Segoe UI" w:hAnsi="Segoe UI" w:cs="Segoe UI"/>
                <w:sz w:val="21"/>
                <w:szCs w:val="21"/>
              </w:rPr>
              <w:t xml:space="preserve"> – see Annex </w:t>
            </w:r>
            <w:r w:rsidR="00DC6405" w:rsidRPr="00B83E9A">
              <w:rPr>
                <w:rFonts w:ascii="Segoe UI" w:hAnsi="Segoe UI" w:cs="Segoe UI"/>
                <w:sz w:val="21"/>
                <w:szCs w:val="21"/>
              </w:rPr>
              <w:t>I</w:t>
            </w:r>
            <w:r w:rsidRPr="00B83E9A">
              <w:rPr>
                <w:rFonts w:ascii="Segoe UI" w:hAnsi="Segoe UI" w:cs="Segoe UI"/>
                <w:sz w:val="21"/>
                <w:szCs w:val="21"/>
              </w:rPr>
              <w:t>]</w:t>
            </w:r>
          </w:p>
        </w:tc>
      </w:tr>
    </w:tbl>
    <w:p w14:paraId="466EA95A" w14:textId="77777777" w:rsidR="005E4BA0" w:rsidRPr="00DA4307" w:rsidRDefault="005E4BA0" w:rsidP="00DA4307">
      <w:pPr>
        <w:spacing w:before="0" w:line="264" w:lineRule="auto"/>
        <w:ind w:left="216" w:hanging="216"/>
        <w:rPr>
          <w:rFonts w:ascii="Segoe UI" w:hAnsi="Segoe UI" w:cs="Segoe UI"/>
          <w:sz w:val="22"/>
          <w:szCs w:val="22"/>
        </w:rPr>
      </w:pPr>
    </w:p>
    <w:p w14:paraId="31192A9F" w14:textId="671BE7DC" w:rsidR="00AE06B4" w:rsidRPr="005F31FD" w:rsidRDefault="00C73A85" w:rsidP="00477223">
      <w:pPr>
        <w:spacing w:before="0" w:after="240" w:line="264" w:lineRule="auto"/>
        <w:ind w:left="216" w:hanging="216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E06B4" w:rsidRPr="005F31FD">
        <w:rPr>
          <w:rFonts w:ascii="Segoe UI" w:hAnsi="Segoe UI" w:cs="Segoe UI"/>
          <w:b/>
          <w:bCs/>
          <w:sz w:val="21"/>
          <w:szCs w:val="21"/>
        </w:rPr>
        <w:t>2. Wh</w:t>
      </w:r>
      <w:r w:rsidR="007D6912" w:rsidRPr="005F31FD">
        <w:rPr>
          <w:rFonts w:ascii="Segoe UI" w:hAnsi="Segoe UI" w:cs="Segoe UI"/>
          <w:b/>
          <w:bCs/>
          <w:sz w:val="21"/>
          <w:szCs w:val="21"/>
        </w:rPr>
        <w:t>at was your role within the country team</w:t>
      </w:r>
      <w:r w:rsidR="00AE06B4" w:rsidRPr="005F31FD">
        <w:rPr>
          <w:rFonts w:ascii="Segoe UI" w:hAnsi="Segoe UI" w:cs="Segoe UI"/>
          <w:b/>
          <w:bCs/>
          <w:sz w:val="21"/>
          <w:szCs w:val="21"/>
        </w:rPr>
        <w:t>?</w:t>
      </w:r>
    </w:p>
    <w:p w14:paraId="59B2FDDB" w14:textId="77777777" w:rsidR="005F31FD" w:rsidRDefault="00AE06B4" w:rsidP="00477223">
      <w:pPr>
        <w:pStyle w:val="ListParagraph"/>
        <w:numPr>
          <w:ilvl w:val="0"/>
          <w:numId w:val="2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Mi</w:t>
      </w:r>
      <w:r w:rsidR="007D6912" w:rsidRPr="005F31FD">
        <w:rPr>
          <w:rFonts w:ascii="Segoe UI" w:hAnsi="Segoe UI" w:cs="Segoe UI"/>
          <w:sz w:val="21"/>
          <w:szCs w:val="21"/>
        </w:rPr>
        <w:t>ssion chief</w:t>
      </w:r>
    </w:p>
    <w:p w14:paraId="6A69AE82" w14:textId="33CCFA81" w:rsidR="00AE06B4" w:rsidRPr="005F31FD" w:rsidRDefault="00AE06B4" w:rsidP="00477223">
      <w:pPr>
        <w:pStyle w:val="ListParagraph"/>
        <w:numPr>
          <w:ilvl w:val="0"/>
          <w:numId w:val="2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De</w:t>
      </w:r>
      <w:r w:rsidR="007D6912" w:rsidRPr="005F31FD">
        <w:rPr>
          <w:rFonts w:ascii="Segoe UI" w:hAnsi="Segoe UI" w:cs="Segoe UI"/>
          <w:sz w:val="21"/>
          <w:szCs w:val="21"/>
        </w:rPr>
        <w:t>sk economist working on debt-related issues</w:t>
      </w:r>
    </w:p>
    <w:p w14:paraId="0852D79B" w14:textId="52702391" w:rsidR="00AE06B4" w:rsidRPr="005F31FD" w:rsidRDefault="00AE06B4" w:rsidP="00477223">
      <w:pPr>
        <w:pStyle w:val="ListParagraph"/>
        <w:numPr>
          <w:ilvl w:val="0"/>
          <w:numId w:val="2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De</w:t>
      </w:r>
      <w:r w:rsidR="007D6912" w:rsidRPr="005F31FD">
        <w:rPr>
          <w:rFonts w:ascii="Segoe UI" w:hAnsi="Segoe UI" w:cs="Segoe UI"/>
          <w:sz w:val="21"/>
          <w:szCs w:val="21"/>
        </w:rPr>
        <w:t>sk economist working on non-debt related issues</w:t>
      </w:r>
    </w:p>
    <w:p w14:paraId="7E2882F5" w14:textId="2EEA6D9F" w:rsidR="007D6912" w:rsidRPr="005F31FD" w:rsidRDefault="007D6912" w:rsidP="00477223">
      <w:pPr>
        <w:pStyle w:val="ListParagraph"/>
        <w:numPr>
          <w:ilvl w:val="0"/>
          <w:numId w:val="2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Functional economist</w:t>
      </w:r>
      <w:r w:rsidR="001F7025">
        <w:rPr>
          <w:rFonts w:ascii="Segoe UI" w:hAnsi="Segoe UI" w:cs="Segoe UI"/>
          <w:sz w:val="21"/>
          <w:szCs w:val="21"/>
        </w:rPr>
        <w:t>/expert</w:t>
      </w:r>
      <w:r w:rsidRPr="005F31FD">
        <w:rPr>
          <w:rFonts w:ascii="Segoe UI" w:hAnsi="Segoe UI" w:cs="Segoe UI"/>
          <w:sz w:val="21"/>
          <w:szCs w:val="21"/>
        </w:rPr>
        <w:t xml:space="preserve"> working on debt-related issues</w:t>
      </w:r>
    </w:p>
    <w:p w14:paraId="7334E597" w14:textId="19ADAC87" w:rsidR="007D6912" w:rsidRPr="005F31FD" w:rsidRDefault="007D6912" w:rsidP="00477223">
      <w:pPr>
        <w:pStyle w:val="ListParagraph"/>
        <w:numPr>
          <w:ilvl w:val="0"/>
          <w:numId w:val="2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>Functional economist</w:t>
      </w:r>
      <w:r w:rsidR="001F7025">
        <w:rPr>
          <w:rFonts w:ascii="Segoe UI" w:hAnsi="Segoe UI" w:cs="Segoe UI"/>
          <w:sz w:val="21"/>
          <w:szCs w:val="21"/>
        </w:rPr>
        <w:t>/expert</w:t>
      </w:r>
      <w:r w:rsidRPr="005F31FD">
        <w:rPr>
          <w:rFonts w:ascii="Segoe UI" w:hAnsi="Segoe UI" w:cs="Segoe UI"/>
          <w:sz w:val="21"/>
          <w:szCs w:val="21"/>
        </w:rPr>
        <w:t xml:space="preserve"> working on non-debt related issues</w:t>
      </w:r>
    </w:p>
    <w:p w14:paraId="49339B80" w14:textId="16D8686E" w:rsidR="00AE06B4" w:rsidRDefault="00AE06B4" w:rsidP="00477223">
      <w:pPr>
        <w:pStyle w:val="ListParagraph"/>
        <w:numPr>
          <w:ilvl w:val="0"/>
          <w:numId w:val="2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 xml:space="preserve">Other, please </w:t>
      </w:r>
      <w:proofErr w:type="gramStart"/>
      <w:r w:rsidRPr="005F31FD">
        <w:rPr>
          <w:rFonts w:ascii="Segoe UI" w:hAnsi="Segoe UI" w:cs="Segoe UI"/>
          <w:sz w:val="21"/>
          <w:szCs w:val="21"/>
        </w:rPr>
        <w:t>specify:</w:t>
      </w:r>
      <w:r w:rsidR="001C6C9C" w:rsidRPr="005F31FD">
        <w:rPr>
          <w:rFonts w:ascii="Segoe UI" w:hAnsi="Segoe UI" w:cs="Segoe UI"/>
          <w:sz w:val="21"/>
          <w:szCs w:val="21"/>
        </w:rPr>
        <w:t xml:space="preserve"> </w:t>
      </w:r>
      <w:r w:rsidR="00C536A1" w:rsidRPr="005F31FD">
        <w:rPr>
          <w:rFonts w:ascii="Segoe UI" w:hAnsi="Segoe UI" w:cs="Segoe UI"/>
          <w:sz w:val="21"/>
          <w:szCs w:val="21"/>
        </w:rPr>
        <w:t>_</w:t>
      </w:r>
      <w:proofErr w:type="gramEnd"/>
      <w:r w:rsidR="00C536A1" w:rsidRPr="005F31FD">
        <w:rPr>
          <w:rFonts w:ascii="Segoe UI" w:hAnsi="Segoe UI" w:cs="Segoe UI"/>
          <w:sz w:val="21"/>
          <w:szCs w:val="21"/>
        </w:rPr>
        <w:t>_______</w:t>
      </w:r>
    </w:p>
    <w:p w14:paraId="0289AFB1" w14:textId="77777777" w:rsidR="00AB78A0" w:rsidRDefault="00AB78A0" w:rsidP="00477223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p w14:paraId="0E7A5A05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492A61EA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33963D1C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633431BB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083617B9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026B6099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0AADC9CD" w14:textId="77777777" w:rsidR="00AB78A0" w:rsidRDefault="00AB78A0" w:rsidP="00AB78A0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28DD3EF1" w14:textId="77777777" w:rsidR="00AB78A0" w:rsidRPr="00AB78A0" w:rsidRDefault="00AB78A0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bookmarkStart w:id="1" w:name="_Hlk221397921"/>
      <w:r w:rsidRPr="00AB78A0">
        <w:rPr>
          <w:rFonts w:ascii="Segoe UI" w:hAnsi="Segoe UI" w:cs="Segoe UI"/>
          <w:b/>
          <w:bCs/>
          <w:sz w:val="21"/>
          <w:szCs w:val="21"/>
        </w:rPr>
        <w:lastRenderedPageBreak/>
        <w:t>A. Identification of Debt Vulnerabilities</w:t>
      </w:r>
    </w:p>
    <w:p w14:paraId="6DB6B5FB" w14:textId="08E5CFAA" w:rsidR="005546C4" w:rsidRPr="00EE46C4" w:rsidRDefault="00C73A85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24535F">
        <w:rPr>
          <w:rFonts w:ascii="Segoe UI" w:hAnsi="Segoe UI" w:cs="Segoe UI"/>
          <w:b/>
          <w:bCs/>
          <w:sz w:val="21"/>
          <w:szCs w:val="21"/>
        </w:rPr>
        <w:t>3</w:t>
      </w:r>
      <w:r w:rsidR="00AB78A0" w:rsidRPr="005546C4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5546C4" w:rsidRPr="005546C4">
        <w:rPr>
          <w:rFonts w:ascii="Segoe UI" w:hAnsi="Segoe UI" w:cs="Segoe UI"/>
          <w:b/>
          <w:bCs/>
          <w:sz w:val="21"/>
          <w:szCs w:val="21"/>
        </w:rPr>
        <w:t>Please indicate the extent to which you agree with the following statements</w:t>
      </w:r>
      <w:r w:rsidR="00D015B9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EE46C4" w:rsidRPr="00A108E8" w14:paraId="66589834" w14:textId="77777777" w:rsidTr="00B83E9A">
        <w:trPr>
          <w:trHeight w:val="300"/>
        </w:trPr>
        <w:tc>
          <w:tcPr>
            <w:tcW w:w="3955" w:type="dxa"/>
          </w:tcPr>
          <w:p w14:paraId="6C4DC693" w14:textId="77777777" w:rsidR="00EE46C4" w:rsidRPr="00561AB4" w:rsidRDefault="00EE46C4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EC7F8D3" w14:textId="0835135F" w:rsidR="00EE46C4" w:rsidRPr="000919B6" w:rsidRDefault="00EE46C4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8A1A791" w14:textId="132DDDCB" w:rsidR="00EE46C4" w:rsidRPr="000919B6" w:rsidRDefault="00B83E9A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="00EE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4CA65BB0" w14:textId="7F558DD3" w:rsidR="00EE46C4" w:rsidRPr="000919B6" w:rsidRDefault="00B83E9A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25184C00" w14:textId="2E50B5C1" w:rsidR="00EE46C4" w:rsidRPr="000919B6" w:rsidRDefault="00B83E9A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="00EE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30286668" w14:textId="0C00F595" w:rsidR="00EE46C4" w:rsidRPr="000919B6" w:rsidRDefault="00EE46C4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18ED656C" w14:textId="18A17750" w:rsidR="00EE46C4" w:rsidRPr="000919B6" w:rsidRDefault="00EE46C4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EE46C4" w:rsidRPr="00A108E8" w14:paraId="6AD358A9" w14:textId="77777777" w:rsidTr="00B83E9A">
        <w:trPr>
          <w:trHeight w:val="56"/>
        </w:trPr>
        <w:tc>
          <w:tcPr>
            <w:tcW w:w="3955" w:type="dxa"/>
          </w:tcPr>
          <w:p w14:paraId="6FD3F707" w14:textId="475809B3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The IMF invested adequately in building and maintaining debt datasets for LICs</w:t>
            </w:r>
          </w:p>
        </w:tc>
        <w:tc>
          <w:tcPr>
            <w:tcW w:w="1005" w:type="dxa"/>
          </w:tcPr>
          <w:p w14:paraId="31B8B63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6331A66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1887A4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BC874C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434AE7D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416D41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A108E8" w14:paraId="1412932F" w14:textId="77777777" w:rsidTr="00B83E9A">
        <w:trPr>
          <w:trHeight w:val="300"/>
        </w:trPr>
        <w:tc>
          <w:tcPr>
            <w:tcW w:w="3955" w:type="dxa"/>
          </w:tcPr>
          <w:p w14:paraId="48FD3139" w14:textId="1525EBDC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The IMF invested adequately in research and analysis on debt issues in LICs</w:t>
            </w:r>
          </w:p>
        </w:tc>
        <w:tc>
          <w:tcPr>
            <w:tcW w:w="1005" w:type="dxa"/>
          </w:tcPr>
          <w:p w14:paraId="34562BDA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8DD235C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6A2601C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E4DC3ED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86225F4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856C6B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A108E8" w14:paraId="05451443" w14:textId="77777777" w:rsidTr="00B83E9A">
        <w:trPr>
          <w:trHeight w:val="56"/>
        </w:trPr>
        <w:tc>
          <w:tcPr>
            <w:tcW w:w="3955" w:type="dxa"/>
          </w:tcPr>
          <w:p w14:paraId="27A51BBC" w14:textId="30CCB78E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IMF multilateral surveillance (e.g., flagships) identified major developments and emerging sources of debt risks in LICs in a timely manner</w:t>
            </w:r>
          </w:p>
        </w:tc>
        <w:tc>
          <w:tcPr>
            <w:tcW w:w="1005" w:type="dxa"/>
          </w:tcPr>
          <w:p w14:paraId="0425D4D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A62F1E8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0E714CC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C157C7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F5507CD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C18FA3F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A108E8" w14:paraId="5067563F" w14:textId="77777777" w:rsidTr="00B83E9A">
        <w:trPr>
          <w:trHeight w:val="56"/>
        </w:trPr>
        <w:tc>
          <w:tcPr>
            <w:tcW w:w="3955" w:type="dxa"/>
          </w:tcPr>
          <w:p w14:paraId="46270BDB" w14:textId="027F6773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IMF bilateral surveillance identified country-specific debt risks in LICs in a timely manner</w:t>
            </w:r>
          </w:p>
        </w:tc>
        <w:tc>
          <w:tcPr>
            <w:tcW w:w="1005" w:type="dxa"/>
          </w:tcPr>
          <w:p w14:paraId="62FEAF44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F96B452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39087D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AB89CC6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6324F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18D9A5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65D05E7C" w14:textId="77777777" w:rsidR="00EE46C4" w:rsidRDefault="00EE46C4" w:rsidP="00477223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p w14:paraId="2B61582B" w14:textId="6896233D" w:rsidR="005546C4" w:rsidRPr="005F31FD" w:rsidRDefault="00C73A85" w:rsidP="005546C4">
      <w:pPr>
        <w:keepNext/>
        <w:spacing w:before="0" w:after="120" w:line="247" w:lineRule="auto"/>
        <w:rPr>
          <w:rFonts w:ascii="Segoe UI" w:eastAsia="Arial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24535F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4</w:t>
      </w:r>
      <w:r w:rsidR="005546C4" w:rsidRPr="2B29EDA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5546C4" w:rsidRPr="2B29EDA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</w:t>
      </w:r>
      <w:r w:rsid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working on LICs </w:t>
      </w:r>
      <w:r w:rsidR="001F702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as part of a country team or country assignment</w:t>
      </w:r>
      <w:r w:rsidR="005546C4" w:rsidRPr="2B29EDA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, </w:t>
      </w:r>
      <w:r w:rsidR="00561AB4" w:rsidRPr="00561AB4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how important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we</w:t>
      </w:r>
      <w:r w:rsidR="00561AB4" w:rsidRPr="00561AB4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re the following uses of IMF debt</w:t>
      </w:r>
      <w:r w:rsidR="005546C4" w:rsidRPr="2B29EDA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sustainability tools, such as the LIC-DSF, Debt Limits Policy, Public Debt Dynamics Tool, DIG+, and Fiscal Space Assessment Framework</w:t>
      </w:r>
      <w:r w:rsidR="00B83E9A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</w:t>
      </w:r>
      <w:r w:rsidR="001F702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for</w:t>
      </w:r>
      <w:r w:rsidR="005546C4">
        <w:rPr>
          <w:rFonts w:ascii="Segoe UI" w:eastAsia="Arial" w:hAnsi="Segoe UI" w:cs="Segoe UI"/>
          <w:b/>
          <w:bCs/>
          <w:sz w:val="21"/>
          <w:szCs w:val="21"/>
        </w:rPr>
        <w:t>: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595"/>
        <w:gridCol w:w="1065"/>
        <w:gridCol w:w="1065"/>
        <w:gridCol w:w="1065"/>
        <w:gridCol w:w="1065"/>
        <w:gridCol w:w="1065"/>
        <w:gridCol w:w="1065"/>
      </w:tblGrid>
      <w:tr w:rsidR="00B83E9A" w:rsidRPr="00A108E8" w14:paraId="0B9F4BC6" w14:textId="77777777" w:rsidTr="00B83E9A">
        <w:trPr>
          <w:trHeight w:val="300"/>
        </w:trPr>
        <w:tc>
          <w:tcPr>
            <w:tcW w:w="3595" w:type="dxa"/>
          </w:tcPr>
          <w:p w14:paraId="50802B68" w14:textId="77777777" w:rsidR="005546C4" w:rsidRPr="00561AB4" w:rsidRDefault="005546C4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00E210D" w14:textId="62CD1E3C" w:rsidR="005546C4" w:rsidRPr="000919B6" w:rsidRDefault="00B83E9A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Not i</w:t>
            </w:r>
            <w:r w:rsidR="0055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mportant</w:t>
            </w:r>
          </w:p>
        </w:tc>
        <w:tc>
          <w:tcPr>
            <w:tcW w:w="1065" w:type="dxa"/>
          </w:tcPr>
          <w:p w14:paraId="377C0052" w14:textId="77777777" w:rsidR="00B83E9A" w:rsidRDefault="00B83E9A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Somewhat</w:t>
            </w:r>
          </w:p>
          <w:p w14:paraId="1916DB9F" w14:textId="2B251B2A" w:rsidR="005546C4" w:rsidRPr="000919B6" w:rsidRDefault="00B83E9A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i</w:t>
            </w:r>
            <w:r w:rsidR="0055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mportant</w:t>
            </w:r>
          </w:p>
        </w:tc>
        <w:tc>
          <w:tcPr>
            <w:tcW w:w="1065" w:type="dxa"/>
          </w:tcPr>
          <w:p w14:paraId="1CF42BD2" w14:textId="615ED409" w:rsidR="005546C4" w:rsidRPr="000919B6" w:rsidRDefault="005546C4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utral</w:t>
            </w:r>
          </w:p>
        </w:tc>
        <w:tc>
          <w:tcPr>
            <w:tcW w:w="1065" w:type="dxa"/>
          </w:tcPr>
          <w:p w14:paraId="5E41CE96" w14:textId="7B99D50B" w:rsidR="005546C4" w:rsidRPr="000919B6" w:rsidRDefault="005546C4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Important</w:t>
            </w:r>
          </w:p>
        </w:tc>
        <w:tc>
          <w:tcPr>
            <w:tcW w:w="1065" w:type="dxa"/>
          </w:tcPr>
          <w:p w14:paraId="1D9F2C48" w14:textId="6AEB4522" w:rsidR="005546C4" w:rsidRPr="000919B6" w:rsidRDefault="00B83E9A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Very i</w:t>
            </w:r>
            <w:r w:rsidR="0055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mportant</w:t>
            </w:r>
          </w:p>
        </w:tc>
        <w:tc>
          <w:tcPr>
            <w:tcW w:w="1065" w:type="dxa"/>
          </w:tcPr>
          <w:p w14:paraId="7E728D2F" w14:textId="71923129" w:rsidR="005546C4" w:rsidRPr="000919B6" w:rsidRDefault="00561AB4" w:rsidP="00561AB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B83E9A" w:rsidRPr="00501C1F" w14:paraId="5B466AF7" w14:textId="77777777" w:rsidTr="00B83E9A">
        <w:trPr>
          <w:trHeight w:val="56"/>
        </w:trPr>
        <w:tc>
          <w:tcPr>
            <w:tcW w:w="3595" w:type="dxa"/>
          </w:tcPr>
          <w:p w14:paraId="792A9C9B" w14:textId="28092483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501C1F">
              <w:rPr>
                <w:rFonts w:ascii="Segoe UI" w:hAnsi="Segoe UI" w:cs="Segoe UI"/>
                <w:sz w:val="18"/>
                <w:szCs w:val="18"/>
              </w:rPr>
              <w:t>Report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>, discuss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and illustrat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debt developments </w:t>
            </w:r>
          </w:p>
        </w:tc>
        <w:tc>
          <w:tcPr>
            <w:tcW w:w="1065" w:type="dxa"/>
          </w:tcPr>
          <w:p w14:paraId="72C6D08E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503BC74E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2059CE95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3056FC67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141DBFD5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5454FBA2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B83E9A" w:rsidRPr="00501C1F" w14:paraId="701FF926" w14:textId="77777777" w:rsidTr="00B83E9A">
        <w:trPr>
          <w:trHeight w:val="300"/>
        </w:trPr>
        <w:tc>
          <w:tcPr>
            <w:tcW w:w="3595" w:type="dxa"/>
          </w:tcPr>
          <w:p w14:paraId="37825BE6" w14:textId="01CA75CF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501C1F">
              <w:rPr>
                <w:rFonts w:ascii="Segoe UI" w:hAnsi="Segoe UI" w:cs="Segoe UI"/>
                <w:sz w:val="18"/>
                <w:szCs w:val="18"/>
              </w:rPr>
              <w:t>Assess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and rat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debt sustainability </w:t>
            </w:r>
          </w:p>
        </w:tc>
        <w:tc>
          <w:tcPr>
            <w:tcW w:w="1065" w:type="dxa"/>
          </w:tcPr>
          <w:p w14:paraId="1F0C5C0D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38341BDD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421DCF84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0CAED9D1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2AE6D8C1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751635EF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B83E9A" w:rsidRPr="00501C1F" w14:paraId="4FD1BB3A" w14:textId="77777777" w:rsidTr="00B83E9A">
        <w:trPr>
          <w:trHeight w:val="56"/>
        </w:trPr>
        <w:tc>
          <w:tcPr>
            <w:tcW w:w="3595" w:type="dxa"/>
          </w:tcPr>
          <w:p w14:paraId="15A6133B" w14:textId="4F162CDD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501C1F">
              <w:rPr>
                <w:rFonts w:ascii="Segoe UI" w:hAnsi="Segoe UI" w:cs="Segoe UI"/>
                <w:sz w:val="18"/>
                <w:szCs w:val="18"/>
              </w:rPr>
              <w:t>Determin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access to IMF financing </w:t>
            </w:r>
          </w:p>
        </w:tc>
        <w:tc>
          <w:tcPr>
            <w:tcW w:w="1065" w:type="dxa"/>
          </w:tcPr>
          <w:p w14:paraId="1F3C6B9E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BF9542D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571F4300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55A2C31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4F5E41CB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E0EFB75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B83E9A" w:rsidRPr="00501C1F" w14:paraId="6C104F57" w14:textId="77777777" w:rsidTr="00B83E9A">
        <w:trPr>
          <w:trHeight w:val="56"/>
        </w:trPr>
        <w:tc>
          <w:tcPr>
            <w:tcW w:w="3595" w:type="dxa"/>
          </w:tcPr>
          <w:p w14:paraId="3C08867F" w14:textId="20C3E9A4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501C1F">
              <w:rPr>
                <w:rFonts w:ascii="Segoe UI" w:hAnsi="Segoe UI" w:cs="Segoe UI"/>
                <w:sz w:val="18"/>
                <w:szCs w:val="18"/>
              </w:rPr>
              <w:t>Defin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debt-related policy conditionality </w:t>
            </w:r>
          </w:p>
        </w:tc>
        <w:tc>
          <w:tcPr>
            <w:tcW w:w="1065" w:type="dxa"/>
          </w:tcPr>
          <w:p w14:paraId="2E1C9B97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1A89C773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32B54738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F79EAE9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3335D5FF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335F5A19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B83E9A" w:rsidRPr="00501C1F" w14:paraId="5C0AB912" w14:textId="77777777" w:rsidTr="00B83E9A">
        <w:trPr>
          <w:trHeight w:val="300"/>
        </w:trPr>
        <w:tc>
          <w:tcPr>
            <w:tcW w:w="3595" w:type="dxa"/>
          </w:tcPr>
          <w:p w14:paraId="48C0A9C7" w14:textId="16E6EA69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Determin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the size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of the 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debt restructuring envelope </w:t>
            </w:r>
          </w:p>
        </w:tc>
        <w:tc>
          <w:tcPr>
            <w:tcW w:w="1065" w:type="dxa"/>
          </w:tcPr>
          <w:p w14:paraId="223E03CC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40246E0B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509E7A08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ABC5D2B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574F39C6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15684423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B83E9A" w:rsidRPr="00501C1F" w14:paraId="01BE2680" w14:textId="77777777" w:rsidTr="00B83E9A">
        <w:trPr>
          <w:trHeight w:val="56"/>
        </w:trPr>
        <w:tc>
          <w:tcPr>
            <w:tcW w:w="3595" w:type="dxa"/>
          </w:tcPr>
          <w:p w14:paraId="226AD6E2" w14:textId="3B9658D5" w:rsidR="00501C1F" w:rsidRPr="00501C1F" w:rsidRDefault="00501C1F" w:rsidP="00501C1F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501C1F">
              <w:rPr>
                <w:rFonts w:ascii="Segoe UI" w:hAnsi="Segoe UI" w:cs="Segoe UI"/>
                <w:sz w:val="18"/>
                <w:szCs w:val="18"/>
              </w:rPr>
              <w:t>Develop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capacity to assess and manage debt sustainability </w:t>
            </w:r>
          </w:p>
        </w:tc>
        <w:tc>
          <w:tcPr>
            <w:tcW w:w="1065" w:type="dxa"/>
          </w:tcPr>
          <w:p w14:paraId="77C272CA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79BAB5A7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0AD7B4B1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103BA8DF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5BCA19D3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734D90EF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B83E9A" w:rsidRPr="00501C1F" w14:paraId="54707840" w14:textId="77777777" w:rsidTr="00B83E9A">
        <w:trPr>
          <w:trHeight w:val="56"/>
        </w:trPr>
        <w:tc>
          <w:tcPr>
            <w:tcW w:w="3595" w:type="dxa"/>
          </w:tcPr>
          <w:p w14:paraId="76D7B1C5" w14:textId="33BB699B" w:rsidR="00501C1F" w:rsidRPr="00501C1F" w:rsidRDefault="00501C1F" w:rsidP="00501C1F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501C1F">
              <w:rPr>
                <w:rFonts w:ascii="Segoe UI" w:hAnsi="Segoe UI" w:cs="Segoe UI"/>
                <w:sz w:val="18"/>
                <w:szCs w:val="18"/>
              </w:rPr>
              <w:t>Produc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 a </w:t>
            </w:r>
            <w:r w:rsidR="002E3194">
              <w:rPr>
                <w:rFonts w:ascii="Segoe UI" w:hAnsi="Segoe UI" w:cs="Segoe UI"/>
                <w:sz w:val="18"/>
                <w:szCs w:val="18"/>
              </w:rPr>
              <w:t>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lobal </w:t>
            </w:r>
            <w:r w:rsidR="002E3194">
              <w:rPr>
                <w:rFonts w:ascii="Segoe UI" w:hAnsi="Segoe UI" w:cs="Segoe UI"/>
                <w:sz w:val="18"/>
                <w:szCs w:val="18"/>
              </w:rPr>
              <w:t>p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ublic </w:t>
            </w:r>
            <w:r w:rsidR="002E3194">
              <w:rPr>
                <w:rFonts w:ascii="Segoe UI" w:hAnsi="Segoe UI" w:cs="Segoe UI"/>
                <w:sz w:val="18"/>
                <w:szCs w:val="18"/>
              </w:rPr>
              <w:t>g</w:t>
            </w:r>
            <w:r w:rsidRPr="00501C1F">
              <w:rPr>
                <w:rFonts w:ascii="Segoe UI" w:hAnsi="Segoe UI" w:cs="Segoe UI"/>
                <w:sz w:val="18"/>
                <w:szCs w:val="18"/>
              </w:rPr>
              <w:t xml:space="preserve">ood </w:t>
            </w:r>
          </w:p>
        </w:tc>
        <w:tc>
          <w:tcPr>
            <w:tcW w:w="1065" w:type="dxa"/>
          </w:tcPr>
          <w:p w14:paraId="4BCBD864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66394E9D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3F89D884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264426FB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1F983BA9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65" w:type="dxa"/>
          </w:tcPr>
          <w:p w14:paraId="2E357905" w14:textId="77777777" w:rsidR="00501C1F" w:rsidRPr="00501C1F" w:rsidRDefault="00501C1F" w:rsidP="00501C1F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5D057FC7" w14:textId="77777777" w:rsidR="005546C4" w:rsidRDefault="005546C4" w:rsidP="00477223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bookmarkEnd w:id="1"/>
    <w:p w14:paraId="143D112C" w14:textId="77777777" w:rsidR="00691E3E" w:rsidRDefault="00691E3E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7A48AFED" w14:textId="77777777" w:rsidR="00691E3E" w:rsidRDefault="00691E3E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6A88BFE8" w14:textId="77777777" w:rsidR="00B83E9A" w:rsidRDefault="00B83E9A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bookmarkStart w:id="2" w:name="_Hlk221398220"/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216DA368" w14:textId="2892D257" w:rsidR="0024535F" w:rsidRDefault="00C73A85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lastRenderedPageBreak/>
        <w:t>*</w:t>
      </w:r>
      <w:r w:rsidR="00EE46C4">
        <w:rPr>
          <w:rFonts w:ascii="Segoe UI" w:hAnsi="Segoe UI" w:cs="Segoe UI"/>
          <w:b/>
          <w:bCs/>
          <w:sz w:val="21"/>
          <w:szCs w:val="21"/>
        </w:rPr>
        <w:t xml:space="preserve">5. </w:t>
      </w:r>
      <w:r w:rsidR="00691E3E" w:rsidRPr="2B29EDA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691E3E" w:rsidRPr="2B29EDA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</w:t>
      </w:r>
      <w:r w:rsid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working on LICs </w:t>
      </w:r>
      <w:r w:rsidR="001F702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as part of a country team or country assignment</w:t>
      </w:r>
      <w:r w:rsidR="00EE46C4" w:rsidRPr="00EE46C4">
        <w:rPr>
          <w:rFonts w:ascii="Segoe UI" w:hAnsi="Segoe UI" w:cs="Segoe UI"/>
          <w:b/>
          <w:bCs/>
          <w:sz w:val="21"/>
          <w:szCs w:val="21"/>
        </w:rPr>
        <w:t xml:space="preserve">, how complex </w:t>
      </w:r>
      <w:r w:rsidR="00876983">
        <w:rPr>
          <w:rFonts w:ascii="Segoe UI" w:hAnsi="Segoe UI" w:cs="Segoe UI"/>
          <w:b/>
          <w:bCs/>
          <w:sz w:val="21"/>
          <w:szCs w:val="21"/>
        </w:rPr>
        <w:t>we</w:t>
      </w:r>
      <w:r w:rsidR="00EE46C4" w:rsidRPr="00EE46C4">
        <w:rPr>
          <w:rFonts w:ascii="Segoe UI" w:hAnsi="Segoe UI" w:cs="Segoe UI"/>
          <w:b/>
          <w:bCs/>
          <w:sz w:val="21"/>
          <w:szCs w:val="21"/>
        </w:rPr>
        <w:t xml:space="preserve">re the following aspects of the LIC-DSF to </w:t>
      </w:r>
      <w:proofErr w:type="gramStart"/>
      <w:r w:rsidR="00EE46C4" w:rsidRPr="00EE46C4">
        <w:rPr>
          <w:rFonts w:ascii="Segoe UI" w:hAnsi="Segoe UI" w:cs="Segoe UI"/>
          <w:b/>
          <w:bCs/>
          <w:sz w:val="21"/>
          <w:szCs w:val="21"/>
        </w:rPr>
        <w:t>understand</w:t>
      </w:r>
      <w:proofErr w:type="gramEnd"/>
      <w:r w:rsidR="00EE46C4" w:rsidRPr="00EE46C4">
        <w:rPr>
          <w:rFonts w:ascii="Segoe UI" w:hAnsi="Segoe UI" w:cs="Segoe UI"/>
          <w:b/>
          <w:bCs/>
          <w:sz w:val="21"/>
          <w:szCs w:val="21"/>
        </w:rPr>
        <w:t>?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235"/>
        <w:gridCol w:w="1125"/>
        <w:gridCol w:w="1125"/>
        <w:gridCol w:w="1125"/>
        <w:gridCol w:w="1125"/>
        <w:gridCol w:w="1125"/>
        <w:gridCol w:w="1125"/>
      </w:tblGrid>
      <w:tr w:rsidR="00EE46C4" w:rsidRPr="00EE46C4" w14:paraId="32ECE11F" w14:textId="77777777" w:rsidTr="00B83E9A">
        <w:trPr>
          <w:trHeight w:val="300"/>
        </w:trPr>
        <w:tc>
          <w:tcPr>
            <w:tcW w:w="3235" w:type="dxa"/>
          </w:tcPr>
          <w:p w14:paraId="5BD6983D" w14:textId="77777777" w:rsidR="00EE46C4" w:rsidRPr="000919B6" w:rsidRDefault="00EE46C4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529B3A6B" w14:textId="53899215" w:rsidR="00EE46C4" w:rsidRPr="000919B6" w:rsidRDefault="00B83E9A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Very</w:t>
            </w:r>
            <w:r w:rsidR="00EE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c</w:t>
            </w:r>
            <w:r w:rsidR="00EE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omplex</w:t>
            </w:r>
          </w:p>
        </w:tc>
        <w:tc>
          <w:tcPr>
            <w:tcW w:w="1125" w:type="dxa"/>
          </w:tcPr>
          <w:p w14:paraId="281D080B" w14:textId="7AE66756" w:rsidR="00EE46C4" w:rsidRPr="000919B6" w:rsidRDefault="00EE46C4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Complex</w:t>
            </w:r>
          </w:p>
        </w:tc>
        <w:tc>
          <w:tcPr>
            <w:tcW w:w="1125" w:type="dxa"/>
          </w:tcPr>
          <w:p w14:paraId="7CCA5A6B" w14:textId="235FAC96" w:rsidR="00EE46C4" w:rsidRPr="000919B6" w:rsidRDefault="00B83E9A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Neutral</w:t>
            </w:r>
          </w:p>
        </w:tc>
        <w:tc>
          <w:tcPr>
            <w:tcW w:w="1125" w:type="dxa"/>
          </w:tcPr>
          <w:p w14:paraId="79FBC58F" w14:textId="2C4B468F" w:rsidR="00EE46C4" w:rsidRPr="000919B6" w:rsidRDefault="00B83E9A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Somewhat </w:t>
            </w:r>
            <w:r w:rsidR="00EE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Complex</w:t>
            </w:r>
          </w:p>
        </w:tc>
        <w:tc>
          <w:tcPr>
            <w:tcW w:w="1125" w:type="dxa"/>
          </w:tcPr>
          <w:p w14:paraId="4AD7078B" w14:textId="2D796C16" w:rsidR="00EE46C4" w:rsidRPr="000919B6" w:rsidRDefault="00B83E9A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Not c</w:t>
            </w:r>
            <w:r w:rsidR="00EE46C4"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omplex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at all</w:t>
            </w:r>
          </w:p>
        </w:tc>
        <w:tc>
          <w:tcPr>
            <w:tcW w:w="1125" w:type="dxa"/>
          </w:tcPr>
          <w:p w14:paraId="36493E6E" w14:textId="4C3FCB37" w:rsidR="00EE46C4" w:rsidRPr="000919B6" w:rsidRDefault="00EE46C4" w:rsidP="00EE46C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 w:rsidR="00B83E9A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1F7025" w:rsidRPr="00EE46C4" w14:paraId="4F9E02AB" w14:textId="77777777" w:rsidTr="00B83E9A">
        <w:trPr>
          <w:trHeight w:val="56"/>
        </w:trPr>
        <w:tc>
          <w:tcPr>
            <w:tcW w:w="3235" w:type="dxa"/>
          </w:tcPr>
          <w:p w14:paraId="2DEC93D2" w14:textId="5744DEDA" w:rsidR="001F7025" w:rsidRPr="00EE46C4" w:rsidRDefault="001F7025" w:rsidP="00EE46C4">
            <w:pPr>
              <w:spacing w:before="40"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LIC-DSF as a whole</w:t>
            </w:r>
          </w:p>
        </w:tc>
        <w:tc>
          <w:tcPr>
            <w:tcW w:w="1125" w:type="dxa"/>
          </w:tcPr>
          <w:p w14:paraId="67EF9CF4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E652949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39EDBDE5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09AD514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EED46C4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FC0B99F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3BC7FDC2" w14:textId="77777777" w:rsidTr="00B83E9A">
        <w:trPr>
          <w:trHeight w:val="56"/>
        </w:trPr>
        <w:tc>
          <w:tcPr>
            <w:tcW w:w="3235" w:type="dxa"/>
          </w:tcPr>
          <w:p w14:paraId="44852FF6" w14:textId="6C0FD279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Guidance Notes &amp; Online Resources</w:t>
            </w:r>
          </w:p>
        </w:tc>
        <w:tc>
          <w:tcPr>
            <w:tcW w:w="1125" w:type="dxa"/>
          </w:tcPr>
          <w:p w14:paraId="448DD811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10A6ED01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EDEF742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AC08C2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7CD5A4E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C0E4DB6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0ADC0B65" w14:textId="77777777" w:rsidTr="00B83E9A">
        <w:trPr>
          <w:trHeight w:val="300"/>
        </w:trPr>
        <w:tc>
          <w:tcPr>
            <w:tcW w:w="3235" w:type="dxa"/>
          </w:tcPr>
          <w:p w14:paraId="025ECFA0" w14:textId="465D6FD1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DSA Assumptions</w:t>
            </w:r>
          </w:p>
        </w:tc>
        <w:tc>
          <w:tcPr>
            <w:tcW w:w="1125" w:type="dxa"/>
          </w:tcPr>
          <w:p w14:paraId="0A4FDFEE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354E66C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1BC9F5C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DE6391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4299B48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B3712E0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38DEC518" w14:textId="77777777" w:rsidTr="00B83E9A">
        <w:trPr>
          <w:trHeight w:val="56"/>
        </w:trPr>
        <w:tc>
          <w:tcPr>
            <w:tcW w:w="3235" w:type="dxa"/>
          </w:tcPr>
          <w:p w14:paraId="36ADEA73" w14:textId="1126B690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Baseline Projections</w:t>
            </w:r>
          </w:p>
        </w:tc>
        <w:tc>
          <w:tcPr>
            <w:tcW w:w="1125" w:type="dxa"/>
          </w:tcPr>
          <w:p w14:paraId="4907FF90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52E4239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1535F70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5252909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4821B3E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E5BF54F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6435FCD0" w14:textId="77777777" w:rsidTr="00B83E9A">
        <w:trPr>
          <w:trHeight w:val="56"/>
        </w:trPr>
        <w:tc>
          <w:tcPr>
            <w:tcW w:w="3235" w:type="dxa"/>
          </w:tcPr>
          <w:p w14:paraId="553C0B0D" w14:textId="64AF13C0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Stress Tests</w:t>
            </w:r>
          </w:p>
        </w:tc>
        <w:tc>
          <w:tcPr>
            <w:tcW w:w="1125" w:type="dxa"/>
          </w:tcPr>
          <w:p w14:paraId="7B80C9AF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16C64838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FCD59BE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13F8C038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8F2D0ED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645F0DC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77562967" w14:textId="77777777" w:rsidTr="00B83E9A">
        <w:trPr>
          <w:trHeight w:val="300"/>
        </w:trPr>
        <w:tc>
          <w:tcPr>
            <w:tcW w:w="3235" w:type="dxa"/>
          </w:tcPr>
          <w:p w14:paraId="0630B00D" w14:textId="230E3862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Realism Tools</w:t>
            </w:r>
          </w:p>
        </w:tc>
        <w:tc>
          <w:tcPr>
            <w:tcW w:w="1125" w:type="dxa"/>
          </w:tcPr>
          <w:p w14:paraId="14DE9933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3AA7EF0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5789AD8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57D38AB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97D1A18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F5EEA7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22893D02" w14:textId="77777777" w:rsidTr="00B83E9A">
        <w:trPr>
          <w:trHeight w:val="56"/>
        </w:trPr>
        <w:tc>
          <w:tcPr>
            <w:tcW w:w="3235" w:type="dxa"/>
          </w:tcPr>
          <w:p w14:paraId="3F7F4197" w14:textId="537B9153" w:rsidR="00EE46C4" w:rsidRPr="00EE46C4" w:rsidRDefault="00EE46C4" w:rsidP="00EE46C4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>DSA Underlying Model</w:t>
            </w:r>
          </w:p>
        </w:tc>
        <w:tc>
          <w:tcPr>
            <w:tcW w:w="1125" w:type="dxa"/>
          </w:tcPr>
          <w:p w14:paraId="10040A5C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060E305C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961F117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D6AFDF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3C9E8556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86E1786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420D50E8" w14:textId="77777777" w:rsidTr="00B83E9A">
        <w:trPr>
          <w:trHeight w:val="56"/>
        </w:trPr>
        <w:tc>
          <w:tcPr>
            <w:tcW w:w="3235" w:type="dxa"/>
          </w:tcPr>
          <w:p w14:paraId="05F63A97" w14:textId="286FC9C7" w:rsidR="00EE46C4" w:rsidRPr="00EE46C4" w:rsidRDefault="00EE46C4" w:rsidP="00EE46C4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bookmarkStart w:id="3" w:name="_Hlk221392813"/>
            <w:r w:rsidRPr="00EE46C4">
              <w:rPr>
                <w:rFonts w:ascii="Segoe UI" w:hAnsi="Segoe UI" w:cs="Segoe UI"/>
                <w:sz w:val="18"/>
                <w:szCs w:val="18"/>
              </w:rPr>
              <w:t>Rating Classification</w:t>
            </w:r>
          </w:p>
        </w:tc>
        <w:tc>
          <w:tcPr>
            <w:tcW w:w="1125" w:type="dxa"/>
          </w:tcPr>
          <w:p w14:paraId="5232638F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222415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73158A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B230BC2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7A86EC70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5297229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1F7025" w:rsidRPr="00EE46C4" w14:paraId="58F35D6A" w14:textId="77777777" w:rsidTr="00B83E9A">
        <w:trPr>
          <w:trHeight w:val="56"/>
        </w:trPr>
        <w:tc>
          <w:tcPr>
            <w:tcW w:w="3235" w:type="dxa"/>
          </w:tcPr>
          <w:p w14:paraId="3C3E9B7C" w14:textId="30BC5CE4" w:rsidR="001F7025" w:rsidRPr="00EE46C4" w:rsidRDefault="001F7025" w:rsidP="00EE46C4">
            <w:pPr>
              <w:spacing w:before="40"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Use of Judgement</w:t>
            </w:r>
          </w:p>
        </w:tc>
        <w:tc>
          <w:tcPr>
            <w:tcW w:w="1125" w:type="dxa"/>
          </w:tcPr>
          <w:p w14:paraId="48DFAB74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7C15EF3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60647A00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09A93728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3BB5B540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4F7292C" w14:textId="77777777" w:rsidR="001F7025" w:rsidRPr="00EE46C4" w:rsidRDefault="001F7025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EE46C4" w:rsidRPr="00EE46C4" w14:paraId="40107DB0" w14:textId="77777777" w:rsidTr="00B83E9A">
        <w:trPr>
          <w:trHeight w:val="56"/>
        </w:trPr>
        <w:tc>
          <w:tcPr>
            <w:tcW w:w="3235" w:type="dxa"/>
          </w:tcPr>
          <w:p w14:paraId="13E5AF19" w14:textId="4FAB2297" w:rsidR="00EE46C4" w:rsidRPr="00EE46C4" w:rsidRDefault="00EE46C4" w:rsidP="00EE46C4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EE46C4">
              <w:rPr>
                <w:rFonts w:ascii="Segoe UI" w:hAnsi="Segoe UI" w:cs="Segoe UI"/>
                <w:sz w:val="18"/>
                <w:szCs w:val="18"/>
              </w:rPr>
              <w:t xml:space="preserve">DSA 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 xml:space="preserve">Staff </w:t>
            </w:r>
            <w:r w:rsidRPr="00EE46C4">
              <w:rPr>
                <w:rFonts w:ascii="Segoe UI" w:hAnsi="Segoe UI" w:cs="Segoe UI"/>
                <w:sz w:val="18"/>
                <w:szCs w:val="18"/>
              </w:rPr>
              <w:t>Reports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 xml:space="preserve"> &amp; Final Outputs</w:t>
            </w:r>
          </w:p>
        </w:tc>
        <w:tc>
          <w:tcPr>
            <w:tcW w:w="1125" w:type="dxa"/>
          </w:tcPr>
          <w:p w14:paraId="6D7B0B40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46B86C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4C1EECFE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59769E8B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36AD2545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25" w:type="dxa"/>
          </w:tcPr>
          <w:p w14:paraId="2B7B9BB0" w14:textId="77777777" w:rsidR="00EE46C4" w:rsidRPr="00EE46C4" w:rsidRDefault="00EE46C4" w:rsidP="00EE46C4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bookmarkEnd w:id="3"/>
    </w:tbl>
    <w:p w14:paraId="279D6273" w14:textId="77777777" w:rsidR="00EE46C4" w:rsidRDefault="00EE46C4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68D961F1" w14:textId="4ED7AD3B" w:rsidR="00A5251F" w:rsidRPr="00CC6761" w:rsidRDefault="00C73A85" w:rsidP="00A5251F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CC6761" w:rsidRPr="00CC6761">
        <w:rPr>
          <w:rFonts w:ascii="Segoe UI" w:hAnsi="Segoe UI" w:cs="Segoe UI"/>
          <w:b/>
          <w:bCs/>
          <w:sz w:val="21"/>
          <w:szCs w:val="21"/>
        </w:rPr>
        <w:t>6</w:t>
      </w:r>
      <w:r w:rsidR="00BA0EFE" w:rsidRPr="00CC6761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A5251F" w:rsidRPr="00CC6761">
        <w:rPr>
          <w:rFonts w:ascii="Segoe UI" w:hAnsi="Segoe UI" w:cs="Segoe UI"/>
          <w:b/>
          <w:bCs/>
          <w:sz w:val="21"/>
          <w:szCs w:val="21"/>
        </w:rPr>
        <w:t xml:space="preserve">Based on your experience working on LICs </w:t>
      </w:r>
      <w:r w:rsidR="001F7025">
        <w:rPr>
          <w:rFonts w:ascii="Segoe UI" w:hAnsi="Segoe UI" w:cs="Segoe UI"/>
          <w:b/>
          <w:bCs/>
          <w:sz w:val="21"/>
          <w:szCs w:val="21"/>
        </w:rPr>
        <w:t>as part of a country team or country assignment</w:t>
      </w:r>
      <w:r w:rsidR="00A5251F" w:rsidRPr="00CC6761">
        <w:rPr>
          <w:rFonts w:ascii="Segoe UI" w:hAnsi="Segoe UI" w:cs="Segoe UI"/>
          <w:b/>
          <w:bCs/>
          <w:sz w:val="21"/>
          <w:szCs w:val="21"/>
        </w:rPr>
        <w:t>, for which of these inputs and activities do you feel most confident and well‑guided in using the LIC‑DSF to assess a country’s debt sustainability effectively? Select all that apply.</w:t>
      </w:r>
    </w:p>
    <w:p w14:paraId="2E4550FD" w14:textId="29BD0E94" w:rsidR="000D1FE7" w:rsidRPr="00CC6761" w:rsidRDefault="000D1FE7" w:rsidP="00A5251F">
      <w:pPr>
        <w:pStyle w:val="ListParagraph"/>
        <w:numPr>
          <w:ilvl w:val="0"/>
          <w:numId w:val="43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 xml:space="preserve">Solvency issues and </w:t>
      </w:r>
      <w:r w:rsidR="00B00FC9" w:rsidRPr="00CC6761">
        <w:rPr>
          <w:rFonts w:ascii="Segoe UI" w:hAnsi="Segoe UI" w:cs="Segoe UI"/>
          <w:sz w:val="21"/>
          <w:szCs w:val="21"/>
        </w:rPr>
        <w:t>the n</w:t>
      </w:r>
      <w:r w:rsidRPr="00CC6761">
        <w:rPr>
          <w:rFonts w:ascii="Segoe UI" w:hAnsi="Segoe UI" w:cs="Segoe UI"/>
          <w:sz w:val="21"/>
          <w:szCs w:val="21"/>
        </w:rPr>
        <w:t xml:space="preserve">eed for </w:t>
      </w:r>
      <w:r w:rsidR="00B00FC9" w:rsidRPr="00CC6761">
        <w:rPr>
          <w:rFonts w:ascii="Segoe UI" w:hAnsi="Segoe UI" w:cs="Segoe UI"/>
          <w:sz w:val="21"/>
          <w:szCs w:val="21"/>
        </w:rPr>
        <w:t>debt r</w:t>
      </w:r>
      <w:r w:rsidRPr="00CC6761">
        <w:rPr>
          <w:rFonts w:ascii="Segoe UI" w:hAnsi="Segoe UI" w:cs="Segoe UI"/>
          <w:sz w:val="21"/>
          <w:szCs w:val="21"/>
        </w:rPr>
        <w:t>estructuring</w:t>
      </w:r>
    </w:p>
    <w:p w14:paraId="3440CC7B" w14:textId="10E5D48B" w:rsidR="000D1FE7" w:rsidRPr="00CC6761" w:rsidRDefault="000D1FE7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>Liquidity issues and</w:t>
      </w:r>
      <w:r w:rsidR="00B00FC9" w:rsidRPr="00CC6761">
        <w:rPr>
          <w:rFonts w:ascii="Segoe UI" w:hAnsi="Segoe UI" w:cs="Segoe UI"/>
          <w:sz w:val="21"/>
          <w:szCs w:val="21"/>
        </w:rPr>
        <w:t xml:space="preserve"> the</w:t>
      </w:r>
      <w:r w:rsidRPr="00CC6761">
        <w:rPr>
          <w:rFonts w:ascii="Segoe UI" w:hAnsi="Segoe UI" w:cs="Segoe UI"/>
          <w:sz w:val="21"/>
          <w:szCs w:val="21"/>
        </w:rPr>
        <w:t xml:space="preserve"> </w:t>
      </w:r>
      <w:r w:rsidR="00B00FC9" w:rsidRPr="00CC6761">
        <w:rPr>
          <w:rFonts w:ascii="Segoe UI" w:hAnsi="Segoe UI" w:cs="Segoe UI"/>
          <w:sz w:val="21"/>
          <w:szCs w:val="21"/>
        </w:rPr>
        <w:t>n</w:t>
      </w:r>
      <w:r w:rsidRPr="00CC6761">
        <w:rPr>
          <w:rFonts w:ascii="Segoe UI" w:hAnsi="Segoe UI" w:cs="Segoe UI"/>
          <w:sz w:val="21"/>
          <w:szCs w:val="21"/>
        </w:rPr>
        <w:t xml:space="preserve">eed for </w:t>
      </w:r>
      <w:r w:rsidR="00B00FC9" w:rsidRPr="00CC6761">
        <w:rPr>
          <w:rFonts w:ascii="Segoe UI" w:hAnsi="Segoe UI" w:cs="Segoe UI"/>
          <w:sz w:val="21"/>
          <w:szCs w:val="21"/>
        </w:rPr>
        <w:t>t</w:t>
      </w:r>
      <w:r w:rsidRPr="00CC6761">
        <w:rPr>
          <w:rFonts w:ascii="Segoe UI" w:hAnsi="Segoe UI" w:cs="Segoe UI"/>
          <w:sz w:val="21"/>
          <w:szCs w:val="21"/>
        </w:rPr>
        <w:t xml:space="preserve">emporary </w:t>
      </w:r>
      <w:r w:rsidR="00B00FC9" w:rsidRPr="00CC6761">
        <w:rPr>
          <w:rFonts w:ascii="Segoe UI" w:hAnsi="Segoe UI" w:cs="Segoe UI"/>
          <w:sz w:val="21"/>
          <w:szCs w:val="21"/>
        </w:rPr>
        <w:t>financial s</w:t>
      </w:r>
      <w:r w:rsidRPr="00CC6761">
        <w:rPr>
          <w:rFonts w:ascii="Segoe UI" w:hAnsi="Segoe UI" w:cs="Segoe UI"/>
          <w:sz w:val="21"/>
          <w:szCs w:val="21"/>
        </w:rPr>
        <w:t>upport</w:t>
      </w:r>
    </w:p>
    <w:p w14:paraId="34F16AF8" w14:textId="0A613768" w:rsidR="000D1FE7" w:rsidRPr="00CC6761" w:rsidRDefault="000D1FE7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>Fiscal Indicators</w:t>
      </w:r>
      <w:r w:rsidR="00B00FC9" w:rsidRPr="00CC6761">
        <w:rPr>
          <w:rFonts w:ascii="Segoe UI" w:hAnsi="Segoe UI" w:cs="Segoe UI"/>
          <w:sz w:val="21"/>
          <w:szCs w:val="21"/>
        </w:rPr>
        <w:t xml:space="preserve">, such as </w:t>
      </w:r>
      <w:r w:rsidRPr="00CC6761">
        <w:rPr>
          <w:rFonts w:ascii="Segoe UI" w:hAnsi="Segoe UI" w:cs="Segoe UI"/>
          <w:sz w:val="21"/>
          <w:szCs w:val="21"/>
        </w:rPr>
        <w:t>primary balances</w:t>
      </w:r>
      <w:r w:rsidR="00B00FC9" w:rsidRPr="00CC6761">
        <w:rPr>
          <w:rFonts w:ascii="Segoe UI" w:hAnsi="Segoe UI" w:cs="Segoe UI"/>
          <w:sz w:val="21"/>
          <w:szCs w:val="21"/>
        </w:rPr>
        <w:t>,</w:t>
      </w:r>
      <w:r w:rsidRPr="00CC6761">
        <w:rPr>
          <w:rFonts w:ascii="Segoe UI" w:hAnsi="Segoe UI" w:cs="Segoe UI"/>
          <w:sz w:val="21"/>
          <w:szCs w:val="21"/>
        </w:rPr>
        <w:t xml:space="preserve"> and macro-projections</w:t>
      </w:r>
    </w:p>
    <w:p w14:paraId="2CA16F3B" w14:textId="6B62BB64" w:rsidR="000D1FE7" w:rsidRPr="00CC6761" w:rsidRDefault="000D1FE7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>SOEs and other contingen</w:t>
      </w:r>
      <w:r w:rsidR="00B00FC9" w:rsidRPr="00CC6761">
        <w:rPr>
          <w:rFonts w:ascii="Segoe UI" w:hAnsi="Segoe UI" w:cs="Segoe UI"/>
          <w:sz w:val="21"/>
          <w:szCs w:val="21"/>
        </w:rPr>
        <w:t xml:space="preserve">t liabilities, </w:t>
      </w:r>
      <w:r w:rsidRPr="00CC6761">
        <w:rPr>
          <w:rFonts w:ascii="Segoe UI" w:hAnsi="Segoe UI" w:cs="Segoe UI"/>
          <w:sz w:val="21"/>
          <w:szCs w:val="21"/>
        </w:rPr>
        <w:t>new debt instruments</w:t>
      </w:r>
    </w:p>
    <w:p w14:paraId="4834FAAE" w14:textId="7C37128D" w:rsidR="000D1FE7" w:rsidRPr="00CC6761" w:rsidRDefault="000D1FE7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>CPIA (W</w:t>
      </w:r>
      <w:r w:rsidR="008D516C" w:rsidRPr="00CC6761">
        <w:rPr>
          <w:rFonts w:ascii="Segoe UI" w:hAnsi="Segoe UI" w:cs="Segoe UI"/>
          <w:sz w:val="21"/>
          <w:szCs w:val="21"/>
        </w:rPr>
        <w:t>orld Bank</w:t>
      </w:r>
      <w:r w:rsidRPr="00CC6761">
        <w:rPr>
          <w:rFonts w:ascii="Segoe UI" w:hAnsi="Segoe UI" w:cs="Segoe UI"/>
          <w:sz w:val="21"/>
          <w:szCs w:val="21"/>
        </w:rPr>
        <w:t xml:space="preserve"> Country Policy </w:t>
      </w:r>
      <w:r w:rsidR="008D516C" w:rsidRPr="00CC6761">
        <w:rPr>
          <w:rFonts w:ascii="Segoe UI" w:hAnsi="Segoe UI" w:cs="Segoe UI"/>
          <w:sz w:val="21"/>
          <w:szCs w:val="21"/>
        </w:rPr>
        <w:t>and</w:t>
      </w:r>
      <w:r w:rsidRPr="00CC6761">
        <w:rPr>
          <w:rFonts w:ascii="Segoe UI" w:hAnsi="Segoe UI" w:cs="Segoe UI"/>
          <w:sz w:val="21"/>
          <w:szCs w:val="21"/>
        </w:rPr>
        <w:t xml:space="preserve"> Institutio</w:t>
      </w:r>
      <w:r w:rsidR="008D516C" w:rsidRPr="00CC6761">
        <w:rPr>
          <w:rFonts w:ascii="Segoe UI" w:hAnsi="Segoe UI" w:cs="Segoe UI"/>
          <w:sz w:val="21"/>
          <w:szCs w:val="21"/>
        </w:rPr>
        <w:t>nal</w:t>
      </w:r>
      <w:r w:rsidRPr="00CC6761">
        <w:rPr>
          <w:rFonts w:ascii="Segoe UI" w:hAnsi="Segoe UI" w:cs="Segoe UI"/>
          <w:sz w:val="21"/>
          <w:szCs w:val="21"/>
        </w:rPr>
        <w:t xml:space="preserve"> Assessment)</w:t>
      </w:r>
    </w:p>
    <w:p w14:paraId="3381D3A8" w14:textId="2238C0D6" w:rsidR="000D1FE7" w:rsidRPr="00CC6761" w:rsidRDefault="008D516C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>Country’s policy and institutional c</w:t>
      </w:r>
      <w:r w:rsidR="000D1FE7" w:rsidRPr="00CC6761">
        <w:rPr>
          <w:rFonts w:ascii="Segoe UI" w:hAnsi="Segoe UI" w:cs="Segoe UI"/>
          <w:sz w:val="21"/>
          <w:szCs w:val="21"/>
        </w:rPr>
        <w:t>apacity (</w:t>
      </w:r>
      <w:r w:rsidRPr="00CC6761">
        <w:rPr>
          <w:rFonts w:ascii="Segoe UI" w:hAnsi="Segoe UI" w:cs="Segoe UI"/>
          <w:sz w:val="21"/>
          <w:szCs w:val="21"/>
        </w:rPr>
        <w:t xml:space="preserve">other than the </w:t>
      </w:r>
      <w:r w:rsidR="000D1FE7" w:rsidRPr="00CC6761">
        <w:rPr>
          <w:rFonts w:ascii="Segoe UI" w:hAnsi="Segoe UI" w:cs="Segoe UI"/>
          <w:sz w:val="21"/>
          <w:szCs w:val="21"/>
        </w:rPr>
        <w:t>CPIA)</w:t>
      </w:r>
    </w:p>
    <w:p w14:paraId="16A1A3D5" w14:textId="34771CCA" w:rsidR="000D1FE7" w:rsidRPr="00CC6761" w:rsidRDefault="000D1FE7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 xml:space="preserve">Domestic </w:t>
      </w:r>
      <w:r w:rsidR="008D516C" w:rsidRPr="00CC6761">
        <w:rPr>
          <w:rFonts w:ascii="Segoe UI" w:hAnsi="Segoe UI" w:cs="Segoe UI"/>
          <w:sz w:val="21"/>
          <w:szCs w:val="21"/>
        </w:rPr>
        <w:t>d</w:t>
      </w:r>
      <w:r w:rsidRPr="00CC6761">
        <w:rPr>
          <w:rFonts w:ascii="Segoe UI" w:hAnsi="Segoe UI" w:cs="Segoe UI"/>
          <w:sz w:val="21"/>
          <w:szCs w:val="21"/>
        </w:rPr>
        <w:t xml:space="preserve">ebt and other </w:t>
      </w:r>
      <w:r w:rsidR="008D516C" w:rsidRPr="00CC6761">
        <w:rPr>
          <w:rFonts w:ascii="Segoe UI" w:hAnsi="Segoe UI" w:cs="Segoe UI"/>
          <w:sz w:val="21"/>
          <w:szCs w:val="21"/>
        </w:rPr>
        <w:t>p</w:t>
      </w:r>
      <w:r w:rsidRPr="00CC6761">
        <w:rPr>
          <w:rFonts w:ascii="Segoe UI" w:hAnsi="Segoe UI" w:cs="Segoe UI"/>
          <w:sz w:val="21"/>
          <w:szCs w:val="21"/>
        </w:rPr>
        <w:t xml:space="preserve">ortfolio </w:t>
      </w:r>
      <w:r w:rsidR="008D516C" w:rsidRPr="00CC6761">
        <w:rPr>
          <w:rFonts w:ascii="Segoe UI" w:hAnsi="Segoe UI" w:cs="Segoe UI"/>
          <w:sz w:val="21"/>
          <w:szCs w:val="21"/>
        </w:rPr>
        <w:t>d</w:t>
      </w:r>
      <w:r w:rsidRPr="00CC6761">
        <w:rPr>
          <w:rFonts w:ascii="Segoe UI" w:hAnsi="Segoe UI" w:cs="Segoe UI"/>
          <w:sz w:val="21"/>
          <w:szCs w:val="21"/>
        </w:rPr>
        <w:t xml:space="preserve">iversification </w:t>
      </w:r>
      <w:r w:rsidR="008D516C" w:rsidRPr="00CC6761">
        <w:rPr>
          <w:rFonts w:ascii="Segoe UI" w:hAnsi="Segoe UI" w:cs="Segoe UI"/>
          <w:sz w:val="21"/>
          <w:szCs w:val="21"/>
        </w:rPr>
        <w:t xml:space="preserve">issues, such as </w:t>
      </w:r>
      <w:r w:rsidRPr="00CC6761">
        <w:rPr>
          <w:rFonts w:ascii="Segoe UI" w:hAnsi="Segoe UI" w:cs="Segoe UI"/>
          <w:sz w:val="21"/>
          <w:szCs w:val="21"/>
        </w:rPr>
        <w:t>new creditors</w:t>
      </w:r>
    </w:p>
    <w:p w14:paraId="072F3E67" w14:textId="57097FF0" w:rsidR="00D05B3F" w:rsidRPr="00CC6761" w:rsidRDefault="000D1FE7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>Non-concessional financ</w:t>
      </w:r>
      <w:r w:rsidR="008D516C" w:rsidRPr="00CC6761">
        <w:rPr>
          <w:rFonts w:ascii="Segoe UI" w:hAnsi="Segoe UI" w:cs="Segoe UI"/>
          <w:sz w:val="21"/>
          <w:szCs w:val="21"/>
        </w:rPr>
        <w:t xml:space="preserve">ing and </w:t>
      </w:r>
      <w:r w:rsidRPr="00CC6761">
        <w:rPr>
          <w:rFonts w:ascii="Segoe UI" w:hAnsi="Segoe UI" w:cs="Segoe UI"/>
          <w:sz w:val="21"/>
          <w:szCs w:val="21"/>
        </w:rPr>
        <w:t>access to international capital market</w:t>
      </w:r>
      <w:r w:rsidR="008D516C" w:rsidRPr="00CC6761">
        <w:rPr>
          <w:rFonts w:ascii="Segoe UI" w:hAnsi="Segoe UI" w:cs="Segoe UI"/>
          <w:sz w:val="21"/>
          <w:szCs w:val="21"/>
        </w:rPr>
        <w:t>s</w:t>
      </w:r>
    </w:p>
    <w:p w14:paraId="4EEE8429" w14:textId="6E512C70" w:rsidR="00D27468" w:rsidRPr="00CC6761" w:rsidRDefault="00B00FC9" w:rsidP="000D1FE7">
      <w:pPr>
        <w:pStyle w:val="ListParagraph"/>
        <w:numPr>
          <w:ilvl w:val="0"/>
          <w:numId w:val="41"/>
        </w:num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CC6761">
        <w:rPr>
          <w:rFonts w:ascii="Segoe UI" w:hAnsi="Segoe UI" w:cs="Segoe UI"/>
          <w:sz w:val="21"/>
          <w:szCs w:val="21"/>
        </w:rPr>
        <w:t xml:space="preserve">I don’t </w:t>
      </w:r>
      <w:r w:rsidR="00B83E9A">
        <w:rPr>
          <w:rFonts w:ascii="Segoe UI" w:hAnsi="Segoe UI" w:cs="Segoe UI"/>
          <w:sz w:val="21"/>
          <w:szCs w:val="21"/>
        </w:rPr>
        <w:t>k</w:t>
      </w:r>
      <w:r w:rsidRPr="00CC6761">
        <w:rPr>
          <w:rFonts w:ascii="Segoe UI" w:hAnsi="Segoe UI" w:cs="Segoe UI"/>
          <w:sz w:val="21"/>
          <w:szCs w:val="21"/>
        </w:rPr>
        <w:t>now</w:t>
      </w:r>
    </w:p>
    <w:p w14:paraId="00D27DA7" w14:textId="77777777" w:rsidR="00D05B3F" w:rsidRDefault="00D05B3F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1DEB33CA" w14:textId="77777777" w:rsidR="00D05B3F" w:rsidRDefault="00D05B3F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0A689922" w14:textId="77777777" w:rsidR="00D05B3F" w:rsidRDefault="00D05B3F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bookmarkEnd w:id="2"/>
    <w:p w14:paraId="53E80F26" w14:textId="77777777" w:rsidR="008D516C" w:rsidRDefault="008D516C" w:rsidP="00691E3E">
      <w:pPr>
        <w:spacing w:before="0" w:after="120" w:line="247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</w:pPr>
    </w:p>
    <w:p w14:paraId="153E2377" w14:textId="77777777" w:rsidR="008D516C" w:rsidRDefault="008D516C" w:rsidP="00691E3E">
      <w:pPr>
        <w:spacing w:before="0" w:after="120" w:line="247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</w:pPr>
    </w:p>
    <w:p w14:paraId="26FBE0D8" w14:textId="77777777" w:rsidR="008D516C" w:rsidRDefault="008D516C" w:rsidP="00691E3E">
      <w:pPr>
        <w:spacing w:before="0" w:after="120" w:line="247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</w:pPr>
    </w:p>
    <w:p w14:paraId="7C812AC4" w14:textId="6D5BA691" w:rsidR="00691E3E" w:rsidRPr="00793A12" w:rsidRDefault="00C73A85" w:rsidP="00691E3E">
      <w:pPr>
        <w:spacing w:before="0" w:after="120" w:line="247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lastRenderedPageBreak/>
        <w:t>*</w:t>
      </w:r>
      <w:r w:rsidR="00CC6761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7</w:t>
      </w:r>
      <w:r w:rsidR="00691E3E" w:rsidRPr="548FEFD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The use of judgment is an essential component of </w:t>
      </w:r>
      <w:r w:rsidR="00691E3E" w:rsidRPr="00793A12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D</w:t>
      </w:r>
      <w:r w:rsid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SAs</w:t>
      </w:r>
      <w:r w:rsidR="00691E3E" w:rsidRPr="548FEFD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</w:t>
      </w:r>
      <w:r w:rsidR="00691E3E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691E3E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 working on LICs </w:t>
      </w:r>
      <w:r w:rsidR="001F702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as part of a country team or country assignment</w:t>
      </w:r>
      <w:r w:rsid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, s</w:t>
      </w:r>
      <w:r w:rsidR="00691E3E" w:rsidRPr="548FEFD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elect </w:t>
      </w:r>
      <w:r w:rsidR="00B83E9A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the most </w:t>
      </w:r>
      <w:r w:rsidR="00E26AB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relevant factors justifying the use of judgement to alter the mechanical risk rating in a DSA. Select up to five.</w:t>
      </w:r>
    </w:p>
    <w:p w14:paraId="02529CEA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450EFCD1">
        <w:rPr>
          <w:rFonts w:ascii="Segoe UI" w:eastAsia="Arial" w:hAnsi="Segoe UI" w:cs="Segoe UI"/>
          <w:sz w:val="21"/>
          <w:szCs w:val="21"/>
        </w:rPr>
        <w:t>Breaches are marginal, short-lived and/or negligible</w:t>
      </w:r>
    </w:p>
    <w:p w14:paraId="365A6C4A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450EFCD1">
        <w:rPr>
          <w:rFonts w:ascii="Segoe UI" w:eastAsia="Arial" w:hAnsi="Segoe UI" w:cs="Segoe UI"/>
          <w:sz w:val="21"/>
          <w:szCs w:val="21"/>
        </w:rPr>
        <w:t>Risk Assessment Matrix warranting caution</w:t>
      </w:r>
    </w:p>
    <w:p w14:paraId="45F91DF7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450EFCD1">
        <w:rPr>
          <w:rFonts w:ascii="Segoe UI" w:eastAsia="Arial" w:hAnsi="Segoe UI" w:cs="Segoe UI"/>
          <w:sz w:val="21"/>
          <w:szCs w:val="21"/>
        </w:rPr>
        <w:t>Large debt stocks and relatively limited liquid financial assets</w:t>
      </w:r>
    </w:p>
    <w:p w14:paraId="00FF575D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Realism Tools issues</w:t>
      </w:r>
    </w:p>
    <w:p w14:paraId="5EC73AF6" w14:textId="77777777" w:rsidR="00691E3E" w:rsidRPr="00DC26C0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The Debt Carrying Capacity is close to margin</w:t>
      </w:r>
    </w:p>
    <w:p w14:paraId="1C2DE7B5" w14:textId="77777777" w:rsidR="00691E3E" w:rsidRPr="00DC26C0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Special institutional frameworks and constraints (reserve pooling arrangements, currency unions, flexible foreign exchange arrangements, etc.)</w:t>
      </w:r>
    </w:p>
    <w:p w14:paraId="281EBEC2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The country is in or applying for a program, especially under “exceptional access”</w:t>
      </w:r>
    </w:p>
    <w:p w14:paraId="3E88CE33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Domestic socio-political developments, such as local elections, corruption cases, social unrest, or other sources of uncertainty</w:t>
      </w:r>
    </w:p>
    <w:p w14:paraId="215B5D6F" w14:textId="77777777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Climate-related risks, shocks, and vulnerabilities</w:t>
      </w:r>
    </w:p>
    <w:p w14:paraId="491C3C2C" w14:textId="77777777" w:rsidR="00691E3E" w:rsidRPr="00DC26C0" w:rsidRDefault="00691E3E" w:rsidP="00691E3E">
      <w:pPr>
        <w:pStyle w:val="ListParagraph"/>
        <w:numPr>
          <w:ilvl w:val="0"/>
          <w:numId w:val="39"/>
        </w:numPr>
        <w:spacing w:before="0" w:after="12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>The country is facing pressures in domestic and/or international financial markets</w:t>
      </w:r>
    </w:p>
    <w:p w14:paraId="5B3D3D73" w14:textId="77777777" w:rsidR="00691E3E" w:rsidRDefault="00691E3E" w:rsidP="00691E3E">
      <w:pPr>
        <w:pStyle w:val="ListParagraph"/>
        <w:numPr>
          <w:ilvl w:val="0"/>
          <w:numId w:val="39"/>
        </w:numPr>
        <w:spacing w:before="0" w:after="24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 w:rsidRPr="3824BD34">
        <w:rPr>
          <w:rFonts w:ascii="Segoe UI" w:eastAsia="Arial" w:hAnsi="Segoe UI" w:cs="Segoe UI"/>
          <w:sz w:val="21"/>
          <w:szCs w:val="21"/>
        </w:rPr>
        <w:t xml:space="preserve">Other, please </w:t>
      </w:r>
      <w:proofErr w:type="gramStart"/>
      <w:r w:rsidRPr="3824BD34">
        <w:rPr>
          <w:rFonts w:ascii="Segoe UI" w:eastAsia="Arial" w:hAnsi="Segoe UI" w:cs="Segoe UI"/>
          <w:sz w:val="21"/>
          <w:szCs w:val="21"/>
        </w:rPr>
        <w:t>specify: _</w:t>
      </w:r>
      <w:proofErr w:type="gramEnd"/>
      <w:r w:rsidRPr="3824BD34">
        <w:rPr>
          <w:rFonts w:ascii="Segoe UI" w:eastAsia="Arial" w:hAnsi="Segoe UI" w:cs="Segoe UI"/>
          <w:sz w:val="21"/>
          <w:szCs w:val="21"/>
        </w:rPr>
        <w:t>_______</w:t>
      </w:r>
    </w:p>
    <w:p w14:paraId="27597198" w14:textId="627FD558" w:rsidR="00691E3E" w:rsidRPr="00793A12" w:rsidRDefault="00691E3E" w:rsidP="00691E3E">
      <w:pPr>
        <w:pStyle w:val="ListParagraph"/>
        <w:numPr>
          <w:ilvl w:val="0"/>
          <w:numId w:val="39"/>
        </w:numPr>
        <w:spacing w:before="0" w:after="240" w:line="247" w:lineRule="auto"/>
        <w:ind w:left="720" w:hanging="360"/>
        <w:rPr>
          <w:rFonts w:ascii="Segoe UI" w:eastAsia="Arial" w:hAnsi="Segoe UI" w:cs="Segoe UI"/>
          <w:sz w:val="21"/>
          <w:szCs w:val="21"/>
        </w:rPr>
      </w:pPr>
      <w:r>
        <w:rPr>
          <w:rFonts w:ascii="Segoe UI" w:eastAsia="Arial" w:hAnsi="Segoe UI" w:cs="Segoe UI"/>
          <w:sz w:val="21"/>
          <w:szCs w:val="21"/>
        </w:rPr>
        <w:t xml:space="preserve">I </w:t>
      </w:r>
      <w:r w:rsidR="00D015B9">
        <w:rPr>
          <w:rFonts w:ascii="Segoe UI" w:eastAsia="Arial" w:hAnsi="Segoe UI" w:cs="Segoe UI"/>
          <w:sz w:val="21"/>
          <w:szCs w:val="21"/>
        </w:rPr>
        <w:t>d</w:t>
      </w:r>
      <w:r>
        <w:rPr>
          <w:rFonts w:ascii="Segoe UI" w:eastAsia="Arial" w:hAnsi="Segoe UI" w:cs="Segoe UI"/>
          <w:sz w:val="21"/>
          <w:szCs w:val="21"/>
        </w:rPr>
        <w:t xml:space="preserve">on’t </w:t>
      </w:r>
      <w:r w:rsidR="00D015B9">
        <w:rPr>
          <w:rFonts w:ascii="Segoe UI" w:eastAsia="Arial" w:hAnsi="Segoe UI" w:cs="Segoe UI"/>
          <w:sz w:val="21"/>
          <w:szCs w:val="21"/>
        </w:rPr>
        <w:t>k</w:t>
      </w:r>
      <w:r>
        <w:rPr>
          <w:rFonts w:ascii="Segoe UI" w:eastAsia="Arial" w:hAnsi="Segoe UI" w:cs="Segoe UI"/>
          <w:sz w:val="21"/>
          <w:szCs w:val="21"/>
        </w:rPr>
        <w:t>now</w:t>
      </w:r>
    </w:p>
    <w:p w14:paraId="6E1025A5" w14:textId="77777777" w:rsidR="00691E3E" w:rsidRPr="00EE46C4" w:rsidRDefault="00691E3E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749975E7" w14:textId="77777777" w:rsidR="0024535F" w:rsidRDefault="0024535F" w:rsidP="00477223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p w14:paraId="30DAAC8F" w14:textId="77777777" w:rsidR="0024535F" w:rsidRDefault="0024535F" w:rsidP="00477223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p w14:paraId="5CF3CEAB" w14:textId="77777777" w:rsidR="008D516C" w:rsidRDefault="008D516C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bookmarkStart w:id="4" w:name="_Hlk221399663"/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2DCD0670" w14:textId="27ED7D7C" w:rsidR="005546C4" w:rsidRPr="00AB78A0" w:rsidRDefault="005546C4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lastRenderedPageBreak/>
        <w:t>B</w:t>
      </w:r>
      <w:r w:rsidRPr="00AB78A0">
        <w:rPr>
          <w:rFonts w:ascii="Segoe UI" w:hAnsi="Segoe UI" w:cs="Segoe UI"/>
          <w:b/>
          <w:bCs/>
          <w:sz w:val="21"/>
          <w:szCs w:val="21"/>
        </w:rPr>
        <w:t xml:space="preserve">. </w:t>
      </w:r>
      <w:r>
        <w:rPr>
          <w:rFonts w:ascii="Segoe UI" w:hAnsi="Segoe UI" w:cs="Segoe UI"/>
          <w:b/>
          <w:bCs/>
          <w:sz w:val="21"/>
          <w:szCs w:val="21"/>
        </w:rPr>
        <w:t>Growth-Investment Nexus</w:t>
      </w:r>
    </w:p>
    <w:p w14:paraId="2D7CB255" w14:textId="232615E5" w:rsidR="005546C4" w:rsidRPr="00AE4088" w:rsidRDefault="00C73A85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CC6761">
        <w:rPr>
          <w:rFonts w:ascii="Segoe UI" w:hAnsi="Segoe UI" w:cs="Segoe UI"/>
          <w:b/>
          <w:bCs/>
          <w:sz w:val="21"/>
          <w:szCs w:val="21"/>
        </w:rPr>
        <w:t>8</w:t>
      </w:r>
      <w:r w:rsidR="005546C4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2F153B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876983">
        <w:rPr>
          <w:rFonts w:ascii="Segoe UI" w:hAnsi="Segoe UI" w:cs="Segoe UI"/>
          <w:b/>
          <w:bCs/>
          <w:sz w:val="21"/>
          <w:szCs w:val="21"/>
        </w:rPr>
        <w:t>on</w:t>
      </w:r>
      <w:r w:rsidR="002F153B" w:rsidRPr="002F153B">
        <w:rPr>
          <w:rFonts w:ascii="Segoe UI" w:hAnsi="Segoe UI" w:cs="Segoe UI"/>
          <w:b/>
          <w:bCs/>
          <w:sz w:val="21"/>
          <w:szCs w:val="21"/>
        </w:rPr>
        <w:t xml:space="preserve"> your experience working on LICs </w:t>
      </w:r>
      <w:r w:rsidR="001F7025">
        <w:rPr>
          <w:rFonts w:ascii="Segoe UI" w:hAnsi="Segoe UI" w:cs="Segoe UI"/>
          <w:b/>
          <w:bCs/>
          <w:sz w:val="21"/>
          <w:szCs w:val="21"/>
        </w:rPr>
        <w:t>as part of a country team or country assignment</w:t>
      </w:r>
      <w:r w:rsidR="002F153B">
        <w:rPr>
          <w:rFonts w:ascii="Segoe UI" w:hAnsi="Segoe UI" w:cs="Segoe UI"/>
          <w:b/>
          <w:bCs/>
          <w:sz w:val="21"/>
          <w:szCs w:val="21"/>
        </w:rPr>
        <w:t>, p</w:t>
      </w:r>
      <w:r w:rsidR="005546C4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D015B9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015B9" w:rsidRPr="00A108E8" w14:paraId="0B5FEE5A" w14:textId="77777777" w:rsidTr="00DC074C">
        <w:trPr>
          <w:trHeight w:val="300"/>
        </w:trPr>
        <w:tc>
          <w:tcPr>
            <w:tcW w:w="3955" w:type="dxa"/>
          </w:tcPr>
          <w:p w14:paraId="66A818A9" w14:textId="7777777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9C6E6CE" w14:textId="12580BF0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3E915DC1" w14:textId="51750EBF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9C684AF" w14:textId="76C16E8E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7FDD2A07" w14:textId="2805452C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2A2436E" w14:textId="1E0E3639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0601BA97" w14:textId="7F0D8ECE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AE4088" w:rsidRPr="00AE4088" w14:paraId="0D136441" w14:textId="77777777" w:rsidTr="00DC074C">
        <w:trPr>
          <w:trHeight w:val="56"/>
        </w:trPr>
        <w:tc>
          <w:tcPr>
            <w:tcW w:w="3955" w:type="dxa"/>
          </w:tcPr>
          <w:p w14:paraId="7A47AEB6" w14:textId="172D74F5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>IMF advice appropriately recognized fiscal space in LICs after HIPC/MDRI</w:t>
            </w:r>
          </w:p>
        </w:tc>
        <w:tc>
          <w:tcPr>
            <w:tcW w:w="1005" w:type="dxa"/>
          </w:tcPr>
          <w:p w14:paraId="2B0668E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FF3A8F5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1A59193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7CE94B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B2AE714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7EF9427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2CBB789F" w14:textId="77777777" w:rsidTr="00DC074C">
        <w:trPr>
          <w:trHeight w:val="300"/>
        </w:trPr>
        <w:tc>
          <w:tcPr>
            <w:tcW w:w="3955" w:type="dxa"/>
          </w:tcPr>
          <w:p w14:paraId="3BF9BB0D" w14:textId="720FB18B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The IMF provided clear guidance on whether and how to use available fiscal space for growth-enhancing 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investment</w:t>
            </w:r>
          </w:p>
        </w:tc>
        <w:tc>
          <w:tcPr>
            <w:tcW w:w="1005" w:type="dxa"/>
          </w:tcPr>
          <w:p w14:paraId="7689A65B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9BFD996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00B11F3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3BC9BE6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5B5B3E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6C272D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24FCFCB5" w14:textId="77777777" w:rsidTr="00DC074C">
        <w:trPr>
          <w:trHeight w:val="56"/>
        </w:trPr>
        <w:tc>
          <w:tcPr>
            <w:tcW w:w="3955" w:type="dxa"/>
          </w:tcPr>
          <w:p w14:paraId="2F0F242F" w14:textId="30FB6B05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When borrowing space was limited, IMF advice tended to prioritize debt risk containment </w:t>
            </w:r>
            <w:proofErr w:type="gramStart"/>
            <w:r w:rsidRPr="00AE4088">
              <w:rPr>
                <w:rFonts w:ascii="Segoe UI" w:hAnsi="Segoe UI" w:cs="Segoe UI"/>
                <w:sz w:val="18"/>
                <w:szCs w:val="18"/>
              </w:rPr>
              <w:t>over growth</w:t>
            </w:r>
            <w:proofErr w:type="gramEnd"/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-enhancing 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investment</w:t>
            </w:r>
          </w:p>
        </w:tc>
        <w:tc>
          <w:tcPr>
            <w:tcW w:w="1005" w:type="dxa"/>
          </w:tcPr>
          <w:p w14:paraId="72EBF04B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06E698D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6D42D4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4D8C0B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A66563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3057F9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62FC5904" w14:textId="77777777" w:rsidTr="00DC074C">
        <w:trPr>
          <w:trHeight w:val="56"/>
        </w:trPr>
        <w:tc>
          <w:tcPr>
            <w:tcW w:w="3955" w:type="dxa"/>
          </w:tcPr>
          <w:p w14:paraId="1877635A" w14:textId="0345EC35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Analytical tools linking </w:t>
            </w:r>
            <w:r w:rsidR="001F7025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investment, growth, and debt dynamics (e.g. DIG models) were used to analyze alternative borrowing paths</w:t>
            </w:r>
          </w:p>
        </w:tc>
        <w:tc>
          <w:tcPr>
            <w:tcW w:w="1005" w:type="dxa"/>
          </w:tcPr>
          <w:p w14:paraId="372B44FE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202A13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9EE6AE9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A88102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0E0D27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BF78D8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24B98EA3" w14:textId="77777777" w:rsidTr="00AE4088">
        <w:trPr>
          <w:trHeight w:val="56"/>
        </w:trPr>
        <w:tc>
          <w:tcPr>
            <w:tcW w:w="3955" w:type="dxa"/>
          </w:tcPr>
          <w:p w14:paraId="54C0302F" w14:textId="1E7871FE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Medium- and long-term growth payoffs from public investment were sufficiently integrated into </w:t>
            </w:r>
            <w:r w:rsidR="00004776">
              <w:rPr>
                <w:rFonts w:ascii="Segoe UI" w:hAnsi="Segoe UI" w:cs="Segoe UI"/>
                <w:sz w:val="18"/>
                <w:szCs w:val="18"/>
              </w:rPr>
              <w:t>DSAs</w:t>
            </w:r>
          </w:p>
        </w:tc>
        <w:tc>
          <w:tcPr>
            <w:tcW w:w="1005" w:type="dxa"/>
          </w:tcPr>
          <w:p w14:paraId="6C0556EF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3E5033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3B825B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A8C0983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955E898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FC8C85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487DC6A7" w14:textId="77777777" w:rsidR="00AE4088" w:rsidRDefault="00AE4088" w:rsidP="00AE4088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bookmarkEnd w:id="4"/>
    <w:p w14:paraId="17DA59D9" w14:textId="77777777" w:rsidR="00AE4088" w:rsidRDefault="00AE4088" w:rsidP="00AE4088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p w14:paraId="08ACC256" w14:textId="77777777" w:rsidR="00AE4088" w:rsidRPr="00AE4088" w:rsidRDefault="00AE4088" w:rsidP="00AE4088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</w:p>
    <w:p w14:paraId="208D2883" w14:textId="77777777" w:rsidR="00AE4088" w:rsidRDefault="00AE4088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06D365CA" w14:textId="23983099" w:rsidR="00AE4088" w:rsidRPr="00AE4088" w:rsidRDefault="00AE4088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bookmarkStart w:id="5" w:name="_Hlk221398482"/>
      <w:r w:rsidRPr="00AE4088">
        <w:rPr>
          <w:rFonts w:ascii="Segoe UI" w:hAnsi="Segoe UI" w:cs="Segoe UI"/>
          <w:b/>
          <w:bCs/>
          <w:sz w:val="21"/>
          <w:szCs w:val="21"/>
        </w:rPr>
        <w:lastRenderedPageBreak/>
        <w:t>C. Public Investment and Debt Management</w:t>
      </w:r>
    </w:p>
    <w:p w14:paraId="675C51EE" w14:textId="7D40848C" w:rsidR="00AE4088" w:rsidRPr="00AE4088" w:rsidRDefault="00C73A85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CC6761">
        <w:rPr>
          <w:rFonts w:ascii="Segoe UI" w:hAnsi="Segoe UI" w:cs="Segoe UI"/>
          <w:b/>
          <w:bCs/>
          <w:sz w:val="21"/>
          <w:szCs w:val="21"/>
        </w:rPr>
        <w:t>9</w:t>
      </w:r>
      <w:r w:rsidR="00AE4088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2F153B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876983">
        <w:rPr>
          <w:rFonts w:ascii="Segoe UI" w:hAnsi="Segoe UI" w:cs="Segoe UI"/>
          <w:b/>
          <w:bCs/>
          <w:sz w:val="21"/>
          <w:szCs w:val="21"/>
        </w:rPr>
        <w:t>on</w:t>
      </w:r>
      <w:r w:rsidR="002F153B" w:rsidRPr="002F153B">
        <w:rPr>
          <w:rFonts w:ascii="Segoe UI" w:hAnsi="Segoe UI" w:cs="Segoe UI"/>
          <w:b/>
          <w:bCs/>
          <w:sz w:val="21"/>
          <w:szCs w:val="21"/>
        </w:rPr>
        <w:t xml:space="preserve"> your experience working on LICs </w:t>
      </w:r>
      <w:r w:rsidR="001F7025">
        <w:rPr>
          <w:rFonts w:ascii="Segoe UI" w:hAnsi="Segoe UI" w:cs="Segoe UI"/>
          <w:b/>
          <w:bCs/>
          <w:sz w:val="21"/>
          <w:szCs w:val="21"/>
        </w:rPr>
        <w:t>as part of a country team or country assignment</w:t>
      </w:r>
      <w:r w:rsidR="002F153B">
        <w:rPr>
          <w:rFonts w:ascii="Segoe UI" w:hAnsi="Segoe UI" w:cs="Segoe UI"/>
          <w:b/>
          <w:bCs/>
          <w:sz w:val="21"/>
          <w:szCs w:val="21"/>
        </w:rPr>
        <w:t>, p</w:t>
      </w:r>
      <w:r w:rsidR="00AE4088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D015B9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015B9" w:rsidRPr="00A108E8" w14:paraId="003C3CC3" w14:textId="77777777" w:rsidTr="00DC074C">
        <w:trPr>
          <w:trHeight w:val="300"/>
        </w:trPr>
        <w:tc>
          <w:tcPr>
            <w:tcW w:w="3955" w:type="dxa"/>
          </w:tcPr>
          <w:p w14:paraId="08251FE7" w14:textId="7777777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34592D3" w14:textId="2A826714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F1E5B14" w14:textId="48D87898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7A98F178" w14:textId="4ADC6CFA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58747550" w14:textId="09457626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06C56D7C" w14:textId="4848F1DA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5F05E558" w14:textId="2434AFB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AE4088" w:rsidRPr="00AE4088" w14:paraId="2EA2ED64" w14:textId="77777777" w:rsidTr="00DC074C">
        <w:trPr>
          <w:trHeight w:val="56"/>
        </w:trPr>
        <w:tc>
          <w:tcPr>
            <w:tcW w:w="3955" w:type="dxa"/>
          </w:tcPr>
          <w:p w14:paraId="21F3A583" w14:textId="48483250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>IMF teams could adequately assess investment-related borrowing using external project assessments and information from country authorities</w:t>
            </w:r>
          </w:p>
        </w:tc>
        <w:tc>
          <w:tcPr>
            <w:tcW w:w="1005" w:type="dxa"/>
          </w:tcPr>
          <w:p w14:paraId="1B214D9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A94D4D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5076175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32A137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C5FA169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BBFF83D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6E7FF3DF" w14:textId="77777777" w:rsidTr="00DC074C">
        <w:trPr>
          <w:trHeight w:val="300"/>
        </w:trPr>
        <w:tc>
          <w:tcPr>
            <w:tcW w:w="3955" w:type="dxa"/>
          </w:tcPr>
          <w:p w14:paraId="3B79D5C4" w14:textId="7D929B19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>IMF surveillance and/or program discussions clarified not only whether to borrow, but also how to borrow (terms, instruments, and risks)</w:t>
            </w:r>
          </w:p>
        </w:tc>
        <w:tc>
          <w:tcPr>
            <w:tcW w:w="1005" w:type="dxa"/>
          </w:tcPr>
          <w:p w14:paraId="4C0AA222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EFADBB3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8CB4AB5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9FDABB6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3B15A88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5EADF29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2C512B37" w14:textId="77777777" w:rsidTr="00DC074C">
        <w:trPr>
          <w:trHeight w:val="56"/>
        </w:trPr>
        <w:tc>
          <w:tcPr>
            <w:tcW w:w="3955" w:type="dxa"/>
          </w:tcPr>
          <w:p w14:paraId="3DBB92E5" w14:textId="3B197113" w:rsidR="00AE4088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</w:t>
            </w: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tructural benchmarks and prior actions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should </w:t>
            </w: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be used more extensively to strengthen public debt management practices in LICs</w:t>
            </w:r>
          </w:p>
        </w:tc>
        <w:tc>
          <w:tcPr>
            <w:tcW w:w="1005" w:type="dxa"/>
          </w:tcPr>
          <w:p w14:paraId="5FFF2FC9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BD90EA1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11323CF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6519690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309EE66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F0BA1F5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AE4088" w14:paraId="3060B0FB" w14:textId="77777777" w:rsidTr="00DC074C">
        <w:trPr>
          <w:trHeight w:val="56"/>
        </w:trPr>
        <w:tc>
          <w:tcPr>
            <w:tcW w:w="3955" w:type="dxa"/>
          </w:tcPr>
          <w:p w14:paraId="40F3B685" w14:textId="4E88EF82" w:rsidR="00AE4088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</w:t>
            </w: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tructural benchmarks related to public debt management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were </w:t>
            </w: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sufficiently implemented</w:t>
            </w:r>
          </w:p>
        </w:tc>
        <w:tc>
          <w:tcPr>
            <w:tcW w:w="1005" w:type="dxa"/>
          </w:tcPr>
          <w:p w14:paraId="60ADE87A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ABC7A33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BA89CE3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E97B0AC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C6161DE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EF46201" w14:textId="77777777" w:rsidR="00AE4088" w:rsidRPr="00AE4088" w:rsidRDefault="00AE408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53B1C9DA" w14:textId="77777777" w:rsidR="00691E3E" w:rsidRPr="00AE4088" w:rsidRDefault="00691E3E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bookmarkEnd w:id="5"/>
    <w:p w14:paraId="0F363E33" w14:textId="77777777" w:rsidR="002F153B" w:rsidRDefault="002F153B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74FFA804" w14:textId="36CDC61E" w:rsidR="002F153B" w:rsidRPr="00AE4088" w:rsidRDefault="002F153B" w:rsidP="002F153B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bookmarkStart w:id="6" w:name="_Hlk221399000"/>
      <w:r>
        <w:rPr>
          <w:rFonts w:ascii="Segoe UI" w:hAnsi="Segoe UI" w:cs="Segoe UI"/>
          <w:b/>
          <w:bCs/>
          <w:sz w:val="21"/>
          <w:szCs w:val="21"/>
        </w:rPr>
        <w:lastRenderedPageBreak/>
        <w:t>D</w:t>
      </w:r>
      <w:r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>
        <w:rPr>
          <w:rFonts w:ascii="Segoe UI" w:hAnsi="Segoe UI" w:cs="Segoe UI"/>
          <w:b/>
          <w:bCs/>
          <w:sz w:val="21"/>
          <w:szCs w:val="21"/>
        </w:rPr>
        <w:t>Debt Transparency</w:t>
      </w:r>
    </w:p>
    <w:p w14:paraId="0EDDAA20" w14:textId="38AE3091" w:rsidR="002F153B" w:rsidRPr="00AE4088" w:rsidRDefault="00C73A85" w:rsidP="002F153B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CC6761">
        <w:rPr>
          <w:rFonts w:ascii="Segoe UI" w:hAnsi="Segoe UI" w:cs="Segoe UI"/>
          <w:b/>
          <w:bCs/>
          <w:sz w:val="21"/>
          <w:szCs w:val="21"/>
        </w:rPr>
        <w:t>10</w:t>
      </w:r>
      <w:r w:rsidR="002F153B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2F153B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876983">
        <w:rPr>
          <w:rFonts w:ascii="Segoe UI" w:hAnsi="Segoe UI" w:cs="Segoe UI"/>
          <w:b/>
          <w:bCs/>
          <w:sz w:val="21"/>
          <w:szCs w:val="21"/>
        </w:rPr>
        <w:t>on</w:t>
      </w:r>
      <w:r w:rsidR="002F153B" w:rsidRPr="002F153B">
        <w:rPr>
          <w:rFonts w:ascii="Segoe UI" w:hAnsi="Segoe UI" w:cs="Segoe UI"/>
          <w:b/>
          <w:bCs/>
          <w:sz w:val="21"/>
          <w:szCs w:val="21"/>
        </w:rPr>
        <w:t xml:space="preserve"> your experience working on LICs </w:t>
      </w:r>
      <w:r w:rsidR="001F7025">
        <w:rPr>
          <w:rFonts w:ascii="Segoe UI" w:hAnsi="Segoe UI" w:cs="Segoe UI"/>
          <w:b/>
          <w:bCs/>
          <w:sz w:val="21"/>
          <w:szCs w:val="21"/>
        </w:rPr>
        <w:t>as part of a country team or country assignment</w:t>
      </w:r>
      <w:r w:rsidR="002F153B">
        <w:rPr>
          <w:rFonts w:ascii="Segoe UI" w:hAnsi="Segoe UI" w:cs="Segoe UI"/>
          <w:b/>
          <w:bCs/>
          <w:sz w:val="21"/>
          <w:szCs w:val="21"/>
        </w:rPr>
        <w:t>, p</w:t>
      </w:r>
      <w:r w:rsidR="002F153B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D015B9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015B9" w:rsidRPr="00A108E8" w14:paraId="143C9E3D" w14:textId="77777777" w:rsidTr="00DC074C">
        <w:trPr>
          <w:trHeight w:val="300"/>
        </w:trPr>
        <w:tc>
          <w:tcPr>
            <w:tcW w:w="3955" w:type="dxa"/>
          </w:tcPr>
          <w:p w14:paraId="68D44D16" w14:textId="7777777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39E3F6D" w14:textId="27100AD1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8F40ACB" w14:textId="7DAF169E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254EF18D" w14:textId="45C0FA59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609585F6" w14:textId="175D5FB9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341231B" w14:textId="2308AA76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54EC9C7F" w14:textId="382F70EA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2F153B" w:rsidRPr="00AE4088" w14:paraId="19604E98" w14:textId="77777777" w:rsidTr="00DC074C">
        <w:trPr>
          <w:trHeight w:val="56"/>
        </w:trPr>
        <w:tc>
          <w:tcPr>
            <w:tcW w:w="3955" w:type="dxa"/>
          </w:tcPr>
          <w:p w14:paraId="748F456D" w14:textId="1842046E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2F153B">
              <w:rPr>
                <w:rFonts w:ascii="Segoe UI" w:hAnsi="Segoe UI" w:cs="Segoe UI"/>
                <w:sz w:val="18"/>
                <w:szCs w:val="18"/>
              </w:rPr>
              <w:t xml:space="preserve">In the context of program </w:t>
            </w:r>
            <w:r>
              <w:rPr>
                <w:rFonts w:ascii="Segoe UI" w:hAnsi="Segoe UI" w:cs="Segoe UI"/>
                <w:sz w:val="18"/>
                <w:szCs w:val="18"/>
              </w:rPr>
              <w:t>engagement</w:t>
            </w:r>
            <w:r w:rsidRPr="002F153B">
              <w:rPr>
                <w:rFonts w:ascii="Segoe UI" w:hAnsi="Segoe UI" w:cs="Segoe UI"/>
                <w:sz w:val="18"/>
                <w:szCs w:val="18"/>
              </w:rPr>
              <w:t xml:space="preserve">, </w:t>
            </w:r>
            <w:r w:rsidR="0092355F">
              <w:rPr>
                <w:rFonts w:ascii="Segoe UI" w:hAnsi="Segoe UI" w:cs="Segoe UI"/>
                <w:sz w:val="18"/>
                <w:szCs w:val="18"/>
              </w:rPr>
              <w:t xml:space="preserve">IMF </w:t>
            </w:r>
            <w:r w:rsidRPr="002F153B">
              <w:rPr>
                <w:rFonts w:ascii="Segoe UI" w:hAnsi="Segoe UI" w:cs="Segoe UI"/>
                <w:sz w:val="18"/>
                <w:szCs w:val="18"/>
              </w:rPr>
              <w:t xml:space="preserve">country teams </w:t>
            </w:r>
            <w:r w:rsidR="00876983">
              <w:rPr>
                <w:rFonts w:ascii="Segoe UI" w:hAnsi="Segoe UI" w:cs="Segoe UI"/>
                <w:sz w:val="18"/>
                <w:szCs w:val="18"/>
              </w:rPr>
              <w:t>were able to</w:t>
            </w:r>
            <w:r w:rsidRPr="002F153B">
              <w:rPr>
                <w:rFonts w:ascii="Segoe UI" w:hAnsi="Segoe UI" w:cs="Segoe UI"/>
                <w:sz w:val="18"/>
                <w:szCs w:val="18"/>
              </w:rPr>
              <w:t xml:space="preserve"> devote sufficient time/resources to gather the adequate coverage of debt data for an in-depth debt sustainability analysis</w:t>
            </w:r>
          </w:p>
        </w:tc>
        <w:tc>
          <w:tcPr>
            <w:tcW w:w="1005" w:type="dxa"/>
          </w:tcPr>
          <w:p w14:paraId="37675A70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3054DA3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D801C9D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6D687EE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F298795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433BF7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2F153B" w:rsidRPr="00AE4088" w14:paraId="09653029" w14:textId="77777777" w:rsidTr="00DC074C">
        <w:trPr>
          <w:trHeight w:val="300"/>
        </w:trPr>
        <w:tc>
          <w:tcPr>
            <w:tcW w:w="3955" w:type="dxa"/>
          </w:tcPr>
          <w:p w14:paraId="1EB3EB39" w14:textId="6F380C3B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LICs ha</w:t>
            </w:r>
            <w:r w:rsidR="0087698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ve</w:t>
            </w: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the institutional capacity to </w:t>
            </w:r>
            <w:r w:rsidR="00B1670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comply with </w:t>
            </w: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the recently approved new minimum debt-data requirements for surveillance purposes, including increased coverage to general government, debt by currency, residency, maturity, and main creditors</w:t>
            </w:r>
          </w:p>
        </w:tc>
        <w:tc>
          <w:tcPr>
            <w:tcW w:w="1005" w:type="dxa"/>
          </w:tcPr>
          <w:p w14:paraId="7753A08D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E433FED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4F846EE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3C5FE83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DC1D090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F6B1082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2F153B" w:rsidRPr="00AE4088" w14:paraId="358B4632" w14:textId="77777777" w:rsidTr="00DC074C">
        <w:trPr>
          <w:trHeight w:val="56"/>
        </w:trPr>
        <w:tc>
          <w:tcPr>
            <w:tcW w:w="3955" w:type="dxa"/>
          </w:tcPr>
          <w:p w14:paraId="09F53BB6" w14:textId="44E77E00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2F153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During missions in LICs, </w:t>
            </w:r>
            <w:r w:rsidR="00D015B9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IMF </w:t>
            </w:r>
            <w:r w:rsidR="00B16703" w:rsidRPr="00B1670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country teams </w:t>
            </w:r>
            <w:r w:rsidR="00B1670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discussed with</w:t>
            </w:r>
            <w:r w:rsidR="00B16703" w:rsidRPr="00B1670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the authorities the importance of strengthening debt‑data dissemination practices, including transitioning from </w:t>
            </w:r>
            <w:proofErr w:type="spellStart"/>
            <w:r w:rsidR="00B16703" w:rsidRPr="00B1670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eGDDS</w:t>
            </w:r>
            <w:proofErr w:type="spellEnd"/>
            <w:r w:rsidR="00B16703" w:rsidRPr="00B1670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to the more advanced SDDS framework</w:t>
            </w:r>
          </w:p>
        </w:tc>
        <w:tc>
          <w:tcPr>
            <w:tcW w:w="1005" w:type="dxa"/>
          </w:tcPr>
          <w:p w14:paraId="20006C0B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B3D9AF1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56DEB31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4E46FE6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AA58DC4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C3C6F6B" w14:textId="77777777" w:rsidR="002F153B" w:rsidRPr="00AE4088" w:rsidRDefault="002F153B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01911CCE" w14:textId="77777777" w:rsidR="002F153B" w:rsidRPr="00AE4088" w:rsidRDefault="002F153B" w:rsidP="002F153B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bookmarkEnd w:id="6"/>
    <w:p w14:paraId="2DC6D09F" w14:textId="77777777" w:rsidR="00691E3E" w:rsidRPr="00AE4088" w:rsidRDefault="00691E3E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4EB7922E" w14:textId="77777777" w:rsidR="00691E3E" w:rsidRPr="00AE4088" w:rsidRDefault="00691E3E" w:rsidP="00AE408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257897D9" w14:textId="77777777" w:rsidR="00691E3E" w:rsidRDefault="00691E3E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6F6DEC2B" w14:textId="56ECB421" w:rsidR="00691E3E" w:rsidRPr="00691E3E" w:rsidRDefault="002F153B" w:rsidP="00477223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lastRenderedPageBreak/>
        <w:t>E</w:t>
      </w:r>
      <w:r w:rsidR="00691E3E" w:rsidRPr="00691E3E">
        <w:rPr>
          <w:rFonts w:ascii="Segoe UI" w:hAnsi="Segoe UI" w:cs="Segoe UI"/>
          <w:b/>
          <w:bCs/>
          <w:sz w:val="21"/>
          <w:szCs w:val="21"/>
        </w:rPr>
        <w:t>. Collaboration with Others</w:t>
      </w:r>
    </w:p>
    <w:p w14:paraId="3640BFB2" w14:textId="47AAF33F" w:rsidR="00472BEE" w:rsidRPr="00691E3E" w:rsidRDefault="00C73A85" w:rsidP="00691E3E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2F153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1</w:t>
      </w:r>
      <w:r w:rsidR="00CC6761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1</w:t>
      </w:r>
      <w:r w:rsidR="002F153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</w:t>
      </w:r>
      <w:r w:rsidR="00691E3E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691E3E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 working on LICs </w:t>
      </w:r>
      <w:r w:rsidR="001F702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as part of a country team or country assignment</w:t>
      </w:r>
      <w:r w:rsidR="00112E3B" w:rsidRPr="00112E3B">
        <w:rPr>
          <w:rFonts w:ascii="Segoe UI" w:hAnsi="Segoe UI" w:cs="Segoe UI"/>
          <w:b/>
          <w:bCs/>
          <w:sz w:val="21"/>
          <w:szCs w:val="21"/>
        </w:rPr>
        <w:t>, how effectively d</w:t>
      </w:r>
      <w:r w:rsidR="009C4565">
        <w:rPr>
          <w:rFonts w:ascii="Segoe UI" w:hAnsi="Segoe UI" w:cs="Segoe UI"/>
          <w:b/>
          <w:bCs/>
          <w:sz w:val="21"/>
          <w:szCs w:val="21"/>
        </w:rPr>
        <w:t>id</w:t>
      </w:r>
      <w:r w:rsidR="00112E3B" w:rsidRPr="00112E3B">
        <w:rPr>
          <w:rFonts w:ascii="Segoe UI" w:hAnsi="Segoe UI" w:cs="Segoe UI"/>
          <w:b/>
          <w:bCs/>
          <w:sz w:val="21"/>
          <w:szCs w:val="21"/>
        </w:rPr>
        <w:t xml:space="preserve"> your department collaborate with the following IMF departments on public debt management issues in LICs? 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691E3E" w:rsidRPr="00EE46C4" w14:paraId="18595790" w14:textId="77777777" w:rsidTr="00D015B9">
        <w:trPr>
          <w:trHeight w:val="300"/>
        </w:trPr>
        <w:tc>
          <w:tcPr>
            <w:tcW w:w="3955" w:type="dxa"/>
          </w:tcPr>
          <w:p w14:paraId="76757E8B" w14:textId="77777777" w:rsidR="00691E3E" w:rsidRPr="00EE46C4" w:rsidRDefault="00691E3E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1005" w:type="dxa"/>
          </w:tcPr>
          <w:p w14:paraId="14849B27" w14:textId="697479A4" w:rsidR="00691E3E" w:rsidRPr="00EE46C4" w:rsidRDefault="00BF3D6E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Not at all effective</w:t>
            </w:r>
          </w:p>
        </w:tc>
        <w:tc>
          <w:tcPr>
            <w:tcW w:w="1005" w:type="dxa"/>
          </w:tcPr>
          <w:p w14:paraId="3E40D600" w14:textId="72965724" w:rsidR="00691E3E" w:rsidRPr="00EE46C4" w:rsidRDefault="00D015B9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Not e</w:t>
            </w:r>
            <w:r w:rsidR="00691E3E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ffective</w:t>
            </w:r>
          </w:p>
        </w:tc>
        <w:tc>
          <w:tcPr>
            <w:tcW w:w="1005" w:type="dxa"/>
          </w:tcPr>
          <w:p w14:paraId="585E85A1" w14:textId="4D7B9DF4" w:rsidR="00691E3E" w:rsidRPr="00EE46C4" w:rsidRDefault="00691E3E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Ne</w:t>
            </w:r>
            <w:r w:rsidR="00D015B9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utral</w:t>
            </w:r>
          </w:p>
        </w:tc>
        <w:tc>
          <w:tcPr>
            <w:tcW w:w="1005" w:type="dxa"/>
          </w:tcPr>
          <w:p w14:paraId="3D396434" w14:textId="36AB81BC" w:rsidR="00691E3E" w:rsidRPr="00EE46C4" w:rsidRDefault="00691E3E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Effective</w:t>
            </w:r>
          </w:p>
        </w:tc>
        <w:tc>
          <w:tcPr>
            <w:tcW w:w="1005" w:type="dxa"/>
          </w:tcPr>
          <w:p w14:paraId="5DC5FC40" w14:textId="505ED19E" w:rsidR="00691E3E" w:rsidRPr="00EE46C4" w:rsidRDefault="00D015B9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Highly e</w:t>
            </w:r>
            <w:r w:rsidR="00691E3E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ffective</w:t>
            </w:r>
          </w:p>
        </w:tc>
        <w:tc>
          <w:tcPr>
            <w:tcW w:w="1005" w:type="dxa"/>
          </w:tcPr>
          <w:p w14:paraId="0F6B0988" w14:textId="7E227755" w:rsidR="00691E3E" w:rsidRPr="00EE46C4" w:rsidRDefault="00691E3E" w:rsidP="00DC074C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 xml:space="preserve">I </w:t>
            </w:r>
            <w:r w:rsidR="00D015B9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d</w:t>
            </w: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 xml:space="preserve">on’t </w:t>
            </w:r>
            <w:r w:rsidR="00D015B9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k</w:t>
            </w: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now</w:t>
            </w:r>
          </w:p>
        </w:tc>
      </w:tr>
      <w:tr w:rsidR="00691E3E" w:rsidRPr="00EE46C4" w14:paraId="4C6527D3" w14:textId="77777777" w:rsidTr="00D015B9">
        <w:trPr>
          <w:trHeight w:val="56"/>
        </w:trPr>
        <w:tc>
          <w:tcPr>
            <w:tcW w:w="3955" w:type="dxa"/>
          </w:tcPr>
          <w:p w14:paraId="3680E8C9" w14:textId="355E4F2A" w:rsidR="00691E3E" w:rsidRPr="00691E3E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E3E"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  <w:t>FAD</w:t>
            </w:r>
          </w:p>
        </w:tc>
        <w:tc>
          <w:tcPr>
            <w:tcW w:w="1005" w:type="dxa"/>
          </w:tcPr>
          <w:p w14:paraId="0A6F26B6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52CD6BA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43689C5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B500922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87B2A88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81B5A53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691E3E" w:rsidRPr="00EE46C4" w14:paraId="37C86EA3" w14:textId="77777777" w:rsidTr="00D015B9">
        <w:trPr>
          <w:trHeight w:val="300"/>
        </w:trPr>
        <w:tc>
          <w:tcPr>
            <w:tcW w:w="3955" w:type="dxa"/>
          </w:tcPr>
          <w:p w14:paraId="5FB5A54A" w14:textId="3DA34E21" w:rsidR="00691E3E" w:rsidRPr="00691E3E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E3E"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  <w:t>ICD</w:t>
            </w:r>
          </w:p>
        </w:tc>
        <w:tc>
          <w:tcPr>
            <w:tcW w:w="1005" w:type="dxa"/>
          </w:tcPr>
          <w:p w14:paraId="5692E757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CC1DE2E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47561EE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63AAB6B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3CF1E68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BCE6367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691E3E" w:rsidRPr="00EE46C4" w14:paraId="4CE3DCB5" w14:textId="77777777" w:rsidTr="00D015B9">
        <w:trPr>
          <w:trHeight w:val="56"/>
        </w:trPr>
        <w:tc>
          <w:tcPr>
            <w:tcW w:w="3955" w:type="dxa"/>
          </w:tcPr>
          <w:p w14:paraId="1F4945BF" w14:textId="3CC7515C" w:rsidR="00691E3E" w:rsidRPr="00691E3E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E3E"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  <w:t>LEG</w:t>
            </w:r>
          </w:p>
        </w:tc>
        <w:tc>
          <w:tcPr>
            <w:tcW w:w="1005" w:type="dxa"/>
          </w:tcPr>
          <w:p w14:paraId="590584C1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3C2CE2F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36CB466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C515FEF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8DA141C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1427087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691E3E" w:rsidRPr="00EE46C4" w14:paraId="0B629A25" w14:textId="77777777" w:rsidTr="00D015B9">
        <w:trPr>
          <w:trHeight w:val="56"/>
        </w:trPr>
        <w:tc>
          <w:tcPr>
            <w:tcW w:w="3955" w:type="dxa"/>
          </w:tcPr>
          <w:p w14:paraId="5C96FAA5" w14:textId="36922864" w:rsidR="00691E3E" w:rsidRPr="00691E3E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E3E"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  <w:t>MCM</w:t>
            </w:r>
          </w:p>
        </w:tc>
        <w:tc>
          <w:tcPr>
            <w:tcW w:w="1005" w:type="dxa"/>
          </w:tcPr>
          <w:p w14:paraId="271A858D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F82447F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38A808D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3724E7A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3399370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2D9DF91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691E3E" w:rsidRPr="00EE46C4" w14:paraId="484738E8" w14:textId="77777777" w:rsidTr="00D015B9">
        <w:trPr>
          <w:trHeight w:val="300"/>
        </w:trPr>
        <w:tc>
          <w:tcPr>
            <w:tcW w:w="3955" w:type="dxa"/>
          </w:tcPr>
          <w:p w14:paraId="60C0271A" w14:textId="2E20AA96" w:rsidR="00691E3E" w:rsidRPr="00691E3E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E3E"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  <w:t>SPR</w:t>
            </w:r>
          </w:p>
        </w:tc>
        <w:tc>
          <w:tcPr>
            <w:tcW w:w="1005" w:type="dxa"/>
          </w:tcPr>
          <w:p w14:paraId="46A8E9FC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92544B5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5C9BDA2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7C9637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19B95D1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8CF6AF5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691E3E" w:rsidRPr="00EE46C4" w14:paraId="32367C31" w14:textId="77777777" w:rsidTr="00D015B9">
        <w:trPr>
          <w:trHeight w:val="56"/>
        </w:trPr>
        <w:tc>
          <w:tcPr>
            <w:tcW w:w="3955" w:type="dxa"/>
          </w:tcPr>
          <w:p w14:paraId="6F5EF884" w14:textId="60EA8869" w:rsidR="00691E3E" w:rsidRPr="00691E3E" w:rsidRDefault="00691E3E" w:rsidP="00691E3E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691E3E"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  <w:t>STA</w:t>
            </w:r>
            <w:r w:rsidRPr="00691E3E">
              <w:rPr>
                <w:rFonts w:ascii="Segoe UI" w:eastAsia="MS PGothic" w:hAnsi="Segoe UI" w:cs="Segoe UI" w:hint="eastAsia"/>
                <w:sz w:val="18"/>
                <w:szCs w:val="18"/>
                <w:lang w:eastAsia="ja-JP"/>
              </w:rPr>
              <w:t xml:space="preserve"> </w:t>
            </w:r>
          </w:p>
        </w:tc>
        <w:tc>
          <w:tcPr>
            <w:tcW w:w="1005" w:type="dxa"/>
          </w:tcPr>
          <w:p w14:paraId="2970D0CC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806EADD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C6D086F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DE97699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0779130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609D4D3" w14:textId="77777777" w:rsidR="00691E3E" w:rsidRPr="00EE46C4" w:rsidRDefault="00691E3E" w:rsidP="00691E3E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0D684BB9" w14:textId="77777777" w:rsidR="00691E3E" w:rsidRDefault="00691E3E" w:rsidP="00595221">
      <w:pPr>
        <w:keepNext/>
        <w:spacing w:before="0" w:after="120" w:line="264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  <w:highlight w:val="yellow"/>
        </w:rPr>
      </w:pPr>
    </w:p>
    <w:p w14:paraId="0CA0A59B" w14:textId="507BA086" w:rsidR="00AE4088" w:rsidRPr="00691E3E" w:rsidRDefault="00C73A85" w:rsidP="00AE4088">
      <w:pPr>
        <w:spacing w:before="0" w:after="240" w:line="264" w:lineRule="auto"/>
        <w:rPr>
          <w:rFonts w:ascii="Segoe UI" w:hAnsi="Segoe UI" w:cs="Segoe UI"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2F153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1</w:t>
      </w:r>
      <w:r w:rsidR="00CC6761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2</w:t>
      </w:r>
      <w:r w:rsidR="002F153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</w:t>
      </w:r>
      <w:r w:rsidR="00AE4088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AE4088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 working on LICs </w:t>
      </w:r>
      <w:r w:rsidR="001F702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as part of a country team or country assignment</w:t>
      </w:r>
      <w:r w:rsidR="00AE4088" w:rsidRPr="00112E3B">
        <w:rPr>
          <w:rFonts w:ascii="Segoe UI" w:hAnsi="Segoe UI" w:cs="Segoe UI"/>
          <w:b/>
          <w:bCs/>
          <w:sz w:val="21"/>
          <w:szCs w:val="21"/>
        </w:rPr>
        <w:t>, how effectively d</w:t>
      </w:r>
      <w:r w:rsidR="009C4565">
        <w:rPr>
          <w:rFonts w:ascii="Segoe UI" w:hAnsi="Segoe UI" w:cs="Segoe UI"/>
          <w:b/>
          <w:bCs/>
          <w:sz w:val="21"/>
          <w:szCs w:val="21"/>
        </w:rPr>
        <w:t>id</w:t>
      </w:r>
      <w:r w:rsidR="00AE4088" w:rsidRPr="00112E3B">
        <w:rPr>
          <w:rFonts w:ascii="Segoe UI" w:hAnsi="Segoe UI" w:cs="Segoe UI"/>
          <w:b/>
          <w:bCs/>
          <w:sz w:val="21"/>
          <w:szCs w:val="21"/>
        </w:rPr>
        <w:t xml:space="preserve"> your department collaborate with the </w:t>
      </w:r>
      <w:r w:rsidR="00AE4088">
        <w:rPr>
          <w:rFonts w:ascii="Segoe UI" w:hAnsi="Segoe UI" w:cs="Segoe UI"/>
          <w:b/>
          <w:bCs/>
          <w:sz w:val="21"/>
          <w:szCs w:val="21"/>
        </w:rPr>
        <w:t>World Bank on debt-related issues in</w:t>
      </w:r>
      <w:r w:rsidR="00AE4088" w:rsidRPr="00112E3B">
        <w:rPr>
          <w:rFonts w:ascii="Segoe UI" w:hAnsi="Segoe UI" w:cs="Segoe UI"/>
          <w:b/>
          <w:bCs/>
          <w:sz w:val="21"/>
          <w:szCs w:val="21"/>
        </w:rPr>
        <w:t xml:space="preserve"> LICs?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015B9" w:rsidRPr="00EE46C4" w14:paraId="3EA28EA1" w14:textId="77777777" w:rsidTr="00D015B9">
        <w:trPr>
          <w:trHeight w:val="300"/>
        </w:trPr>
        <w:tc>
          <w:tcPr>
            <w:tcW w:w="3955" w:type="dxa"/>
          </w:tcPr>
          <w:p w14:paraId="09FDD918" w14:textId="77777777" w:rsidR="00D015B9" w:rsidRPr="00EE46C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1005" w:type="dxa"/>
          </w:tcPr>
          <w:p w14:paraId="6A7E2085" w14:textId="17F045EF" w:rsidR="00D015B9" w:rsidRPr="00EE46C4" w:rsidRDefault="00BF3D6E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Not at all effective</w:t>
            </w:r>
          </w:p>
        </w:tc>
        <w:tc>
          <w:tcPr>
            <w:tcW w:w="1005" w:type="dxa"/>
          </w:tcPr>
          <w:p w14:paraId="03B26E01" w14:textId="47B1AB44" w:rsidR="00D015B9" w:rsidRPr="00EE46C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Not effective</w:t>
            </w:r>
          </w:p>
        </w:tc>
        <w:tc>
          <w:tcPr>
            <w:tcW w:w="1005" w:type="dxa"/>
          </w:tcPr>
          <w:p w14:paraId="6F32CE1D" w14:textId="663C67E0" w:rsidR="00D015B9" w:rsidRPr="00EE46C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Ne</w:t>
            </w: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utral</w:t>
            </w:r>
          </w:p>
        </w:tc>
        <w:tc>
          <w:tcPr>
            <w:tcW w:w="1005" w:type="dxa"/>
          </w:tcPr>
          <w:p w14:paraId="0B1A1FC1" w14:textId="1A1A164E" w:rsidR="00D015B9" w:rsidRPr="00EE46C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Effective</w:t>
            </w:r>
          </w:p>
        </w:tc>
        <w:tc>
          <w:tcPr>
            <w:tcW w:w="1005" w:type="dxa"/>
          </w:tcPr>
          <w:p w14:paraId="0440F447" w14:textId="3C847975" w:rsidR="00D015B9" w:rsidRPr="00EE46C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Highly effective</w:t>
            </w:r>
          </w:p>
        </w:tc>
        <w:tc>
          <w:tcPr>
            <w:tcW w:w="1005" w:type="dxa"/>
          </w:tcPr>
          <w:p w14:paraId="4AE7EE02" w14:textId="120185E2" w:rsidR="00D015B9" w:rsidRPr="00EE46C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d</w:t>
            </w: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k</w:t>
            </w: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now</w:t>
            </w:r>
          </w:p>
        </w:tc>
      </w:tr>
      <w:tr w:rsidR="00B16703" w:rsidRPr="00EE46C4" w14:paraId="2A850B5C" w14:textId="77777777" w:rsidTr="00D015B9">
        <w:trPr>
          <w:trHeight w:val="56"/>
        </w:trPr>
        <w:tc>
          <w:tcPr>
            <w:tcW w:w="3955" w:type="dxa"/>
          </w:tcPr>
          <w:p w14:paraId="0059E105" w14:textId="19D6622B" w:rsidR="00B16703" w:rsidRPr="00AE4088" w:rsidRDefault="00B16703" w:rsidP="00AE4088">
            <w:pPr>
              <w:spacing w:before="40"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Debt data</w:t>
            </w:r>
          </w:p>
        </w:tc>
        <w:tc>
          <w:tcPr>
            <w:tcW w:w="1005" w:type="dxa"/>
          </w:tcPr>
          <w:p w14:paraId="131A2BCD" w14:textId="77777777" w:rsidR="00B16703" w:rsidRPr="00AE4088" w:rsidRDefault="00B16703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E0F06AD" w14:textId="77777777" w:rsidR="00B16703" w:rsidRPr="00AE4088" w:rsidRDefault="00B16703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18013B0" w14:textId="77777777" w:rsidR="00B16703" w:rsidRPr="00AE4088" w:rsidRDefault="00B16703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980281F" w14:textId="77777777" w:rsidR="00B16703" w:rsidRPr="00AE4088" w:rsidRDefault="00B16703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48FF74B" w14:textId="77777777" w:rsidR="00B16703" w:rsidRPr="00AE4088" w:rsidRDefault="00B16703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20EBD68" w14:textId="77777777" w:rsidR="00B16703" w:rsidRPr="00AE4088" w:rsidRDefault="00B16703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EE46C4" w14:paraId="18B9E021" w14:textId="77777777" w:rsidTr="00D015B9">
        <w:trPr>
          <w:trHeight w:val="56"/>
        </w:trPr>
        <w:tc>
          <w:tcPr>
            <w:tcW w:w="3955" w:type="dxa"/>
          </w:tcPr>
          <w:p w14:paraId="7D469066" w14:textId="10F6371B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>Growth-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i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nvestment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n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exus</w:t>
            </w:r>
          </w:p>
        </w:tc>
        <w:tc>
          <w:tcPr>
            <w:tcW w:w="1005" w:type="dxa"/>
          </w:tcPr>
          <w:p w14:paraId="171E981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BBC4CCC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1DADD5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4693089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277D5E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A54F7F9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EE46C4" w14:paraId="2ECE292C" w14:textId="77777777" w:rsidTr="00D015B9">
        <w:trPr>
          <w:trHeight w:val="300"/>
        </w:trPr>
        <w:tc>
          <w:tcPr>
            <w:tcW w:w="3955" w:type="dxa"/>
          </w:tcPr>
          <w:p w14:paraId="2DD80F35" w14:textId="35E7BC2C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d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ebt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s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ustainability</w:t>
            </w:r>
          </w:p>
        </w:tc>
        <w:tc>
          <w:tcPr>
            <w:tcW w:w="1005" w:type="dxa"/>
          </w:tcPr>
          <w:p w14:paraId="54CC2717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7047818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1800949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F103D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42C6203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5B8D4F2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EE46C4" w14:paraId="57C75531" w14:textId="77777777" w:rsidTr="00D015B9">
        <w:trPr>
          <w:trHeight w:val="56"/>
        </w:trPr>
        <w:tc>
          <w:tcPr>
            <w:tcW w:w="3955" w:type="dxa"/>
          </w:tcPr>
          <w:p w14:paraId="360E4DFC" w14:textId="4BC8BE54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International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d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ebt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a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rchitecture</w:t>
            </w:r>
          </w:p>
        </w:tc>
        <w:tc>
          <w:tcPr>
            <w:tcW w:w="1005" w:type="dxa"/>
          </w:tcPr>
          <w:p w14:paraId="5DD27D95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F28B07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705CDCC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4B4D092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B23321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A603467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EE46C4" w14:paraId="2DC784BF" w14:textId="77777777" w:rsidTr="00D015B9">
        <w:trPr>
          <w:trHeight w:val="56"/>
        </w:trPr>
        <w:tc>
          <w:tcPr>
            <w:tcW w:w="3955" w:type="dxa"/>
          </w:tcPr>
          <w:p w14:paraId="151C29B8" w14:textId="5B59D85A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d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ebt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t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ransparency</w:t>
            </w:r>
          </w:p>
        </w:tc>
        <w:tc>
          <w:tcPr>
            <w:tcW w:w="1005" w:type="dxa"/>
          </w:tcPr>
          <w:p w14:paraId="7479476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BB5A9F6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3463755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C5803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ED36FC7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07403ED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E4088" w:rsidRPr="00EE46C4" w14:paraId="6546908C" w14:textId="77777777" w:rsidTr="00D015B9">
        <w:trPr>
          <w:trHeight w:val="300"/>
        </w:trPr>
        <w:tc>
          <w:tcPr>
            <w:tcW w:w="3955" w:type="dxa"/>
          </w:tcPr>
          <w:p w14:paraId="5A3C71B8" w14:textId="355CD7B5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d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 xml:space="preserve">ebt </w:t>
            </w:r>
            <w:r w:rsidR="009859C4">
              <w:rPr>
                <w:rFonts w:ascii="Segoe UI" w:hAnsi="Segoe UI" w:cs="Segoe UI"/>
                <w:sz w:val="18"/>
                <w:szCs w:val="18"/>
              </w:rPr>
              <w:t>m</w:t>
            </w:r>
            <w:r w:rsidRPr="00AE4088">
              <w:rPr>
                <w:rFonts w:ascii="Segoe UI" w:hAnsi="Segoe UI" w:cs="Segoe UI"/>
                <w:sz w:val="18"/>
                <w:szCs w:val="18"/>
              </w:rPr>
              <w:t>anagement</w:t>
            </w:r>
          </w:p>
        </w:tc>
        <w:tc>
          <w:tcPr>
            <w:tcW w:w="1005" w:type="dxa"/>
          </w:tcPr>
          <w:p w14:paraId="5BE393FB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4B0F2DA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36179E6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D8E4B30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6E75A16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477DC2D" w14:textId="77777777" w:rsidR="00AE4088" w:rsidRPr="00AE4088" w:rsidRDefault="00AE4088" w:rsidP="00AE408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1EC42A8F" w14:textId="77777777" w:rsidR="00AE4088" w:rsidRDefault="00AE4088" w:rsidP="00AE4088">
      <w:pPr>
        <w:keepNext/>
        <w:spacing w:before="0" w:after="120" w:line="264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  <w:highlight w:val="yellow"/>
        </w:rPr>
      </w:pPr>
    </w:p>
    <w:p w14:paraId="6B4A2278" w14:textId="77777777" w:rsidR="00AE4088" w:rsidRDefault="00AE4088" w:rsidP="00595221">
      <w:pPr>
        <w:keepNext/>
        <w:spacing w:before="0" w:after="120" w:line="264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  <w:highlight w:val="yellow"/>
        </w:rPr>
      </w:pPr>
    </w:p>
    <w:p w14:paraId="7CA12772" w14:textId="77777777" w:rsidR="009C4565" w:rsidRDefault="009C4565">
      <w:pPr>
        <w:spacing w:before="0" w:after="160" w:line="259" w:lineRule="auto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br w:type="page"/>
      </w:r>
    </w:p>
    <w:p w14:paraId="687630DF" w14:textId="737F7B11" w:rsidR="00D05F48" w:rsidRPr="00204660" w:rsidRDefault="009C4565" w:rsidP="009C4565">
      <w:pPr>
        <w:spacing w:before="0" w:after="240" w:line="264" w:lineRule="auto"/>
        <w:rPr>
          <w:rFonts w:ascii="Segoe UI" w:hAnsi="Segoe UI" w:cs="Segoe UI"/>
          <w:b/>
          <w:sz w:val="22"/>
          <w:szCs w:val="22"/>
        </w:rPr>
      </w:pPr>
      <w:bookmarkStart w:id="7" w:name="_Hlk221399357"/>
      <w:r>
        <w:rPr>
          <w:rFonts w:ascii="Segoe UI" w:hAnsi="Segoe UI" w:cs="Segoe UI"/>
          <w:b/>
          <w:sz w:val="22"/>
          <w:szCs w:val="22"/>
        </w:rPr>
        <w:lastRenderedPageBreak/>
        <w:t>F. Debt Restructuring</w:t>
      </w:r>
    </w:p>
    <w:p w14:paraId="17CFCB37" w14:textId="3E174037" w:rsidR="009C4565" w:rsidRPr="00AE4088" w:rsidRDefault="00C73A85" w:rsidP="009C4565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bookmarkStart w:id="8" w:name="_Hlk221049771"/>
      <w:bookmarkStart w:id="9" w:name="_Hlk221049061"/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9C4565">
        <w:rPr>
          <w:rFonts w:ascii="Segoe UI" w:hAnsi="Segoe UI" w:cs="Segoe UI"/>
          <w:b/>
          <w:bCs/>
          <w:sz w:val="21"/>
          <w:szCs w:val="21"/>
        </w:rPr>
        <w:t>1</w:t>
      </w:r>
      <w:r w:rsidR="00CC6761">
        <w:rPr>
          <w:rFonts w:ascii="Segoe UI" w:hAnsi="Segoe UI" w:cs="Segoe UI"/>
          <w:b/>
          <w:bCs/>
          <w:sz w:val="21"/>
          <w:szCs w:val="21"/>
        </w:rPr>
        <w:t>3</w:t>
      </w:r>
      <w:r w:rsidR="009C4565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9C4565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876983">
        <w:rPr>
          <w:rFonts w:ascii="Segoe UI" w:hAnsi="Segoe UI" w:cs="Segoe UI"/>
          <w:b/>
          <w:bCs/>
          <w:sz w:val="21"/>
          <w:szCs w:val="21"/>
        </w:rPr>
        <w:t>on</w:t>
      </w:r>
      <w:r w:rsidR="009C4565" w:rsidRPr="002F153B">
        <w:rPr>
          <w:rFonts w:ascii="Segoe UI" w:hAnsi="Segoe UI" w:cs="Segoe UI"/>
          <w:b/>
          <w:bCs/>
          <w:sz w:val="21"/>
          <w:szCs w:val="21"/>
        </w:rPr>
        <w:t xml:space="preserve"> your experience working on LICs </w:t>
      </w:r>
      <w:r w:rsidR="001F7025">
        <w:rPr>
          <w:rFonts w:ascii="Segoe UI" w:hAnsi="Segoe UI" w:cs="Segoe UI"/>
          <w:b/>
          <w:bCs/>
          <w:sz w:val="21"/>
          <w:szCs w:val="21"/>
        </w:rPr>
        <w:t>as part of a country team or country assignment</w:t>
      </w:r>
      <w:r w:rsidR="009C4565">
        <w:rPr>
          <w:rFonts w:ascii="Segoe UI" w:hAnsi="Segoe UI" w:cs="Segoe UI"/>
          <w:b/>
          <w:bCs/>
          <w:sz w:val="21"/>
          <w:szCs w:val="21"/>
        </w:rPr>
        <w:t>, p</w:t>
      </w:r>
      <w:r w:rsidR="009C4565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CF0571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CF0571" w:rsidRPr="00CF0571">
        <w:rPr>
          <w:rFonts w:ascii="Segoe UI" w:hAnsi="Segoe UI" w:cs="Segoe UI"/>
          <w:b/>
          <w:bCs/>
          <w:sz w:val="21"/>
          <w:szCs w:val="21"/>
        </w:rPr>
        <w:t xml:space="preserve">IMF policies and guidance </w:t>
      </w:r>
      <w:proofErr w:type="gramStart"/>
      <w:r w:rsidR="00CF0571" w:rsidRPr="00CF0571">
        <w:rPr>
          <w:rFonts w:ascii="Segoe UI" w:hAnsi="Segoe UI" w:cs="Segoe UI"/>
          <w:b/>
          <w:bCs/>
          <w:sz w:val="21"/>
          <w:szCs w:val="21"/>
        </w:rPr>
        <w:t>notes</w:t>
      </w:r>
      <w:proofErr w:type="gramEnd"/>
      <w:r w:rsidR="00CF0571" w:rsidRPr="00CF0571">
        <w:rPr>
          <w:rFonts w:ascii="Segoe UI" w:hAnsi="Segoe UI" w:cs="Segoe UI"/>
          <w:b/>
          <w:bCs/>
          <w:sz w:val="21"/>
          <w:szCs w:val="21"/>
        </w:rPr>
        <w:t xml:space="preserve"> relevant to debt restructuring, such as the financing assurances policy, arrears policies, and information sharing in the context of debt restructurings, were</w:t>
      </w:r>
      <w:r w:rsidR="009C4565" w:rsidRPr="00AE4088">
        <w:rPr>
          <w:rFonts w:ascii="Segoe UI" w:hAnsi="Segoe UI" w:cs="Segoe UI"/>
          <w:b/>
          <w:bCs/>
          <w:sz w:val="21"/>
          <w:szCs w:val="21"/>
        </w:rPr>
        <w:t>: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015B9" w:rsidRPr="00A108E8" w14:paraId="394B1C01" w14:textId="77777777" w:rsidTr="00D015B9">
        <w:trPr>
          <w:trHeight w:val="300"/>
        </w:trPr>
        <w:tc>
          <w:tcPr>
            <w:tcW w:w="3955" w:type="dxa"/>
          </w:tcPr>
          <w:p w14:paraId="19B3C417" w14:textId="7777777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076684B" w14:textId="31B0BC11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798BD916" w14:textId="7845788F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05142B04" w14:textId="4FB8FE32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71C2DC0B" w14:textId="2415803C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B80768C" w14:textId="634EC62C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6A50D011" w14:textId="30268686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9C4565" w:rsidRPr="00AE4088" w14:paraId="3792F506" w14:textId="77777777" w:rsidTr="00D015B9">
        <w:trPr>
          <w:trHeight w:val="56"/>
        </w:trPr>
        <w:tc>
          <w:tcPr>
            <w:tcW w:w="3955" w:type="dxa"/>
          </w:tcPr>
          <w:p w14:paraId="117E278F" w14:textId="15C06E77" w:rsidR="009C4565" w:rsidRPr="00AE4088" w:rsidRDefault="00CF0571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="009C4565">
              <w:rPr>
                <w:rFonts w:ascii="Segoe UI" w:hAnsi="Segoe UI" w:cs="Segoe UI"/>
                <w:sz w:val="18"/>
                <w:szCs w:val="18"/>
              </w:rPr>
              <w:t>eadily available</w:t>
            </w:r>
          </w:p>
        </w:tc>
        <w:tc>
          <w:tcPr>
            <w:tcW w:w="1005" w:type="dxa"/>
          </w:tcPr>
          <w:p w14:paraId="2FC06095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246007C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28D4C0B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1AB2847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E34F3F2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07F880C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9C4565" w:rsidRPr="00AE4088" w14:paraId="27B5F610" w14:textId="77777777" w:rsidTr="00D015B9">
        <w:trPr>
          <w:trHeight w:val="300"/>
        </w:trPr>
        <w:tc>
          <w:tcPr>
            <w:tcW w:w="3955" w:type="dxa"/>
          </w:tcPr>
          <w:p w14:paraId="1BCEB7A8" w14:textId="7B59DC93" w:rsidR="009C4565" w:rsidRPr="00AE4088" w:rsidRDefault="00CF0571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proofErr w:type="spellStart"/>
            <w:r w:rsidR="009C4565" w:rsidRPr="009C4565">
              <w:rPr>
                <w:rFonts w:ascii="Segoe UI" w:hAnsi="Segoe UI" w:cs="Segoe UI"/>
                <w:sz w:val="18"/>
                <w:szCs w:val="18"/>
                <w:lang w:val="en-GB"/>
              </w:rPr>
              <w:t>ufficiently</w:t>
            </w:r>
            <w:proofErr w:type="spellEnd"/>
            <w:r w:rsidR="009C4565" w:rsidRPr="009C4565">
              <w:rPr>
                <w:rFonts w:ascii="Segoe UI" w:hAnsi="Segoe UI" w:cs="Segoe UI"/>
                <w:sz w:val="18"/>
                <w:szCs w:val="18"/>
                <w:lang w:val="en-GB"/>
              </w:rPr>
              <w:t xml:space="preserve"> clear to support operational decision-making</w:t>
            </w:r>
          </w:p>
        </w:tc>
        <w:tc>
          <w:tcPr>
            <w:tcW w:w="1005" w:type="dxa"/>
          </w:tcPr>
          <w:p w14:paraId="64686A1E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4BBE2AF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6F408A1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AFBACAD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41C5ECA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F6D1B1D" w14:textId="77777777" w:rsidR="009C4565" w:rsidRPr="00AE4088" w:rsidRDefault="009C4565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734864C3" w14:textId="77777777" w:rsidR="009C4565" w:rsidRPr="00AE4088" w:rsidRDefault="009C4565" w:rsidP="009C4565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bookmarkEnd w:id="7"/>
    <w:bookmarkEnd w:id="8"/>
    <w:bookmarkEnd w:id="9"/>
    <w:p w14:paraId="1FDD041A" w14:textId="6967515D" w:rsidR="005E58B0" w:rsidRPr="005E58B0" w:rsidRDefault="00C73A85" w:rsidP="009C4565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  <w:lang w:val="en-GB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5E58B0" w:rsidRPr="005E58B0">
        <w:rPr>
          <w:rFonts w:ascii="Segoe UI" w:hAnsi="Segoe UI" w:cs="Segoe UI"/>
          <w:b/>
          <w:bCs/>
          <w:sz w:val="21"/>
          <w:szCs w:val="21"/>
          <w:lang w:val="en-GB"/>
        </w:rPr>
        <w:t>1</w:t>
      </w:r>
      <w:r w:rsidR="00CC6761">
        <w:rPr>
          <w:rFonts w:ascii="Segoe UI" w:hAnsi="Segoe UI" w:cs="Segoe UI"/>
          <w:b/>
          <w:bCs/>
          <w:sz w:val="21"/>
          <w:szCs w:val="21"/>
          <w:lang w:val="en-GB"/>
        </w:rPr>
        <w:t>4</w:t>
      </w:r>
      <w:r w:rsidR="005E58B0" w:rsidRPr="005E58B0">
        <w:rPr>
          <w:rFonts w:ascii="Segoe UI" w:hAnsi="Segoe UI" w:cs="Segoe UI"/>
          <w:b/>
          <w:bCs/>
          <w:sz w:val="21"/>
          <w:szCs w:val="21"/>
          <w:lang w:val="en-GB"/>
        </w:rPr>
        <w:t xml:space="preserve">. Have you worked on a </w:t>
      </w:r>
      <w:r w:rsidR="008508F0">
        <w:rPr>
          <w:rFonts w:ascii="Segoe UI" w:hAnsi="Segoe UI" w:cs="Segoe UI"/>
          <w:b/>
          <w:bCs/>
          <w:sz w:val="21"/>
          <w:szCs w:val="21"/>
          <w:lang w:val="en-GB"/>
        </w:rPr>
        <w:t xml:space="preserve">LIC in the period 2005-25 while it was undergoing </w:t>
      </w:r>
      <w:r w:rsidR="009C4565">
        <w:rPr>
          <w:rFonts w:ascii="Segoe UI" w:hAnsi="Segoe UI" w:cs="Segoe UI"/>
          <w:b/>
          <w:bCs/>
          <w:sz w:val="21"/>
          <w:szCs w:val="21"/>
          <w:lang w:val="en-GB"/>
        </w:rPr>
        <w:t xml:space="preserve">a </w:t>
      </w:r>
      <w:r w:rsidR="005E58B0" w:rsidRPr="005E58B0">
        <w:rPr>
          <w:rFonts w:ascii="Segoe UI" w:hAnsi="Segoe UI" w:cs="Segoe UI"/>
          <w:b/>
          <w:bCs/>
          <w:sz w:val="21"/>
          <w:szCs w:val="21"/>
          <w:lang w:val="en-GB"/>
        </w:rPr>
        <w:t>debt restructuring?</w:t>
      </w:r>
    </w:p>
    <w:tbl>
      <w:tblPr>
        <w:tblStyle w:val="TableGrid"/>
        <w:tblW w:w="3706" w:type="dxa"/>
        <w:tblLook w:val="04A0" w:firstRow="1" w:lastRow="0" w:firstColumn="1" w:lastColumn="0" w:noHBand="0" w:noVBand="1"/>
      </w:tblPr>
      <w:tblGrid>
        <w:gridCol w:w="1853"/>
        <w:gridCol w:w="1853"/>
      </w:tblGrid>
      <w:tr w:rsidR="005E58B0" w:rsidRPr="00135F58" w14:paraId="6693C75F" w14:textId="77777777" w:rsidTr="005E58B0">
        <w:trPr>
          <w:trHeight w:val="58"/>
        </w:trPr>
        <w:tc>
          <w:tcPr>
            <w:tcW w:w="1853" w:type="dxa"/>
          </w:tcPr>
          <w:p w14:paraId="55337E18" w14:textId="060074CF" w:rsidR="005E58B0" w:rsidRPr="00793A12" w:rsidRDefault="005E58B0">
            <w:pPr>
              <w:spacing w:before="40" w:after="40" w:line="240" w:lineRule="auto"/>
              <w:ind w:right="-6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Yes</w:t>
            </w:r>
          </w:p>
        </w:tc>
        <w:tc>
          <w:tcPr>
            <w:tcW w:w="1853" w:type="dxa"/>
          </w:tcPr>
          <w:p w14:paraId="33793650" w14:textId="71E86199" w:rsidR="005E58B0" w:rsidRPr="00793A12" w:rsidRDefault="005E58B0">
            <w:pPr>
              <w:spacing w:before="40" w:after="40" w:line="240" w:lineRule="auto"/>
              <w:ind w:right="-6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No</w:t>
            </w:r>
          </w:p>
        </w:tc>
      </w:tr>
    </w:tbl>
    <w:p w14:paraId="7CF31024" w14:textId="5B4B1BA5" w:rsidR="005E58B0" w:rsidRPr="003B7A95" w:rsidRDefault="005E58B0" w:rsidP="009C4565">
      <w:pPr>
        <w:spacing w:before="0" w:after="240" w:line="264" w:lineRule="auto"/>
        <w:rPr>
          <w:rFonts w:ascii="Segoe UI" w:hAnsi="Segoe UI" w:cs="Segoe UI"/>
          <w:szCs w:val="20"/>
        </w:rPr>
      </w:pPr>
    </w:p>
    <w:p w14:paraId="300843B9" w14:textId="35713E07" w:rsidR="006B4D6D" w:rsidRPr="00D015B9" w:rsidRDefault="006B4D6D" w:rsidP="009C4565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bookmarkStart w:id="10" w:name="_Hlk221049898"/>
      <w:r w:rsidRPr="00D015B9">
        <w:rPr>
          <w:rFonts w:ascii="Segoe UI" w:hAnsi="Segoe UI" w:cs="Segoe UI"/>
          <w:b/>
          <w:bCs/>
          <w:sz w:val="21"/>
          <w:szCs w:val="21"/>
        </w:rPr>
        <w:t>If yes, go to Q1</w:t>
      </w:r>
      <w:r w:rsidR="00CC6761" w:rsidRPr="00D015B9">
        <w:rPr>
          <w:rFonts w:ascii="Segoe UI" w:hAnsi="Segoe UI" w:cs="Segoe UI"/>
          <w:b/>
          <w:bCs/>
          <w:sz w:val="21"/>
          <w:szCs w:val="21"/>
        </w:rPr>
        <w:t>5</w:t>
      </w:r>
      <w:r w:rsidRPr="00D015B9">
        <w:rPr>
          <w:rFonts w:ascii="Segoe UI" w:hAnsi="Segoe UI" w:cs="Segoe UI"/>
          <w:b/>
          <w:bCs/>
          <w:sz w:val="21"/>
          <w:szCs w:val="21"/>
        </w:rPr>
        <w:t>.</w:t>
      </w:r>
    </w:p>
    <w:p w14:paraId="7FBD11DD" w14:textId="13B30D0D" w:rsidR="006B4D6D" w:rsidRPr="00D015B9" w:rsidRDefault="006B4D6D" w:rsidP="00820EF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015B9">
        <w:rPr>
          <w:rFonts w:ascii="Segoe UI" w:hAnsi="Segoe UI" w:cs="Segoe UI"/>
          <w:b/>
          <w:bCs/>
          <w:sz w:val="21"/>
          <w:szCs w:val="21"/>
        </w:rPr>
        <w:t xml:space="preserve">If </w:t>
      </w:r>
      <w:proofErr w:type="gramStart"/>
      <w:r w:rsidRPr="00D015B9">
        <w:rPr>
          <w:rFonts w:ascii="Segoe UI" w:hAnsi="Segoe UI" w:cs="Segoe UI"/>
          <w:b/>
          <w:bCs/>
          <w:sz w:val="21"/>
          <w:szCs w:val="21"/>
        </w:rPr>
        <w:t>no</w:t>
      </w:r>
      <w:proofErr w:type="gramEnd"/>
      <w:r w:rsidRPr="00D015B9">
        <w:rPr>
          <w:rFonts w:ascii="Segoe UI" w:hAnsi="Segoe UI" w:cs="Segoe UI"/>
          <w:b/>
          <w:bCs/>
          <w:sz w:val="21"/>
          <w:szCs w:val="21"/>
        </w:rPr>
        <w:t>, end survey.</w:t>
      </w:r>
    </w:p>
    <w:bookmarkEnd w:id="10"/>
    <w:p w14:paraId="3038C97F" w14:textId="77777777" w:rsidR="00D30A0F" w:rsidRDefault="00D30A0F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  <w:lang w:val="en-GB"/>
        </w:rPr>
      </w:pPr>
      <w:r>
        <w:rPr>
          <w:rFonts w:ascii="Segoe UI" w:hAnsi="Segoe UI" w:cs="Segoe UI"/>
          <w:b/>
          <w:bCs/>
          <w:sz w:val="21"/>
          <w:szCs w:val="21"/>
          <w:lang w:val="en-GB"/>
        </w:rPr>
        <w:br w:type="page"/>
      </w:r>
    </w:p>
    <w:p w14:paraId="13BF25D9" w14:textId="6B6E7D95" w:rsidR="005E58B0" w:rsidRPr="00D015B9" w:rsidRDefault="00C73A85" w:rsidP="00820EF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  <w:lang w:val="en-GB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lastRenderedPageBreak/>
        <w:t>*</w:t>
      </w:r>
      <w:r w:rsidR="005E58B0" w:rsidRPr="00D015B9">
        <w:rPr>
          <w:rFonts w:ascii="Segoe UI" w:hAnsi="Segoe UI" w:cs="Segoe UI"/>
          <w:b/>
          <w:bCs/>
          <w:sz w:val="21"/>
          <w:szCs w:val="21"/>
          <w:lang w:val="en-GB"/>
        </w:rPr>
        <w:t>1</w:t>
      </w:r>
      <w:r w:rsidR="00CC6761" w:rsidRPr="00D015B9">
        <w:rPr>
          <w:rFonts w:ascii="Segoe UI" w:hAnsi="Segoe UI" w:cs="Segoe UI"/>
          <w:b/>
          <w:bCs/>
          <w:sz w:val="21"/>
          <w:szCs w:val="21"/>
          <w:lang w:val="en-GB"/>
        </w:rPr>
        <w:t>5</w:t>
      </w:r>
      <w:r w:rsidR="005E58B0" w:rsidRPr="00D015B9">
        <w:rPr>
          <w:rFonts w:ascii="Segoe UI" w:hAnsi="Segoe UI" w:cs="Segoe UI"/>
          <w:b/>
          <w:bCs/>
          <w:sz w:val="21"/>
          <w:szCs w:val="21"/>
          <w:lang w:val="en-GB"/>
        </w:rPr>
        <w:t xml:space="preserve">. Which LIC did you work on </w:t>
      </w:r>
      <w:r w:rsidR="00B16703" w:rsidRPr="00D015B9">
        <w:rPr>
          <w:rFonts w:ascii="Segoe UI" w:hAnsi="Segoe UI" w:cs="Segoe UI"/>
          <w:b/>
          <w:bCs/>
          <w:sz w:val="21"/>
          <w:szCs w:val="21"/>
          <w:lang w:val="en-GB"/>
        </w:rPr>
        <w:t>most recently</w:t>
      </w:r>
      <w:r w:rsidR="008508F0" w:rsidRPr="00D015B9">
        <w:rPr>
          <w:rFonts w:ascii="Segoe UI" w:hAnsi="Segoe UI" w:cs="Segoe UI"/>
          <w:b/>
          <w:bCs/>
          <w:sz w:val="21"/>
          <w:szCs w:val="21"/>
          <w:lang w:val="en-GB"/>
        </w:rPr>
        <w:t xml:space="preserve"> while it was undergoing a debt restructuring</w:t>
      </w:r>
      <w:r w:rsidR="005E58B0" w:rsidRPr="00D015B9">
        <w:rPr>
          <w:rFonts w:ascii="Segoe UI" w:hAnsi="Segoe UI" w:cs="Segoe UI"/>
          <w:b/>
          <w:bCs/>
          <w:sz w:val="21"/>
          <w:szCs w:val="21"/>
          <w:lang w:val="en-GB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36C4" w:rsidRPr="009C4565" w14:paraId="052F6AAA" w14:textId="77777777" w:rsidTr="00DD36C4">
        <w:tc>
          <w:tcPr>
            <w:tcW w:w="9350" w:type="dxa"/>
          </w:tcPr>
          <w:p w14:paraId="240F9763" w14:textId="7794121F" w:rsidR="00DD36C4" w:rsidRPr="009C4565" w:rsidRDefault="00DD36C4" w:rsidP="00FD73EB">
            <w:pPr>
              <w:spacing w:before="40" w:after="40" w:line="240" w:lineRule="auto"/>
              <w:rPr>
                <w:rFonts w:ascii="Segoe UI" w:hAnsi="Segoe UI" w:cs="Segoe UI"/>
                <w:sz w:val="21"/>
                <w:szCs w:val="21"/>
              </w:rPr>
            </w:pPr>
            <w:r w:rsidRPr="00D015B9">
              <w:rPr>
                <w:rFonts w:ascii="Segoe UI" w:hAnsi="Segoe UI" w:cs="Segoe UI"/>
                <w:sz w:val="21"/>
                <w:szCs w:val="21"/>
              </w:rPr>
              <w:t xml:space="preserve">[Drop down menu 70 LICs – see Annex </w:t>
            </w:r>
            <w:r w:rsidR="009C4565" w:rsidRPr="00D015B9">
              <w:rPr>
                <w:rFonts w:ascii="Segoe UI" w:hAnsi="Segoe UI" w:cs="Segoe UI"/>
                <w:sz w:val="21"/>
                <w:szCs w:val="21"/>
              </w:rPr>
              <w:t>I</w:t>
            </w:r>
            <w:r w:rsidR="00D30A0F">
              <w:rPr>
                <w:rFonts w:ascii="Segoe UI" w:hAnsi="Segoe UI" w:cs="Segoe UI"/>
                <w:sz w:val="21"/>
                <w:szCs w:val="21"/>
              </w:rPr>
              <w:t>]</w:t>
            </w:r>
          </w:p>
        </w:tc>
      </w:tr>
    </w:tbl>
    <w:p w14:paraId="69183283" w14:textId="77777777" w:rsidR="00DD36C4" w:rsidRPr="003B7A95" w:rsidRDefault="00DD36C4" w:rsidP="00820EF8">
      <w:pPr>
        <w:spacing w:before="0" w:after="240" w:line="264" w:lineRule="auto"/>
        <w:rPr>
          <w:rFonts w:ascii="Segoe UI" w:hAnsi="Segoe UI" w:cs="Segoe UI"/>
          <w:szCs w:val="20"/>
        </w:rPr>
      </w:pPr>
    </w:p>
    <w:p w14:paraId="551851BA" w14:textId="0D4CB7DF" w:rsidR="009C4565" w:rsidRDefault="00C73A85" w:rsidP="00820EF8">
      <w:pPr>
        <w:spacing w:before="0" w:after="240" w:line="264" w:lineRule="auto"/>
        <w:rPr>
          <w:rFonts w:ascii="Segoe UI" w:eastAsia="Arial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9C456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1</w:t>
      </w:r>
      <w:r w:rsidR="007A6814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6</w:t>
      </w:r>
      <w:r w:rsidR="009C456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</w:t>
      </w:r>
      <w:r w:rsidR="009C4565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9C4565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 working on </w:t>
      </w:r>
      <w:r w:rsidR="009C4565" w:rsidRPr="009C456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a </w:t>
      </w:r>
      <w:r w:rsidR="008508F0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LIC</w:t>
      </w:r>
      <w:r w:rsidR="009C4565" w:rsidRPr="009C456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involved in a debt restructuring</w:t>
      </w:r>
      <w:r w:rsidR="009C4565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, </w:t>
      </w:r>
      <w:r w:rsidR="008508F0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p</w:t>
      </w:r>
      <w:r w:rsidR="008508F0" w:rsidRPr="008508F0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lease rate how effectively your department collaborated with the following entities in the context of the LIC debt restructuring assignment you chose in </w:t>
      </w:r>
      <w:r w:rsidR="00D30A0F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the previous </w:t>
      </w:r>
      <w:r w:rsidR="008508F0" w:rsidRPr="008508F0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question</w:t>
      </w:r>
      <w:r w:rsidR="00D30A0F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30A0F" w:rsidRPr="00EE46C4" w14:paraId="432A4EB9" w14:textId="77777777" w:rsidTr="00D30A0F">
        <w:trPr>
          <w:trHeight w:val="300"/>
        </w:trPr>
        <w:tc>
          <w:tcPr>
            <w:tcW w:w="3955" w:type="dxa"/>
          </w:tcPr>
          <w:p w14:paraId="210441FC" w14:textId="77777777" w:rsidR="00D30A0F" w:rsidRPr="00EE46C4" w:rsidRDefault="00D30A0F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</w:p>
        </w:tc>
        <w:tc>
          <w:tcPr>
            <w:tcW w:w="1005" w:type="dxa"/>
          </w:tcPr>
          <w:p w14:paraId="3B642C3A" w14:textId="580A269A" w:rsidR="00D30A0F" w:rsidRPr="00EE46C4" w:rsidRDefault="00BF3D6E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Not at all effective</w:t>
            </w:r>
          </w:p>
        </w:tc>
        <w:tc>
          <w:tcPr>
            <w:tcW w:w="1005" w:type="dxa"/>
          </w:tcPr>
          <w:p w14:paraId="0D017215" w14:textId="3ECE5E24" w:rsidR="00D30A0F" w:rsidRPr="00EE46C4" w:rsidRDefault="00D30A0F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Not effective</w:t>
            </w:r>
          </w:p>
        </w:tc>
        <w:tc>
          <w:tcPr>
            <w:tcW w:w="1005" w:type="dxa"/>
          </w:tcPr>
          <w:p w14:paraId="0B824E46" w14:textId="72476A7D" w:rsidR="00D30A0F" w:rsidRPr="00EE46C4" w:rsidRDefault="00D30A0F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Ne</w:t>
            </w: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utral</w:t>
            </w:r>
          </w:p>
        </w:tc>
        <w:tc>
          <w:tcPr>
            <w:tcW w:w="1005" w:type="dxa"/>
          </w:tcPr>
          <w:p w14:paraId="21018137" w14:textId="35AD372E" w:rsidR="00D30A0F" w:rsidRPr="00EE46C4" w:rsidRDefault="00D30A0F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Effective</w:t>
            </w:r>
          </w:p>
        </w:tc>
        <w:tc>
          <w:tcPr>
            <w:tcW w:w="1005" w:type="dxa"/>
          </w:tcPr>
          <w:p w14:paraId="51C6CDC8" w14:textId="6B71322F" w:rsidR="00D30A0F" w:rsidRPr="00EE46C4" w:rsidRDefault="00D30A0F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Highly effective</w:t>
            </w:r>
          </w:p>
        </w:tc>
        <w:tc>
          <w:tcPr>
            <w:tcW w:w="1005" w:type="dxa"/>
          </w:tcPr>
          <w:p w14:paraId="52D15157" w14:textId="21B59134" w:rsidR="00D30A0F" w:rsidRPr="00EE46C4" w:rsidRDefault="00D30A0F" w:rsidP="00D30A0F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d</w:t>
            </w: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k</w:t>
            </w:r>
            <w:r w:rsidRPr="00EE46C4"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  <w:t>now</w:t>
            </w:r>
          </w:p>
        </w:tc>
      </w:tr>
      <w:tr w:rsidR="00820EF8" w:rsidRPr="00820EF8" w14:paraId="74D0E6C4" w14:textId="77777777" w:rsidTr="00D30A0F">
        <w:trPr>
          <w:trHeight w:val="56"/>
        </w:trPr>
        <w:tc>
          <w:tcPr>
            <w:tcW w:w="3955" w:type="dxa"/>
          </w:tcPr>
          <w:p w14:paraId="491ADA0F" w14:textId="511B997E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820EF8">
              <w:rPr>
                <w:rFonts w:ascii="Segoe UI" w:hAnsi="Segoe UI" w:cs="Segoe UI"/>
                <w:sz w:val="18"/>
                <w:szCs w:val="18"/>
              </w:rPr>
              <w:t>SPRDP</w:t>
            </w:r>
          </w:p>
        </w:tc>
        <w:tc>
          <w:tcPr>
            <w:tcW w:w="1005" w:type="dxa"/>
          </w:tcPr>
          <w:p w14:paraId="262C5CE6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EF4A92B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B0A8048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CE823B2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0AE3FD4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D36B87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820EF8" w:rsidRPr="00820EF8" w14:paraId="2E607F18" w14:textId="77777777" w:rsidTr="00D30A0F">
        <w:trPr>
          <w:trHeight w:val="300"/>
        </w:trPr>
        <w:tc>
          <w:tcPr>
            <w:tcW w:w="3955" w:type="dxa"/>
          </w:tcPr>
          <w:p w14:paraId="0D31ED69" w14:textId="604711A1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820EF8">
              <w:rPr>
                <w:rFonts w:ascii="Segoe UI" w:hAnsi="Segoe UI" w:cs="Segoe UI"/>
                <w:sz w:val="18"/>
                <w:szCs w:val="18"/>
              </w:rPr>
              <w:t>LEGFL</w:t>
            </w:r>
          </w:p>
        </w:tc>
        <w:tc>
          <w:tcPr>
            <w:tcW w:w="1005" w:type="dxa"/>
          </w:tcPr>
          <w:p w14:paraId="4F6D8087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6E89B67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49E8886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0E848CF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A3DF5A9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605FA50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820EF8" w:rsidRPr="00820EF8" w14:paraId="3E2CE262" w14:textId="77777777" w:rsidTr="00D30A0F">
        <w:trPr>
          <w:trHeight w:val="56"/>
        </w:trPr>
        <w:tc>
          <w:tcPr>
            <w:tcW w:w="3955" w:type="dxa"/>
          </w:tcPr>
          <w:p w14:paraId="46F87FC1" w14:textId="354AD8AD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820EF8">
              <w:rPr>
                <w:rFonts w:ascii="Segoe UI" w:hAnsi="Segoe UI" w:cs="Segoe UI"/>
                <w:sz w:val="18"/>
                <w:szCs w:val="18"/>
              </w:rPr>
              <w:t>MCMDM</w:t>
            </w:r>
          </w:p>
        </w:tc>
        <w:tc>
          <w:tcPr>
            <w:tcW w:w="1005" w:type="dxa"/>
          </w:tcPr>
          <w:p w14:paraId="4649E641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C132EF9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6FDB464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DFE2110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947609E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2526656" w14:textId="77777777" w:rsidR="00820EF8" w:rsidRPr="00820EF8" w:rsidRDefault="00820EF8" w:rsidP="00820EF8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40F24DA5" w14:textId="77777777" w:rsidR="00B16703" w:rsidRDefault="00B16703" w:rsidP="00820EF8">
      <w:pPr>
        <w:keepNext/>
        <w:spacing w:before="0" w:after="120" w:line="264" w:lineRule="auto"/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</w:pPr>
    </w:p>
    <w:p w14:paraId="50832C19" w14:textId="2FE5BA6F" w:rsidR="00820EF8" w:rsidRPr="00AE4088" w:rsidRDefault="00C73A85" w:rsidP="00820EF8">
      <w:pPr>
        <w:keepNext/>
        <w:spacing w:before="0" w:after="120" w:line="264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820EF8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1</w:t>
      </w:r>
      <w:r w:rsidR="007A6814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7</w:t>
      </w:r>
      <w:r w:rsidR="00820EF8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. </w:t>
      </w:r>
      <w:r w:rsidR="00820EF8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Based </w:t>
      </w:r>
      <w:r w:rsidR="00876983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on</w:t>
      </w:r>
      <w:r w:rsidR="00820EF8" w:rsidRPr="00691E3E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your experience working on </w:t>
      </w:r>
      <w:r w:rsidR="008508F0" w:rsidRPr="008508F0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the LIC debt restructuring assignment you chose in </w:t>
      </w:r>
      <w:r w:rsidR="00D30A0F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the previous </w:t>
      </w:r>
      <w:r w:rsidR="008508F0" w:rsidRPr="008508F0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question</w:t>
      </w:r>
      <w:r w:rsidR="00820EF8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, </w:t>
      </w:r>
      <w:r w:rsidR="00820EF8">
        <w:rPr>
          <w:rFonts w:ascii="Segoe UI" w:hAnsi="Segoe UI" w:cs="Segoe UI"/>
          <w:b/>
          <w:bCs/>
          <w:sz w:val="21"/>
          <w:szCs w:val="21"/>
        </w:rPr>
        <w:t>p</w:t>
      </w:r>
      <w:r w:rsidR="00820EF8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D30A0F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D015B9" w:rsidRPr="00A108E8" w14:paraId="3FEDE2B2" w14:textId="77777777" w:rsidTr="00DC074C">
        <w:trPr>
          <w:trHeight w:val="300"/>
        </w:trPr>
        <w:tc>
          <w:tcPr>
            <w:tcW w:w="3955" w:type="dxa"/>
          </w:tcPr>
          <w:p w14:paraId="533FAE65" w14:textId="7777777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D12476F" w14:textId="4262A876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14B58FF" w14:textId="483B6077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2A20926" w14:textId="2E5A4679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2D45E0D4" w14:textId="514F1F06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CCEFFAD" w14:textId="5E3AC9B5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5C3387CE" w14:textId="4398C2F5" w:rsidR="00D015B9" w:rsidRPr="00561AB4" w:rsidRDefault="00D015B9" w:rsidP="00D015B9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6"/>
                <w:szCs w:val="16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820EF8" w:rsidRPr="00AE4088" w14:paraId="200D6C87" w14:textId="77777777" w:rsidTr="00DC074C">
        <w:trPr>
          <w:trHeight w:val="56"/>
        </w:trPr>
        <w:tc>
          <w:tcPr>
            <w:tcW w:w="3955" w:type="dxa"/>
          </w:tcPr>
          <w:p w14:paraId="241E9FFB" w14:textId="47436EC8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Authorities of countries undergoing a debt restructuring </w:t>
            </w:r>
            <w:r w:rsidRPr="00820EF8">
              <w:rPr>
                <w:rFonts w:ascii="Segoe UI" w:hAnsi="Segoe UI" w:cs="Segoe UI"/>
                <w:sz w:val="18"/>
                <w:szCs w:val="18"/>
              </w:rPr>
              <w:t>demonstrated an adequate understanding of IMF policies relevant to debt restructuring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such as the </w:t>
            </w:r>
            <w:r w:rsidRPr="00820EF8">
              <w:rPr>
                <w:rFonts w:ascii="Segoe UI" w:hAnsi="Segoe UI" w:cs="Segoe UI"/>
                <w:sz w:val="18"/>
                <w:szCs w:val="18"/>
              </w:rPr>
              <w:t>financing assurances policy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and the </w:t>
            </w:r>
            <w:r w:rsidRPr="00820EF8">
              <w:rPr>
                <w:rFonts w:ascii="Segoe UI" w:hAnsi="Segoe UI" w:cs="Segoe UI"/>
                <w:sz w:val="18"/>
                <w:szCs w:val="18"/>
              </w:rPr>
              <w:t>arrears policies</w:t>
            </w:r>
          </w:p>
        </w:tc>
        <w:tc>
          <w:tcPr>
            <w:tcW w:w="1005" w:type="dxa"/>
          </w:tcPr>
          <w:p w14:paraId="45EC2771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FB1E9ED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767F4B3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A235B6F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9777416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6AD43C3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820EF8" w:rsidRPr="00AE4088" w14:paraId="54ED272C" w14:textId="77777777" w:rsidTr="00DC074C">
        <w:trPr>
          <w:trHeight w:val="300"/>
        </w:trPr>
        <w:tc>
          <w:tcPr>
            <w:tcW w:w="3955" w:type="dxa"/>
          </w:tcPr>
          <w:p w14:paraId="3E0944F8" w14:textId="7FCAE5DA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Authorities of countries undergoing a debt restructuring</w:t>
            </w:r>
            <w:r w:rsidRPr="00820EF8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had sufficient institutional capacity to engage effectively </w:t>
            </w:r>
            <w:r w:rsidR="00876983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with IMF staff </w:t>
            </w:r>
            <w:r w:rsidRPr="00820EF8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in the debt restructuring process under IMF-supported programs</w:t>
            </w:r>
          </w:p>
        </w:tc>
        <w:tc>
          <w:tcPr>
            <w:tcW w:w="1005" w:type="dxa"/>
          </w:tcPr>
          <w:p w14:paraId="04A7B457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0BE23B4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96C8FC7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4D4818A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77A401C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7FA35C1" w14:textId="77777777" w:rsidR="00820EF8" w:rsidRPr="00AE4088" w:rsidRDefault="00820EF8" w:rsidP="00DC074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290498C7" w14:textId="77777777" w:rsidR="00820EF8" w:rsidRPr="00AE4088" w:rsidRDefault="00820EF8" w:rsidP="00820EF8">
      <w:pPr>
        <w:spacing w:before="0" w:after="240" w:line="264" w:lineRule="auto"/>
        <w:rPr>
          <w:rFonts w:ascii="Segoe UI" w:hAnsi="Segoe UI" w:cs="Segoe UI"/>
          <w:b/>
          <w:bCs/>
          <w:sz w:val="21"/>
          <w:szCs w:val="21"/>
        </w:rPr>
      </w:pPr>
    </w:p>
    <w:p w14:paraId="39A9AB24" w14:textId="77777777" w:rsidR="00B666A9" w:rsidRDefault="00B666A9" w:rsidP="00B666A9">
      <w:pPr>
        <w:spacing w:before="0" w:line="240" w:lineRule="auto"/>
        <w:jc w:val="center"/>
        <w:rPr>
          <w:rFonts w:ascii="Segoe UI" w:hAnsi="Segoe UI" w:cs="Segoe UI"/>
          <w:b/>
          <w:bCs/>
          <w:sz w:val="21"/>
          <w:szCs w:val="21"/>
          <w:highlight w:val="green"/>
        </w:rPr>
      </w:pPr>
      <w:bookmarkStart w:id="11" w:name="_Hlk221050038"/>
    </w:p>
    <w:p w14:paraId="30E68707" w14:textId="40BD9F90" w:rsidR="0016230C" w:rsidRDefault="0016230C" w:rsidP="00B666A9">
      <w:pPr>
        <w:spacing w:before="0" w:after="160" w:line="240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D30A0F">
        <w:rPr>
          <w:rFonts w:ascii="Segoe UI" w:hAnsi="Segoe UI" w:cs="Segoe UI"/>
          <w:b/>
          <w:bCs/>
          <w:sz w:val="21"/>
          <w:szCs w:val="21"/>
        </w:rPr>
        <w:t>[End Survey]</w:t>
      </w:r>
      <w:bookmarkStart w:id="12" w:name="_Hlk219455770"/>
      <w:bookmarkEnd w:id="11"/>
      <w:r>
        <w:rPr>
          <w:rFonts w:ascii="Segoe UI" w:hAnsi="Segoe UI" w:cs="Segoe UI"/>
          <w:b/>
          <w:bCs/>
          <w:sz w:val="22"/>
          <w:szCs w:val="22"/>
        </w:rPr>
        <w:br w:type="page"/>
      </w:r>
    </w:p>
    <w:p w14:paraId="4B4065E3" w14:textId="795D3856" w:rsidR="00AE06B4" w:rsidRPr="008D658C" w:rsidRDefault="001C6C9C" w:rsidP="008D658C">
      <w:pPr>
        <w:spacing w:before="0" w:after="240" w:line="240" w:lineRule="auto"/>
        <w:ind w:left="216" w:hanging="216"/>
        <w:jc w:val="center"/>
        <w:rPr>
          <w:rFonts w:ascii="Segoe UI" w:hAnsi="Segoe UI" w:cs="Segoe UI"/>
          <w:b/>
          <w:bCs/>
          <w:sz w:val="22"/>
          <w:szCs w:val="22"/>
        </w:rPr>
      </w:pPr>
      <w:r w:rsidRPr="008D658C">
        <w:rPr>
          <w:rFonts w:ascii="Segoe UI" w:hAnsi="Segoe UI" w:cs="Segoe UI"/>
          <w:b/>
          <w:bCs/>
          <w:sz w:val="22"/>
          <w:szCs w:val="22"/>
        </w:rPr>
        <w:lastRenderedPageBreak/>
        <w:t>Annex</w:t>
      </w:r>
      <w:r w:rsidR="00217B26" w:rsidRPr="008D658C">
        <w:rPr>
          <w:rFonts w:ascii="Segoe UI" w:hAnsi="Segoe UI" w:cs="Segoe UI"/>
          <w:b/>
          <w:bCs/>
          <w:sz w:val="22"/>
          <w:szCs w:val="22"/>
        </w:rPr>
        <w:t xml:space="preserve"> I.</w:t>
      </w:r>
      <w:r w:rsidRPr="008D658C">
        <w:rPr>
          <w:rFonts w:ascii="Segoe UI" w:hAnsi="Segoe UI" w:cs="Segoe UI"/>
          <w:b/>
          <w:bCs/>
          <w:sz w:val="22"/>
          <w:szCs w:val="22"/>
        </w:rPr>
        <w:t xml:space="preserve"> Question 1 </w:t>
      </w:r>
      <w:r w:rsidR="00CC6761">
        <w:rPr>
          <w:rFonts w:ascii="Segoe UI" w:hAnsi="Segoe UI" w:cs="Segoe UI"/>
          <w:b/>
          <w:bCs/>
          <w:sz w:val="22"/>
          <w:szCs w:val="22"/>
        </w:rPr>
        <w:t xml:space="preserve">&amp; 15 </w:t>
      </w:r>
      <w:r w:rsidRPr="008D658C">
        <w:rPr>
          <w:rFonts w:ascii="Segoe UI" w:hAnsi="Segoe UI" w:cs="Segoe UI"/>
          <w:b/>
          <w:bCs/>
          <w:sz w:val="22"/>
          <w:szCs w:val="22"/>
        </w:rPr>
        <w:t xml:space="preserve">Country List for </w:t>
      </w:r>
      <w:r w:rsidR="00561FA3">
        <w:rPr>
          <w:rFonts w:ascii="Segoe UI" w:hAnsi="Segoe UI" w:cs="Segoe UI"/>
          <w:b/>
          <w:bCs/>
          <w:sz w:val="22"/>
          <w:szCs w:val="22"/>
        </w:rPr>
        <w:t>D</w:t>
      </w:r>
      <w:r w:rsidRPr="008D658C">
        <w:rPr>
          <w:rFonts w:ascii="Segoe UI" w:hAnsi="Segoe UI" w:cs="Segoe UI"/>
          <w:b/>
          <w:bCs/>
          <w:sz w:val="22"/>
          <w:szCs w:val="22"/>
        </w:rPr>
        <w:t>rop-</w:t>
      </w:r>
      <w:r w:rsidR="00561FA3">
        <w:rPr>
          <w:rFonts w:ascii="Segoe UI" w:hAnsi="Segoe UI" w:cs="Segoe UI"/>
          <w:b/>
          <w:bCs/>
          <w:sz w:val="22"/>
          <w:szCs w:val="22"/>
        </w:rPr>
        <w:t>D</w:t>
      </w:r>
      <w:r w:rsidRPr="008D658C">
        <w:rPr>
          <w:rFonts w:ascii="Segoe UI" w:hAnsi="Segoe UI" w:cs="Segoe UI"/>
          <w:b/>
          <w:bCs/>
          <w:sz w:val="22"/>
          <w:szCs w:val="22"/>
        </w:rPr>
        <w:t xml:space="preserve">own </w:t>
      </w:r>
      <w:r w:rsidR="00561FA3">
        <w:rPr>
          <w:rFonts w:ascii="Segoe UI" w:hAnsi="Segoe UI" w:cs="Segoe UI"/>
          <w:b/>
          <w:bCs/>
          <w:sz w:val="22"/>
          <w:szCs w:val="22"/>
        </w:rPr>
        <w:t>M</w:t>
      </w:r>
      <w:r w:rsidRPr="008D658C">
        <w:rPr>
          <w:rFonts w:ascii="Segoe UI" w:hAnsi="Segoe UI" w:cs="Segoe UI"/>
          <w:b/>
          <w:bCs/>
          <w:sz w:val="22"/>
          <w:szCs w:val="22"/>
        </w:rPr>
        <w:t>enu</w:t>
      </w: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1C6C9C" w:rsidRPr="00793A12" w14:paraId="5FEA8C6F" w14:textId="77777777" w:rsidTr="001C6C9C">
        <w:tc>
          <w:tcPr>
            <w:tcW w:w="4675" w:type="dxa"/>
          </w:tcPr>
          <w:p w14:paraId="40E95F6C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 xml:space="preserve">Afghanistan, Islamic Republic of </w:t>
            </w:r>
          </w:p>
          <w:p w14:paraId="53FE821B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Bangladesh</w:t>
            </w:r>
          </w:p>
          <w:p w14:paraId="65D237C6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Benin</w:t>
            </w:r>
          </w:p>
          <w:p w14:paraId="4CB28B55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Bhutan</w:t>
            </w:r>
            <w:proofErr w:type="spellEnd"/>
          </w:p>
          <w:p w14:paraId="78982500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Burkina Faso</w:t>
            </w:r>
          </w:p>
          <w:p w14:paraId="7FD06B21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Burundi</w:t>
            </w:r>
          </w:p>
          <w:p w14:paraId="79AAD42F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Cabo Verde</w:t>
            </w:r>
          </w:p>
          <w:p w14:paraId="299B1160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Cambodia</w:t>
            </w:r>
          </w:p>
          <w:p w14:paraId="3CF664EB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Cameroon</w:t>
            </w:r>
          </w:p>
          <w:p w14:paraId="538A6B6E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Central African Republic</w:t>
            </w:r>
          </w:p>
          <w:p w14:paraId="00482F8F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Chad</w:t>
            </w:r>
          </w:p>
          <w:p w14:paraId="6C553732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Comoros</w:t>
            </w:r>
          </w:p>
          <w:p w14:paraId="1C33667D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Congo, Democratic Republic of</w:t>
            </w:r>
          </w:p>
          <w:p w14:paraId="7AEF8BDE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 xml:space="preserve">Congo, Republic of </w:t>
            </w:r>
          </w:p>
          <w:p w14:paraId="52D5C845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 xml:space="preserve">Cote </w:t>
            </w: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d'Ivoire</w:t>
            </w:r>
            <w:proofErr w:type="spellEnd"/>
          </w:p>
          <w:p w14:paraId="6E70EC62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Djibouti</w:t>
            </w:r>
            <w:proofErr w:type="spellEnd"/>
          </w:p>
          <w:p w14:paraId="7D296C53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Dominica</w:t>
            </w:r>
          </w:p>
          <w:p w14:paraId="392DAEC1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Eritrea</w:t>
            </w:r>
          </w:p>
          <w:p w14:paraId="2895ECAB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Ethiopia</w:t>
            </w:r>
            <w:proofErr w:type="spellEnd"/>
          </w:p>
          <w:p w14:paraId="1AA52BB3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Gambia, The</w:t>
            </w:r>
          </w:p>
          <w:p w14:paraId="4D8A21C2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Ghana</w:t>
            </w:r>
          </w:p>
          <w:p w14:paraId="473DDE00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Grenada</w:t>
            </w:r>
            <w:proofErr w:type="spellEnd"/>
          </w:p>
          <w:p w14:paraId="2B7A8DA1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Guinea</w:t>
            </w:r>
          </w:p>
          <w:p w14:paraId="179814FC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Guinea-Bissau</w:t>
            </w:r>
          </w:p>
          <w:p w14:paraId="4069C391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Haiti</w:t>
            </w:r>
          </w:p>
          <w:p w14:paraId="3480581C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Honduras</w:t>
            </w:r>
          </w:p>
          <w:p w14:paraId="3AC0FA1F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Kenya</w:t>
            </w:r>
          </w:p>
          <w:p w14:paraId="184849D6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Kiribati</w:t>
            </w:r>
          </w:p>
          <w:p w14:paraId="284550AA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Kyrgyz Republic</w:t>
            </w:r>
          </w:p>
          <w:p w14:paraId="06344CE6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Lao P.D.R.</w:t>
            </w:r>
          </w:p>
          <w:p w14:paraId="1F76BD71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Lesotho</w:t>
            </w:r>
            <w:proofErr w:type="spellEnd"/>
          </w:p>
          <w:p w14:paraId="294E6022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Liberia</w:t>
            </w:r>
          </w:p>
          <w:p w14:paraId="3ECAC827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Madagascar</w:t>
            </w:r>
          </w:p>
          <w:p w14:paraId="046D44CE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Malawi</w:t>
            </w:r>
          </w:p>
          <w:p w14:paraId="6EF554FF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Maldives</w:t>
            </w:r>
          </w:p>
          <w:p w14:paraId="54CAA363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Mali</w:t>
            </w:r>
          </w:p>
          <w:p w14:paraId="7CEAE467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Marshall Islands</w:t>
            </w:r>
          </w:p>
          <w:p w14:paraId="5A4942A5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Mauritania</w:t>
            </w:r>
          </w:p>
          <w:p w14:paraId="478E9E44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Micronesia, Federal States of</w:t>
            </w:r>
          </w:p>
          <w:p w14:paraId="455A66E0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Moldova</w:t>
            </w:r>
          </w:p>
          <w:p w14:paraId="382986DA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it-IT"/>
              </w:rPr>
              <w:t>Mozambique</w:t>
            </w:r>
          </w:p>
          <w:p w14:paraId="2C272D1E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BR"/>
              </w:rPr>
              <w:t>Myanmar</w:t>
            </w:r>
          </w:p>
          <w:p w14:paraId="75FA9C28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BR"/>
              </w:rPr>
              <w:t>Nepal</w:t>
            </w:r>
          </w:p>
          <w:p w14:paraId="2A459694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BR"/>
              </w:rPr>
              <w:t>Nicaragua</w:t>
            </w:r>
          </w:p>
          <w:p w14:paraId="4AAE82E8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Niger</w:t>
            </w:r>
          </w:p>
          <w:p w14:paraId="6A65B3AB" w14:textId="053CFE83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BR"/>
              </w:rPr>
              <w:t>Papua New Guinea</w:t>
            </w:r>
          </w:p>
        </w:tc>
        <w:tc>
          <w:tcPr>
            <w:tcW w:w="4675" w:type="dxa"/>
          </w:tcPr>
          <w:p w14:paraId="280B064D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PT"/>
              </w:rPr>
              <w:t>Rwanda</w:t>
            </w:r>
          </w:p>
          <w:p w14:paraId="49FD9196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PT"/>
              </w:rPr>
              <w:t>Samoa</w:t>
            </w:r>
          </w:p>
          <w:p w14:paraId="1FC70AA0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PT"/>
              </w:rPr>
              <w:t>Sao Tome and Principe</w:t>
            </w:r>
          </w:p>
          <w:p w14:paraId="31EF5B84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Senegal</w:t>
            </w:r>
          </w:p>
          <w:p w14:paraId="4696A40E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Sierra Leone</w:t>
            </w:r>
          </w:p>
          <w:p w14:paraId="1C208368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 xml:space="preserve">Solomon </w:t>
            </w: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Islands</w:t>
            </w:r>
            <w:proofErr w:type="spellEnd"/>
          </w:p>
          <w:p w14:paraId="265DE9DA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Somalia</w:t>
            </w:r>
          </w:p>
          <w:p w14:paraId="7BE10517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South Sudan</w:t>
            </w:r>
          </w:p>
          <w:p w14:paraId="028D4CB4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St. Lucia</w:t>
            </w:r>
          </w:p>
          <w:p w14:paraId="01C446EC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St. Vincent and the Grenadines</w:t>
            </w:r>
          </w:p>
          <w:p w14:paraId="61E181AF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Sudan</w:t>
            </w:r>
          </w:p>
          <w:p w14:paraId="2338FF06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Syria</w:t>
            </w:r>
          </w:p>
          <w:p w14:paraId="5C9C3CF4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Tajikistan</w:t>
            </w:r>
          </w:p>
          <w:p w14:paraId="70DB4A2F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Tanzania</w:t>
            </w:r>
          </w:p>
          <w:p w14:paraId="27B9DC58" w14:textId="472065F4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Timor-Leste, Democratic Republic of</w:t>
            </w:r>
          </w:p>
          <w:p w14:paraId="2046EBC5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pt-PT"/>
              </w:rPr>
              <w:t>Togo</w:t>
            </w:r>
          </w:p>
          <w:p w14:paraId="5BCFA933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Tonga</w:t>
            </w:r>
          </w:p>
          <w:p w14:paraId="489AF20D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Tuvalu</w:t>
            </w:r>
          </w:p>
          <w:p w14:paraId="7B44C578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Uganda</w:t>
            </w:r>
          </w:p>
          <w:p w14:paraId="18588A40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Uzbekistan</w:t>
            </w:r>
            <w:proofErr w:type="spellEnd"/>
          </w:p>
          <w:p w14:paraId="17BC8442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Vanuatu</w:t>
            </w:r>
          </w:p>
          <w:p w14:paraId="362A84A2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793A12">
              <w:rPr>
                <w:rFonts w:ascii="Segoe UI" w:hAnsi="Segoe UI" w:cs="Segoe UI"/>
                <w:sz w:val="18"/>
                <w:szCs w:val="18"/>
                <w:lang w:val="es-419"/>
              </w:rPr>
              <w:t>Yemen</w:t>
            </w:r>
          </w:p>
          <w:p w14:paraId="182F1E95" w14:textId="77777777" w:rsidR="001C6C9C" w:rsidRPr="00793A12" w:rsidRDefault="001C6C9C" w:rsidP="00CB114F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Zambia</w:t>
            </w:r>
          </w:p>
          <w:p w14:paraId="76D75752" w14:textId="77777777" w:rsidR="001C6C9C" w:rsidRDefault="001C6C9C" w:rsidP="008D658C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793A12">
              <w:rPr>
                <w:rFonts w:ascii="Segoe UI" w:hAnsi="Segoe UI" w:cs="Segoe UI"/>
                <w:sz w:val="18"/>
                <w:szCs w:val="18"/>
              </w:rPr>
              <w:t>Zimbabwe</w:t>
            </w:r>
          </w:p>
          <w:p w14:paraId="5AAAA78C" w14:textId="38EBE456" w:rsidR="00AB78A0" w:rsidRPr="00793A12" w:rsidRDefault="00AB78A0" w:rsidP="008D658C">
            <w:pPr>
              <w:spacing w:before="0" w:line="240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2E076539" w14:textId="77777777" w:rsidR="001C6C9C" w:rsidRPr="00793A12" w:rsidRDefault="001C6C9C" w:rsidP="00CB114F">
      <w:pPr>
        <w:spacing w:before="0" w:line="240" w:lineRule="auto"/>
        <w:ind w:left="216" w:hanging="216"/>
        <w:rPr>
          <w:rFonts w:ascii="Segoe UI" w:hAnsi="Segoe UI" w:cs="Segoe UI"/>
          <w:sz w:val="18"/>
          <w:szCs w:val="18"/>
        </w:rPr>
      </w:pPr>
    </w:p>
    <w:p w14:paraId="13270D25" w14:textId="77777777" w:rsidR="001C6C9C" w:rsidRPr="00793A12" w:rsidRDefault="001C6C9C" w:rsidP="00CB114F">
      <w:pPr>
        <w:spacing w:before="0" w:line="240" w:lineRule="auto"/>
        <w:ind w:left="216" w:hanging="216"/>
        <w:rPr>
          <w:rFonts w:ascii="Segoe UI" w:hAnsi="Segoe UI" w:cs="Segoe UI"/>
          <w:sz w:val="18"/>
          <w:szCs w:val="18"/>
        </w:rPr>
      </w:pPr>
    </w:p>
    <w:bookmarkEnd w:id="12"/>
    <w:p w14:paraId="3292D821" w14:textId="77777777" w:rsidR="00AE06B4" w:rsidRPr="00793A12" w:rsidRDefault="00AE06B4" w:rsidP="00CB114F">
      <w:pPr>
        <w:spacing w:before="240" w:line="240" w:lineRule="auto"/>
        <w:ind w:left="216" w:hanging="216"/>
        <w:rPr>
          <w:rFonts w:ascii="Segoe UI" w:hAnsi="Segoe UI" w:cs="Segoe UI"/>
          <w:sz w:val="21"/>
          <w:szCs w:val="21"/>
        </w:rPr>
      </w:pPr>
    </w:p>
    <w:sectPr w:rsidR="00AE06B4" w:rsidRPr="00793A12" w:rsidSect="00170414"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BCDF" w14:textId="77777777" w:rsidR="00427CD2" w:rsidRDefault="00427CD2" w:rsidP="000B7010">
      <w:pPr>
        <w:spacing w:line="240" w:lineRule="auto"/>
      </w:pPr>
      <w:r>
        <w:separator/>
      </w:r>
    </w:p>
  </w:endnote>
  <w:endnote w:type="continuationSeparator" w:id="0">
    <w:p w14:paraId="0930328B" w14:textId="77777777" w:rsidR="00427CD2" w:rsidRDefault="00427CD2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4DE8" w14:textId="76546209" w:rsidR="00834E6F" w:rsidRDefault="00834E6F" w:rsidP="00834E6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6AA5A" w14:textId="77777777" w:rsidR="00427CD2" w:rsidRDefault="00427CD2" w:rsidP="000B7010">
      <w:pPr>
        <w:spacing w:line="240" w:lineRule="auto"/>
      </w:pPr>
      <w:r>
        <w:separator/>
      </w:r>
    </w:p>
  </w:footnote>
  <w:footnote w:type="continuationSeparator" w:id="0">
    <w:p w14:paraId="2E2870DA" w14:textId="77777777" w:rsidR="00427CD2" w:rsidRDefault="00427CD2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8AF3" w14:textId="01755700" w:rsidR="005F722E" w:rsidRPr="00754E80" w:rsidRDefault="00754E80" w:rsidP="00754E80">
    <w:pPr>
      <w:pStyle w:val="Header"/>
      <w:spacing w:before="0" w:line="240" w:lineRule="auto"/>
      <w:jc w:val="center"/>
      <w:rPr>
        <w:rFonts w:ascii="Segoe UI" w:hAnsi="Segoe UI" w:cs="Segoe UI"/>
        <w:sz w:val="21"/>
        <w:szCs w:val="21"/>
      </w:rPr>
    </w:pPr>
    <w:r w:rsidRPr="00754E80">
      <w:rPr>
        <w:rStyle w:val="PageNumber"/>
        <w:rFonts w:ascii="Segoe UI" w:hAnsi="Segoe UI" w:cs="Segoe UI"/>
        <w:sz w:val="21"/>
        <w:szCs w:val="21"/>
      </w:rPr>
      <w:fldChar w:fldCharType="begin"/>
    </w:r>
    <w:r w:rsidRPr="00754E80">
      <w:rPr>
        <w:rStyle w:val="PageNumber"/>
        <w:rFonts w:ascii="Segoe UI" w:hAnsi="Segoe UI" w:cs="Segoe UI"/>
        <w:sz w:val="21"/>
        <w:szCs w:val="21"/>
      </w:rPr>
      <w:instrText xml:space="preserve"> PAGE </w:instrText>
    </w:r>
    <w:r w:rsidRPr="00754E80">
      <w:rPr>
        <w:rStyle w:val="PageNumber"/>
        <w:rFonts w:ascii="Segoe UI" w:hAnsi="Segoe UI" w:cs="Segoe UI"/>
        <w:sz w:val="21"/>
        <w:szCs w:val="21"/>
      </w:rPr>
      <w:fldChar w:fldCharType="separate"/>
    </w:r>
    <w:r w:rsidRPr="00754E80">
      <w:rPr>
        <w:rStyle w:val="PageNumber"/>
        <w:rFonts w:ascii="Segoe UI" w:hAnsi="Segoe UI" w:cs="Segoe UI"/>
        <w:noProof/>
        <w:sz w:val="21"/>
        <w:szCs w:val="21"/>
      </w:rPr>
      <w:t>2</w:t>
    </w:r>
    <w:r w:rsidRPr="00754E80">
      <w:rPr>
        <w:rStyle w:val="PageNumber"/>
        <w:rFonts w:ascii="Segoe UI" w:hAnsi="Segoe UI" w:cs="Segoe UI"/>
        <w:sz w:val="21"/>
        <w:szCs w:val="21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3C20" w14:textId="44392ECC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1A2671C"/>
    <w:multiLevelType w:val="hybridMultilevel"/>
    <w:tmpl w:val="FFFFFFFF"/>
    <w:lvl w:ilvl="0" w:tplc="5204CAAE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EC5AD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0C7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8B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240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8A3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BAD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64D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F4B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2E13C9"/>
    <w:multiLevelType w:val="hybridMultilevel"/>
    <w:tmpl w:val="7270BA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9260E"/>
    <w:multiLevelType w:val="hybridMultilevel"/>
    <w:tmpl w:val="5E9E5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27455"/>
    <w:multiLevelType w:val="multilevel"/>
    <w:tmpl w:val="1728A7F4"/>
    <w:lvl w:ilvl="0">
      <w:start w:val="1"/>
      <w:numFmt w:val="bullet"/>
      <w:lvlText w:val="o"/>
      <w:lvlJc w:val="left"/>
      <w:pPr>
        <w:ind w:left="216" w:hanging="216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5E824C2"/>
    <w:multiLevelType w:val="multilevel"/>
    <w:tmpl w:val="99F0274C"/>
    <w:lvl w:ilvl="0">
      <w:start w:val="15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B432974"/>
    <w:multiLevelType w:val="multilevel"/>
    <w:tmpl w:val="FFFFFFFF"/>
    <w:lvl w:ilvl="0">
      <w:start w:val="1"/>
      <w:numFmt w:val="bullet"/>
      <w:lvlText w:val="o"/>
      <w:lvlJc w:val="left"/>
      <w:pPr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297A5897"/>
    <w:multiLevelType w:val="hybridMultilevel"/>
    <w:tmpl w:val="B7524258"/>
    <w:lvl w:ilvl="0" w:tplc="DBF287BC">
      <w:numFmt w:val="bullet"/>
      <w:lvlText w:val="•"/>
      <w:lvlJc w:val="left"/>
      <w:pPr>
        <w:ind w:left="1080" w:hanging="720"/>
      </w:pPr>
      <w:rPr>
        <w:rFonts w:ascii="Segoe UI" w:eastAsia="MS Mincho" w:hAnsi="Segoe UI" w:cs="Segoe U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95D8A"/>
    <w:multiLevelType w:val="hybridMultilevel"/>
    <w:tmpl w:val="707A54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04317"/>
    <w:multiLevelType w:val="hybridMultilevel"/>
    <w:tmpl w:val="FFFFFFFF"/>
    <w:lvl w:ilvl="0" w:tplc="4FF832E0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0D920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06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C2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48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76E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40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CA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5A5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06AD9"/>
    <w:multiLevelType w:val="multilevel"/>
    <w:tmpl w:val="5A1C650E"/>
    <w:lvl w:ilvl="0">
      <w:start w:val="1"/>
      <w:numFmt w:val="bullet"/>
      <w:lvlText w:val="o"/>
      <w:lvlJc w:val="left"/>
      <w:pPr>
        <w:ind w:left="216" w:hanging="216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40266924"/>
    <w:multiLevelType w:val="hybridMultilevel"/>
    <w:tmpl w:val="FFFFFFFF"/>
    <w:lvl w:ilvl="0" w:tplc="66983858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DBC49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6D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2C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52D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08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CE0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87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64F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B68B4"/>
    <w:multiLevelType w:val="multilevel"/>
    <w:tmpl w:val="22E8A9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674175"/>
    <w:multiLevelType w:val="hybridMultilevel"/>
    <w:tmpl w:val="52F01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E707C"/>
    <w:multiLevelType w:val="multilevel"/>
    <w:tmpl w:val="2D7076C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6AC05EE"/>
    <w:multiLevelType w:val="hybridMultilevel"/>
    <w:tmpl w:val="6E5C5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03C1B"/>
    <w:multiLevelType w:val="hybridMultilevel"/>
    <w:tmpl w:val="1AF4415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400839"/>
    <w:multiLevelType w:val="multilevel"/>
    <w:tmpl w:val="247C2A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CD24B33"/>
    <w:multiLevelType w:val="hybridMultilevel"/>
    <w:tmpl w:val="620610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758B3"/>
    <w:multiLevelType w:val="hybridMultilevel"/>
    <w:tmpl w:val="05FA98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1073AE5"/>
    <w:multiLevelType w:val="multilevel"/>
    <w:tmpl w:val="68CAABC2"/>
    <w:lvl w:ilvl="0">
      <w:start w:val="1"/>
      <w:numFmt w:val="bullet"/>
      <w:lvlText w:val="o"/>
      <w:lvlJc w:val="left"/>
      <w:pPr>
        <w:ind w:left="216" w:hanging="216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57064C72"/>
    <w:multiLevelType w:val="hybridMultilevel"/>
    <w:tmpl w:val="FCC6ED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B1BC1"/>
    <w:multiLevelType w:val="hybridMultilevel"/>
    <w:tmpl w:val="C53E4D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A4A41"/>
    <w:multiLevelType w:val="hybridMultilevel"/>
    <w:tmpl w:val="DF50B3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abstractNum w:abstractNumId="33" w15:restartNumberingAfterBreak="0">
    <w:nsid w:val="7CED746E"/>
    <w:multiLevelType w:val="hybridMultilevel"/>
    <w:tmpl w:val="C510AC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420FB1"/>
    <w:multiLevelType w:val="hybridMultilevel"/>
    <w:tmpl w:val="772690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339551">
    <w:abstractNumId w:val="12"/>
  </w:num>
  <w:num w:numId="2" w16cid:durableId="1337268580">
    <w:abstractNumId w:val="32"/>
  </w:num>
  <w:num w:numId="3" w16cid:durableId="1875724413">
    <w:abstractNumId w:val="32"/>
  </w:num>
  <w:num w:numId="4" w16cid:durableId="532575318">
    <w:abstractNumId w:val="5"/>
  </w:num>
  <w:num w:numId="5" w16cid:durableId="1405057762">
    <w:abstractNumId w:val="5"/>
  </w:num>
  <w:num w:numId="6" w16cid:durableId="1426070480">
    <w:abstractNumId w:val="3"/>
  </w:num>
  <w:num w:numId="7" w16cid:durableId="1048381285">
    <w:abstractNumId w:val="3"/>
  </w:num>
  <w:num w:numId="8" w16cid:durableId="1247306443">
    <w:abstractNumId w:val="2"/>
  </w:num>
  <w:num w:numId="9" w16cid:durableId="381562673">
    <w:abstractNumId w:val="2"/>
  </w:num>
  <w:num w:numId="10" w16cid:durableId="1464810271">
    <w:abstractNumId w:val="1"/>
  </w:num>
  <w:num w:numId="11" w16cid:durableId="1852406825">
    <w:abstractNumId w:val="1"/>
  </w:num>
  <w:num w:numId="12" w16cid:durableId="1003974269">
    <w:abstractNumId w:val="0"/>
  </w:num>
  <w:num w:numId="13" w16cid:durableId="1258565452">
    <w:abstractNumId w:val="0"/>
  </w:num>
  <w:num w:numId="14" w16cid:durableId="2139031388">
    <w:abstractNumId w:val="4"/>
  </w:num>
  <w:num w:numId="15" w16cid:durableId="421878883">
    <w:abstractNumId w:val="4"/>
  </w:num>
  <w:num w:numId="16" w16cid:durableId="863325659">
    <w:abstractNumId w:val="10"/>
  </w:num>
  <w:num w:numId="17" w16cid:durableId="808865860">
    <w:abstractNumId w:val="13"/>
  </w:num>
  <w:num w:numId="18" w16cid:durableId="1913351619">
    <w:abstractNumId w:val="13"/>
  </w:num>
  <w:num w:numId="19" w16cid:durableId="637759467">
    <w:abstractNumId w:val="27"/>
  </w:num>
  <w:num w:numId="20" w16cid:durableId="1248222615">
    <w:abstractNumId w:val="20"/>
  </w:num>
  <w:num w:numId="21" w16cid:durableId="205025046">
    <w:abstractNumId w:val="31"/>
  </w:num>
  <w:num w:numId="22" w16cid:durableId="722604147">
    <w:abstractNumId w:val="22"/>
  </w:num>
  <w:num w:numId="23" w16cid:durableId="286620889">
    <w:abstractNumId w:val="29"/>
  </w:num>
  <w:num w:numId="24" w16cid:durableId="741296880">
    <w:abstractNumId w:val="15"/>
  </w:num>
  <w:num w:numId="25" w16cid:durableId="350762444">
    <w:abstractNumId w:val="16"/>
  </w:num>
  <w:num w:numId="26" w16cid:durableId="2004820902">
    <w:abstractNumId w:val="6"/>
  </w:num>
  <w:num w:numId="27" w16cid:durableId="1091047497">
    <w:abstractNumId w:val="18"/>
  </w:num>
  <w:num w:numId="28" w16cid:durableId="1669938093">
    <w:abstractNumId w:val="17"/>
  </w:num>
  <w:num w:numId="29" w16cid:durableId="67003174">
    <w:abstractNumId w:val="34"/>
  </w:num>
  <w:num w:numId="30" w16cid:durableId="732704560">
    <w:abstractNumId w:val="9"/>
  </w:num>
  <w:num w:numId="31" w16cid:durableId="520825154">
    <w:abstractNumId w:val="7"/>
  </w:num>
  <w:num w:numId="32" w16cid:durableId="238175880">
    <w:abstractNumId w:val="8"/>
  </w:num>
  <w:num w:numId="33" w16cid:durableId="1234701130">
    <w:abstractNumId w:val="26"/>
  </w:num>
  <w:num w:numId="34" w16cid:durableId="1748069339">
    <w:abstractNumId w:val="30"/>
  </w:num>
  <w:num w:numId="35" w16cid:durableId="2005433044">
    <w:abstractNumId w:val="24"/>
  </w:num>
  <w:num w:numId="36" w16cid:durableId="1018235883">
    <w:abstractNumId w:val="19"/>
  </w:num>
  <w:num w:numId="37" w16cid:durableId="242885612">
    <w:abstractNumId w:val="11"/>
  </w:num>
  <w:num w:numId="38" w16cid:durableId="290981282">
    <w:abstractNumId w:val="21"/>
  </w:num>
  <w:num w:numId="39" w16cid:durableId="635910915">
    <w:abstractNumId w:val="28"/>
  </w:num>
  <w:num w:numId="40" w16cid:durableId="1153640121">
    <w:abstractNumId w:val="23"/>
  </w:num>
  <w:num w:numId="41" w16cid:durableId="1596865142">
    <w:abstractNumId w:val="33"/>
  </w:num>
  <w:num w:numId="42" w16cid:durableId="401559609">
    <w:abstractNumId w:val="14"/>
  </w:num>
  <w:num w:numId="43" w16cid:durableId="21364845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43"/>
    <w:rsid w:val="00000C21"/>
    <w:rsid w:val="00001EAF"/>
    <w:rsid w:val="00003105"/>
    <w:rsid w:val="000038DC"/>
    <w:rsid w:val="00004610"/>
    <w:rsid w:val="00004776"/>
    <w:rsid w:val="00007012"/>
    <w:rsid w:val="000120EE"/>
    <w:rsid w:val="00013829"/>
    <w:rsid w:val="000211A4"/>
    <w:rsid w:val="000213FB"/>
    <w:rsid w:val="0002356E"/>
    <w:rsid w:val="00024A97"/>
    <w:rsid w:val="00026975"/>
    <w:rsid w:val="000310A6"/>
    <w:rsid w:val="00032299"/>
    <w:rsid w:val="00036756"/>
    <w:rsid w:val="000445F3"/>
    <w:rsid w:val="0005078C"/>
    <w:rsid w:val="000519C1"/>
    <w:rsid w:val="0005452E"/>
    <w:rsid w:val="00055BF3"/>
    <w:rsid w:val="00055D64"/>
    <w:rsid w:val="00057BA5"/>
    <w:rsid w:val="000603D1"/>
    <w:rsid w:val="00060B92"/>
    <w:rsid w:val="0006209D"/>
    <w:rsid w:val="000674CC"/>
    <w:rsid w:val="00070765"/>
    <w:rsid w:val="000739FD"/>
    <w:rsid w:val="00074EE9"/>
    <w:rsid w:val="000771D1"/>
    <w:rsid w:val="0008210A"/>
    <w:rsid w:val="000876CE"/>
    <w:rsid w:val="000919B6"/>
    <w:rsid w:val="0009660E"/>
    <w:rsid w:val="000A0CBA"/>
    <w:rsid w:val="000A1477"/>
    <w:rsid w:val="000A1AEE"/>
    <w:rsid w:val="000A6073"/>
    <w:rsid w:val="000A67CB"/>
    <w:rsid w:val="000A74BE"/>
    <w:rsid w:val="000B0B29"/>
    <w:rsid w:val="000B11CB"/>
    <w:rsid w:val="000B38A9"/>
    <w:rsid w:val="000B5C87"/>
    <w:rsid w:val="000B6F86"/>
    <w:rsid w:val="000B7010"/>
    <w:rsid w:val="000B713E"/>
    <w:rsid w:val="000C0A9E"/>
    <w:rsid w:val="000C555E"/>
    <w:rsid w:val="000D122A"/>
    <w:rsid w:val="000D1FE7"/>
    <w:rsid w:val="000D5921"/>
    <w:rsid w:val="000F5251"/>
    <w:rsid w:val="000F64A5"/>
    <w:rsid w:val="000F6B0C"/>
    <w:rsid w:val="00103F55"/>
    <w:rsid w:val="0010540C"/>
    <w:rsid w:val="00112C2B"/>
    <w:rsid w:val="00112E3B"/>
    <w:rsid w:val="00113C91"/>
    <w:rsid w:val="00123DE1"/>
    <w:rsid w:val="0012495B"/>
    <w:rsid w:val="001276D3"/>
    <w:rsid w:val="00131C5B"/>
    <w:rsid w:val="00135F58"/>
    <w:rsid w:val="0014381C"/>
    <w:rsid w:val="0014638D"/>
    <w:rsid w:val="0015319E"/>
    <w:rsid w:val="00160CA9"/>
    <w:rsid w:val="00160F6E"/>
    <w:rsid w:val="0016230C"/>
    <w:rsid w:val="00165998"/>
    <w:rsid w:val="001667E1"/>
    <w:rsid w:val="00170414"/>
    <w:rsid w:val="00171C84"/>
    <w:rsid w:val="00180198"/>
    <w:rsid w:val="00195EBD"/>
    <w:rsid w:val="0019783E"/>
    <w:rsid w:val="00197EE0"/>
    <w:rsid w:val="001A560B"/>
    <w:rsid w:val="001A69BF"/>
    <w:rsid w:val="001A7F56"/>
    <w:rsid w:val="001B5854"/>
    <w:rsid w:val="001B7DA2"/>
    <w:rsid w:val="001C2598"/>
    <w:rsid w:val="001C2C00"/>
    <w:rsid w:val="001C6C9C"/>
    <w:rsid w:val="001C791E"/>
    <w:rsid w:val="001C7F42"/>
    <w:rsid w:val="001D081E"/>
    <w:rsid w:val="001D3E96"/>
    <w:rsid w:val="001D77F6"/>
    <w:rsid w:val="001D7B01"/>
    <w:rsid w:val="001E15BF"/>
    <w:rsid w:val="001E1B70"/>
    <w:rsid w:val="001E200A"/>
    <w:rsid w:val="001F48BF"/>
    <w:rsid w:val="001F7025"/>
    <w:rsid w:val="00202473"/>
    <w:rsid w:val="002035C8"/>
    <w:rsid w:val="00204660"/>
    <w:rsid w:val="00206743"/>
    <w:rsid w:val="0020691E"/>
    <w:rsid w:val="00207155"/>
    <w:rsid w:val="00213FAB"/>
    <w:rsid w:val="00217B26"/>
    <w:rsid w:val="002204CE"/>
    <w:rsid w:val="00224A21"/>
    <w:rsid w:val="00227CEA"/>
    <w:rsid w:val="0023068A"/>
    <w:rsid w:val="00232FB2"/>
    <w:rsid w:val="002353F1"/>
    <w:rsid w:val="002429D0"/>
    <w:rsid w:val="002434A5"/>
    <w:rsid w:val="0024535F"/>
    <w:rsid w:val="0024603A"/>
    <w:rsid w:val="0025159D"/>
    <w:rsid w:val="00251B1A"/>
    <w:rsid w:val="00251EB4"/>
    <w:rsid w:val="00252E66"/>
    <w:rsid w:val="0026012E"/>
    <w:rsid w:val="00261B78"/>
    <w:rsid w:val="0026576A"/>
    <w:rsid w:val="002668F6"/>
    <w:rsid w:val="00267077"/>
    <w:rsid w:val="00270D79"/>
    <w:rsid w:val="00273996"/>
    <w:rsid w:val="00274BA0"/>
    <w:rsid w:val="002809AC"/>
    <w:rsid w:val="00281812"/>
    <w:rsid w:val="00286ACA"/>
    <w:rsid w:val="002908AB"/>
    <w:rsid w:val="00293068"/>
    <w:rsid w:val="002944D0"/>
    <w:rsid w:val="002A48D7"/>
    <w:rsid w:val="002A582F"/>
    <w:rsid w:val="002A6337"/>
    <w:rsid w:val="002B0232"/>
    <w:rsid w:val="002B616E"/>
    <w:rsid w:val="002B7212"/>
    <w:rsid w:val="002B76C1"/>
    <w:rsid w:val="002C009A"/>
    <w:rsid w:val="002C226C"/>
    <w:rsid w:val="002C2E5B"/>
    <w:rsid w:val="002C5536"/>
    <w:rsid w:val="002C6F1A"/>
    <w:rsid w:val="002D2080"/>
    <w:rsid w:val="002D758F"/>
    <w:rsid w:val="002E0779"/>
    <w:rsid w:val="002E0A7B"/>
    <w:rsid w:val="002E3194"/>
    <w:rsid w:val="002E5CFD"/>
    <w:rsid w:val="002E626B"/>
    <w:rsid w:val="002F0086"/>
    <w:rsid w:val="002F153B"/>
    <w:rsid w:val="002F4B8C"/>
    <w:rsid w:val="002F6147"/>
    <w:rsid w:val="002F63C7"/>
    <w:rsid w:val="002F643E"/>
    <w:rsid w:val="00306FD1"/>
    <w:rsid w:val="00310488"/>
    <w:rsid w:val="0031120A"/>
    <w:rsid w:val="00317121"/>
    <w:rsid w:val="00320BA1"/>
    <w:rsid w:val="00322034"/>
    <w:rsid w:val="00325E95"/>
    <w:rsid w:val="003320C7"/>
    <w:rsid w:val="00333F54"/>
    <w:rsid w:val="00344B9F"/>
    <w:rsid w:val="00347936"/>
    <w:rsid w:val="003514B2"/>
    <w:rsid w:val="00353C57"/>
    <w:rsid w:val="00360C55"/>
    <w:rsid w:val="00362289"/>
    <w:rsid w:val="00362882"/>
    <w:rsid w:val="00367016"/>
    <w:rsid w:val="00367402"/>
    <w:rsid w:val="003712A7"/>
    <w:rsid w:val="00375F7E"/>
    <w:rsid w:val="003775AB"/>
    <w:rsid w:val="00382B2D"/>
    <w:rsid w:val="00382DA8"/>
    <w:rsid w:val="00384D82"/>
    <w:rsid w:val="00386BC6"/>
    <w:rsid w:val="00390107"/>
    <w:rsid w:val="0039082B"/>
    <w:rsid w:val="00393E59"/>
    <w:rsid w:val="003A116D"/>
    <w:rsid w:val="003A16FA"/>
    <w:rsid w:val="003A6976"/>
    <w:rsid w:val="003B2AC0"/>
    <w:rsid w:val="003B4736"/>
    <w:rsid w:val="003B7114"/>
    <w:rsid w:val="003B7A95"/>
    <w:rsid w:val="003B7DB2"/>
    <w:rsid w:val="003C17D8"/>
    <w:rsid w:val="003C49F3"/>
    <w:rsid w:val="003C574A"/>
    <w:rsid w:val="003C5BF0"/>
    <w:rsid w:val="003D2443"/>
    <w:rsid w:val="003D2B61"/>
    <w:rsid w:val="003E4741"/>
    <w:rsid w:val="003E4D7F"/>
    <w:rsid w:val="003E504F"/>
    <w:rsid w:val="003F15FB"/>
    <w:rsid w:val="003F4A28"/>
    <w:rsid w:val="003F4EAF"/>
    <w:rsid w:val="00402066"/>
    <w:rsid w:val="00402DBA"/>
    <w:rsid w:val="00405791"/>
    <w:rsid w:val="00407D7A"/>
    <w:rsid w:val="0041582C"/>
    <w:rsid w:val="00417325"/>
    <w:rsid w:val="00420B18"/>
    <w:rsid w:val="00421867"/>
    <w:rsid w:val="00421A1F"/>
    <w:rsid w:val="00427865"/>
    <w:rsid w:val="00427CD2"/>
    <w:rsid w:val="004300B0"/>
    <w:rsid w:val="00435CA8"/>
    <w:rsid w:val="00442231"/>
    <w:rsid w:val="00447D0D"/>
    <w:rsid w:val="00451C7E"/>
    <w:rsid w:val="00453FA4"/>
    <w:rsid w:val="00455DFB"/>
    <w:rsid w:val="00463DE0"/>
    <w:rsid w:val="00465296"/>
    <w:rsid w:val="004710FF"/>
    <w:rsid w:val="00472BEE"/>
    <w:rsid w:val="00476DD4"/>
    <w:rsid w:val="004770F2"/>
    <w:rsid w:val="00477223"/>
    <w:rsid w:val="004774A5"/>
    <w:rsid w:val="004826C7"/>
    <w:rsid w:val="004834F7"/>
    <w:rsid w:val="00494144"/>
    <w:rsid w:val="0049506D"/>
    <w:rsid w:val="00496817"/>
    <w:rsid w:val="00497908"/>
    <w:rsid w:val="004A5CF0"/>
    <w:rsid w:val="004A5ED0"/>
    <w:rsid w:val="004A7052"/>
    <w:rsid w:val="004B2350"/>
    <w:rsid w:val="004B31DD"/>
    <w:rsid w:val="004C0A82"/>
    <w:rsid w:val="004C1F99"/>
    <w:rsid w:val="004C22F5"/>
    <w:rsid w:val="004C294E"/>
    <w:rsid w:val="004D079A"/>
    <w:rsid w:val="004D40C5"/>
    <w:rsid w:val="004D6B12"/>
    <w:rsid w:val="004E0270"/>
    <w:rsid w:val="004E0394"/>
    <w:rsid w:val="004E4409"/>
    <w:rsid w:val="004E7260"/>
    <w:rsid w:val="004F2487"/>
    <w:rsid w:val="004F2BCC"/>
    <w:rsid w:val="004F2CBE"/>
    <w:rsid w:val="004F3DA7"/>
    <w:rsid w:val="004F639B"/>
    <w:rsid w:val="004F7590"/>
    <w:rsid w:val="00501C1F"/>
    <w:rsid w:val="00503BF8"/>
    <w:rsid w:val="005040E3"/>
    <w:rsid w:val="0051155A"/>
    <w:rsid w:val="00511C1A"/>
    <w:rsid w:val="00511E68"/>
    <w:rsid w:val="00512174"/>
    <w:rsid w:val="005122F5"/>
    <w:rsid w:val="00512E36"/>
    <w:rsid w:val="005152EE"/>
    <w:rsid w:val="00515308"/>
    <w:rsid w:val="00515F69"/>
    <w:rsid w:val="00516FA8"/>
    <w:rsid w:val="00522584"/>
    <w:rsid w:val="00522C65"/>
    <w:rsid w:val="00522E81"/>
    <w:rsid w:val="00522F62"/>
    <w:rsid w:val="00527B01"/>
    <w:rsid w:val="00530516"/>
    <w:rsid w:val="00531040"/>
    <w:rsid w:val="00531CBF"/>
    <w:rsid w:val="00546F05"/>
    <w:rsid w:val="005504FA"/>
    <w:rsid w:val="005546C4"/>
    <w:rsid w:val="00554DD0"/>
    <w:rsid w:val="00555E08"/>
    <w:rsid w:val="00555FBE"/>
    <w:rsid w:val="00561AB4"/>
    <w:rsid w:val="00561FA3"/>
    <w:rsid w:val="005627D0"/>
    <w:rsid w:val="0056614C"/>
    <w:rsid w:val="00574B4A"/>
    <w:rsid w:val="00575DC7"/>
    <w:rsid w:val="00577F6B"/>
    <w:rsid w:val="005843CA"/>
    <w:rsid w:val="00586B01"/>
    <w:rsid w:val="005923D7"/>
    <w:rsid w:val="00595221"/>
    <w:rsid w:val="005957A7"/>
    <w:rsid w:val="005A0EA4"/>
    <w:rsid w:val="005A11BB"/>
    <w:rsid w:val="005A1DBB"/>
    <w:rsid w:val="005A467D"/>
    <w:rsid w:val="005A4B0A"/>
    <w:rsid w:val="005B0E2A"/>
    <w:rsid w:val="005B44B2"/>
    <w:rsid w:val="005B60EA"/>
    <w:rsid w:val="005B6103"/>
    <w:rsid w:val="005C0460"/>
    <w:rsid w:val="005C2BE5"/>
    <w:rsid w:val="005C5276"/>
    <w:rsid w:val="005D2008"/>
    <w:rsid w:val="005D2FEC"/>
    <w:rsid w:val="005D378F"/>
    <w:rsid w:val="005D39DD"/>
    <w:rsid w:val="005D456F"/>
    <w:rsid w:val="005D6307"/>
    <w:rsid w:val="005E1DF7"/>
    <w:rsid w:val="005E4BA0"/>
    <w:rsid w:val="005E58B0"/>
    <w:rsid w:val="005E6071"/>
    <w:rsid w:val="005E6873"/>
    <w:rsid w:val="005F31FD"/>
    <w:rsid w:val="005F4C27"/>
    <w:rsid w:val="005F5783"/>
    <w:rsid w:val="005F6950"/>
    <w:rsid w:val="005F722E"/>
    <w:rsid w:val="005F7E1A"/>
    <w:rsid w:val="006012FE"/>
    <w:rsid w:val="0060374F"/>
    <w:rsid w:val="00606998"/>
    <w:rsid w:val="00607FB8"/>
    <w:rsid w:val="006147AB"/>
    <w:rsid w:val="0061550F"/>
    <w:rsid w:val="006216B6"/>
    <w:rsid w:val="006232AA"/>
    <w:rsid w:val="00625833"/>
    <w:rsid w:val="00625943"/>
    <w:rsid w:val="006272EE"/>
    <w:rsid w:val="006277E9"/>
    <w:rsid w:val="00630EA6"/>
    <w:rsid w:val="006322E7"/>
    <w:rsid w:val="00634529"/>
    <w:rsid w:val="0063490B"/>
    <w:rsid w:val="006428ED"/>
    <w:rsid w:val="00646863"/>
    <w:rsid w:val="006512B7"/>
    <w:rsid w:val="00651F07"/>
    <w:rsid w:val="00652F0E"/>
    <w:rsid w:val="006538AD"/>
    <w:rsid w:val="006538DE"/>
    <w:rsid w:val="00656DFD"/>
    <w:rsid w:val="00657042"/>
    <w:rsid w:val="00663AB2"/>
    <w:rsid w:val="00666154"/>
    <w:rsid w:val="006667D0"/>
    <w:rsid w:val="00673388"/>
    <w:rsid w:val="00677581"/>
    <w:rsid w:val="00681153"/>
    <w:rsid w:val="00683232"/>
    <w:rsid w:val="00683D06"/>
    <w:rsid w:val="00685A23"/>
    <w:rsid w:val="00686A93"/>
    <w:rsid w:val="0068711F"/>
    <w:rsid w:val="00690278"/>
    <w:rsid w:val="00691E3E"/>
    <w:rsid w:val="00691E43"/>
    <w:rsid w:val="0069534E"/>
    <w:rsid w:val="006965D7"/>
    <w:rsid w:val="00697A28"/>
    <w:rsid w:val="006A071C"/>
    <w:rsid w:val="006A4215"/>
    <w:rsid w:val="006A5766"/>
    <w:rsid w:val="006A5D9B"/>
    <w:rsid w:val="006A6685"/>
    <w:rsid w:val="006A7839"/>
    <w:rsid w:val="006B2F4E"/>
    <w:rsid w:val="006B47EA"/>
    <w:rsid w:val="006B4D6D"/>
    <w:rsid w:val="006B6104"/>
    <w:rsid w:val="006B6F24"/>
    <w:rsid w:val="006C2DA5"/>
    <w:rsid w:val="006C41BB"/>
    <w:rsid w:val="006C4DF2"/>
    <w:rsid w:val="006C5E29"/>
    <w:rsid w:val="006D1268"/>
    <w:rsid w:val="006D367F"/>
    <w:rsid w:val="006D4A36"/>
    <w:rsid w:val="006D7BEB"/>
    <w:rsid w:val="006E0CB5"/>
    <w:rsid w:val="006E3C88"/>
    <w:rsid w:val="006E41C6"/>
    <w:rsid w:val="006E5974"/>
    <w:rsid w:val="006E6EE6"/>
    <w:rsid w:val="006F0C4D"/>
    <w:rsid w:val="006F0DF2"/>
    <w:rsid w:val="006F2AAB"/>
    <w:rsid w:val="006F658C"/>
    <w:rsid w:val="00702F71"/>
    <w:rsid w:val="00704174"/>
    <w:rsid w:val="00704516"/>
    <w:rsid w:val="00705074"/>
    <w:rsid w:val="0070635B"/>
    <w:rsid w:val="00706506"/>
    <w:rsid w:val="007116A1"/>
    <w:rsid w:val="00712119"/>
    <w:rsid w:val="0072106E"/>
    <w:rsid w:val="00724E61"/>
    <w:rsid w:val="00724FDE"/>
    <w:rsid w:val="0072548F"/>
    <w:rsid w:val="00727941"/>
    <w:rsid w:val="0073329B"/>
    <w:rsid w:val="00734786"/>
    <w:rsid w:val="0073499D"/>
    <w:rsid w:val="00734FD0"/>
    <w:rsid w:val="007350D2"/>
    <w:rsid w:val="0073594E"/>
    <w:rsid w:val="0074096E"/>
    <w:rsid w:val="00743F84"/>
    <w:rsid w:val="00744D57"/>
    <w:rsid w:val="00753344"/>
    <w:rsid w:val="00754E80"/>
    <w:rsid w:val="007567F0"/>
    <w:rsid w:val="00756BA9"/>
    <w:rsid w:val="007654B7"/>
    <w:rsid w:val="007657B5"/>
    <w:rsid w:val="007663CF"/>
    <w:rsid w:val="0076706C"/>
    <w:rsid w:val="00770868"/>
    <w:rsid w:val="00770D65"/>
    <w:rsid w:val="00781D61"/>
    <w:rsid w:val="007851F8"/>
    <w:rsid w:val="00792E5B"/>
    <w:rsid w:val="00793A12"/>
    <w:rsid w:val="007944FD"/>
    <w:rsid w:val="007945A8"/>
    <w:rsid w:val="00795180"/>
    <w:rsid w:val="007979A6"/>
    <w:rsid w:val="007A378D"/>
    <w:rsid w:val="007A38A5"/>
    <w:rsid w:val="007A4D78"/>
    <w:rsid w:val="007A62A1"/>
    <w:rsid w:val="007A6363"/>
    <w:rsid w:val="007A6653"/>
    <w:rsid w:val="007A6814"/>
    <w:rsid w:val="007A7640"/>
    <w:rsid w:val="007B1E1E"/>
    <w:rsid w:val="007B2552"/>
    <w:rsid w:val="007B2E3D"/>
    <w:rsid w:val="007B54EE"/>
    <w:rsid w:val="007B69F4"/>
    <w:rsid w:val="007B767D"/>
    <w:rsid w:val="007C0DA4"/>
    <w:rsid w:val="007C404D"/>
    <w:rsid w:val="007C67FE"/>
    <w:rsid w:val="007C72C9"/>
    <w:rsid w:val="007D1278"/>
    <w:rsid w:val="007D2CD1"/>
    <w:rsid w:val="007D6912"/>
    <w:rsid w:val="007D6D67"/>
    <w:rsid w:val="007F082A"/>
    <w:rsid w:val="007F425F"/>
    <w:rsid w:val="007F47DE"/>
    <w:rsid w:val="007F584F"/>
    <w:rsid w:val="00801130"/>
    <w:rsid w:val="00801B2B"/>
    <w:rsid w:val="00807E50"/>
    <w:rsid w:val="00811EBB"/>
    <w:rsid w:val="00813EF8"/>
    <w:rsid w:val="008205AB"/>
    <w:rsid w:val="008205B5"/>
    <w:rsid w:val="00820EF8"/>
    <w:rsid w:val="008215FC"/>
    <w:rsid w:val="00823390"/>
    <w:rsid w:val="008233AE"/>
    <w:rsid w:val="008258D6"/>
    <w:rsid w:val="00832EC0"/>
    <w:rsid w:val="0083427B"/>
    <w:rsid w:val="00834E6F"/>
    <w:rsid w:val="008500DD"/>
    <w:rsid w:val="008508F0"/>
    <w:rsid w:val="008578D4"/>
    <w:rsid w:val="00860B93"/>
    <w:rsid w:val="00871A7A"/>
    <w:rsid w:val="00876983"/>
    <w:rsid w:val="00877CAB"/>
    <w:rsid w:val="00887673"/>
    <w:rsid w:val="00887863"/>
    <w:rsid w:val="00891B99"/>
    <w:rsid w:val="00895B70"/>
    <w:rsid w:val="008A1AF1"/>
    <w:rsid w:val="008A3DEB"/>
    <w:rsid w:val="008B236F"/>
    <w:rsid w:val="008B24DF"/>
    <w:rsid w:val="008B2E72"/>
    <w:rsid w:val="008C5B7D"/>
    <w:rsid w:val="008C5C17"/>
    <w:rsid w:val="008D26F4"/>
    <w:rsid w:val="008D2E15"/>
    <w:rsid w:val="008D3D3E"/>
    <w:rsid w:val="008D516C"/>
    <w:rsid w:val="008D658C"/>
    <w:rsid w:val="008D6606"/>
    <w:rsid w:val="008D716E"/>
    <w:rsid w:val="008E0C09"/>
    <w:rsid w:val="008E2732"/>
    <w:rsid w:val="008F06E3"/>
    <w:rsid w:val="008F0F3B"/>
    <w:rsid w:val="008F29AB"/>
    <w:rsid w:val="008F5BF1"/>
    <w:rsid w:val="008F65C2"/>
    <w:rsid w:val="00904B82"/>
    <w:rsid w:val="00912795"/>
    <w:rsid w:val="009219CE"/>
    <w:rsid w:val="0092355F"/>
    <w:rsid w:val="009263C3"/>
    <w:rsid w:val="00933298"/>
    <w:rsid w:val="00941BDF"/>
    <w:rsid w:val="00943080"/>
    <w:rsid w:val="0094467E"/>
    <w:rsid w:val="00945CEA"/>
    <w:rsid w:val="00951073"/>
    <w:rsid w:val="00952431"/>
    <w:rsid w:val="0095580E"/>
    <w:rsid w:val="00957546"/>
    <w:rsid w:val="009613B3"/>
    <w:rsid w:val="0096315C"/>
    <w:rsid w:val="00966B09"/>
    <w:rsid w:val="00975071"/>
    <w:rsid w:val="009755C7"/>
    <w:rsid w:val="00977D69"/>
    <w:rsid w:val="0097C920"/>
    <w:rsid w:val="009859C4"/>
    <w:rsid w:val="00986FF2"/>
    <w:rsid w:val="0099090A"/>
    <w:rsid w:val="00990939"/>
    <w:rsid w:val="00991FA4"/>
    <w:rsid w:val="00993864"/>
    <w:rsid w:val="00994591"/>
    <w:rsid w:val="009A18BE"/>
    <w:rsid w:val="009A3934"/>
    <w:rsid w:val="009B5C8F"/>
    <w:rsid w:val="009B5DD8"/>
    <w:rsid w:val="009B666E"/>
    <w:rsid w:val="009B7F55"/>
    <w:rsid w:val="009C02A5"/>
    <w:rsid w:val="009C36F8"/>
    <w:rsid w:val="009C4565"/>
    <w:rsid w:val="009C5064"/>
    <w:rsid w:val="009D0B63"/>
    <w:rsid w:val="009D0D65"/>
    <w:rsid w:val="009D6B4B"/>
    <w:rsid w:val="009E226E"/>
    <w:rsid w:val="009E2A54"/>
    <w:rsid w:val="009E3E52"/>
    <w:rsid w:val="009E5063"/>
    <w:rsid w:val="009E5FD4"/>
    <w:rsid w:val="009E6AB5"/>
    <w:rsid w:val="009E7A3D"/>
    <w:rsid w:val="009E7C72"/>
    <w:rsid w:val="009F3AFF"/>
    <w:rsid w:val="009F612D"/>
    <w:rsid w:val="00A00BD4"/>
    <w:rsid w:val="00A01D39"/>
    <w:rsid w:val="00A03090"/>
    <w:rsid w:val="00A108E8"/>
    <w:rsid w:val="00A12E6C"/>
    <w:rsid w:val="00A16C01"/>
    <w:rsid w:val="00A21C08"/>
    <w:rsid w:val="00A234DE"/>
    <w:rsid w:val="00A24584"/>
    <w:rsid w:val="00A24AC8"/>
    <w:rsid w:val="00A27C0F"/>
    <w:rsid w:val="00A307DE"/>
    <w:rsid w:val="00A30C09"/>
    <w:rsid w:val="00A316FF"/>
    <w:rsid w:val="00A4219B"/>
    <w:rsid w:val="00A43A83"/>
    <w:rsid w:val="00A5251F"/>
    <w:rsid w:val="00A57C64"/>
    <w:rsid w:val="00A57C8B"/>
    <w:rsid w:val="00A610C7"/>
    <w:rsid w:val="00A657B2"/>
    <w:rsid w:val="00A70E79"/>
    <w:rsid w:val="00A70F95"/>
    <w:rsid w:val="00A84A4E"/>
    <w:rsid w:val="00A84E3C"/>
    <w:rsid w:val="00A85FFB"/>
    <w:rsid w:val="00A90885"/>
    <w:rsid w:val="00A90E16"/>
    <w:rsid w:val="00A94D0B"/>
    <w:rsid w:val="00AA35A9"/>
    <w:rsid w:val="00AA472B"/>
    <w:rsid w:val="00AA4A89"/>
    <w:rsid w:val="00AA5708"/>
    <w:rsid w:val="00AA5730"/>
    <w:rsid w:val="00AB272A"/>
    <w:rsid w:val="00AB3A7B"/>
    <w:rsid w:val="00AB53C5"/>
    <w:rsid w:val="00AB6AEF"/>
    <w:rsid w:val="00AB78A0"/>
    <w:rsid w:val="00AC3AB4"/>
    <w:rsid w:val="00AC4693"/>
    <w:rsid w:val="00AD291F"/>
    <w:rsid w:val="00AD39C6"/>
    <w:rsid w:val="00AD4A12"/>
    <w:rsid w:val="00AD5887"/>
    <w:rsid w:val="00AD5C67"/>
    <w:rsid w:val="00AD748E"/>
    <w:rsid w:val="00AE06B4"/>
    <w:rsid w:val="00AE1F35"/>
    <w:rsid w:val="00AE4088"/>
    <w:rsid w:val="00AE4EE6"/>
    <w:rsid w:val="00AE60D5"/>
    <w:rsid w:val="00AE7422"/>
    <w:rsid w:val="00AF013B"/>
    <w:rsid w:val="00AF08C8"/>
    <w:rsid w:val="00AF1EF6"/>
    <w:rsid w:val="00AF385B"/>
    <w:rsid w:val="00B006A1"/>
    <w:rsid w:val="00B00FC9"/>
    <w:rsid w:val="00B05A57"/>
    <w:rsid w:val="00B1035D"/>
    <w:rsid w:val="00B158B0"/>
    <w:rsid w:val="00B16703"/>
    <w:rsid w:val="00B167F9"/>
    <w:rsid w:val="00B16BB1"/>
    <w:rsid w:val="00B225EE"/>
    <w:rsid w:val="00B242E3"/>
    <w:rsid w:val="00B246A3"/>
    <w:rsid w:val="00B24935"/>
    <w:rsid w:val="00B27ADC"/>
    <w:rsid w:val="00B328A6"/>
    <w:rsid w:val="00B40D9A"/>
    <w:rsid w:val="00B43D54"/>
    <w:rsid w:val="00B47380"/>
    <w:rsid w:val="00B56859"/>
    <w:rsid w:val="00B57084"/>
    <w:rsid w:val="00B666A9"/>
    <w:rsid w:val="00B718C6"/>
    <w:rsid w:val="00B77F77"/>
    <w:rsid w:val="00B80746"/>
    <w:rsid w:val="00B83E9A"/>
    <w:rsid w:val="00B85D77"/>
    <w:rsid w:val="00B963F0"/>
    <w:rsid w:val="00B9789D"/>
    <w:rsid w:val="00BA0860"/>
    <w:rsid w:val="00BA0EFE"/>
    <w:rsid w:val="00BA3088"/>
    <w:rsid w:val="00BA5ABE"/>
    <w:rsid w:val="00BA6128"/>
    <w:rsid w:val="00BB4186"/>
    <w:rsid w:val="00BB45B2"/>
    <w:rsid w:val="00BB5854"/>
    <w:rsid w:val="00BB58C3"/>
    <w:rsid w:val="00BB6E0F"/>
    <w:rsid w:val="00BC1BF7"/>
    <w:rsid w:val="00BC2516"/>
    <w:rsid w:val="00BC3013"/>
    <w:rsid w:val="00BC49BB"/>
    <w:rsid w:val="00BD049D"/>
    <w:rsid w:val="00BD365A"/>
    <w:rsid w:val="00BE2B1F"/>
    <w:rsid w:val="00BE2D0D"/>
    <w:rsid w:val="00BE3B0E"/>
    <w:rsid w:val="00BE4FA8"/>
    <w:rsid w:val="00BF2942"/>
    <w:rsid w:val="00BF34BF"/>
    <w:rsid w:val="00BF3D6E"/>
    <w:rsid w:val="00BF69E6"/>
    <w:rsid w:val="00C02B95"/>
    <w:rsid w:val="00C045D9"/>
    <w:rsid w:val="00C10304"/>
    <w:rsid w:val="00C1139C"/>
    <w:rsid w:val="00C11A91"/>
    <w:rsid w:val="00C12F02"/>
    <w:rsid w:val="00C142A9"/>
    <w:rsid w:val="00C15D8E"/>
    <w:rsid w:val="00C30325"/>
    <w:rsid w:val="00C35B54"/>
    <w:rsid w:val="00C41B22"/>
    <w:rsid w:val="00C519D3"/>
    <w:rsid w:val="00C536A1"/>
    <w:rsid w:val="00C54E38"/>
    <w:rsid w:val="00C60723"/>
    <w:rsid w:val="00C6144C"/>
    <w:rsid w:val="00C62D88"/>
    <w:rsid w:val="00C67072"/>
    <w:rsid w:val="00C67FD0"/>
    <w:rsid w:val="00C704B8"/>
    <w:rsid w:val="00C73A85"/>
    <w:rsid w:val="00C749EA"/>
    <w:rsid w:val="00C81CC4"/>
    <w:rsid w:val="00C834B6"/>
    <w:rsid w:val="00C8680F"/>
    <w:rsid w:val="00C93558"/>
    <w:rsid w:val="00C938DD"/>
    <w:rsid w:val="00C93E09"/>
    <w:rsid w:val="00C97115"/>
    <w:rsid w:val="00CA498B"/>
    <w:rsid w:val="00CA4DAE"/>
    <w:rsid w:val="00CA564E"/>
    <w:rsid w:val="00CA619B"/>
    <w:rsid w:val="00CA77E8"/>
    <w:rsid w:val="00CA7BD6"/>
    <w:rsid w:val="00CB114F"/>
    <w:rsid w:val="00CB3AF7"/>
    <w:rsid w:val="00CB594E"/>
    <w:rsid w:val="00CB5B34"/>
    <w:rsid w:val="00CC596B"/>
    <w:rsid w:val="00CC6761"/>
    <w:rsid w:val="00CC68BA"/>
    <w:rsid w:val="00CC7BC8"/>
    <w:rsid w:val="00CD3DDC"/>
    <w:rsid w:val="00CD6BAA"/>
    <w:rsid w:val="00CD7DAB"/>
    <w:rsid w:val="00CE0573"/>
    <w:rsid w:val="00CE088F"/>
    <w:rsid w:val="00CE4A79"/>
    <w:rsid w:val="00CE5621"/>
    <w:rsid w:val="00CE665C"/>
    <w:rsid w:val="00CE748C"/>
    <w:rsid w:val="00CF031E"/>
    <w:rsid w:val="00CF0571"/>
    <w:rsid w:val="00CF1BB3"/>
    <w:rsid w:val="00CF2356"/>
    <w:rsid w:val="00CF6BB8"/>
    <w:rsid w:val="00CF71C2"/>
    <w:rsid w:val="00CF7915"/>
    <w:rsid w:val="00CF7C60"/>
    <w:rsid w:val="00D015B9"/>
    <w:rsid w:val="00D01E83"/>
    <w:rsid w:val="00D0310D"/>
    <w:rsid w:val="00D048E6"/>
    <w:rsid w:val="00D05B3F"/>
    <w:rsid w:val="00D05F48"/>
    <w:rsid w:val="00D11BF0"/>
    <w:rsid w:val="00D11F15"/>
    <w:rsid w:val="00D12B83"/>
    <w:rsid w:val="00D139C8"/>
    <w:rsid w:val="00D270DB"/>
    <w:rsid w:val="00D27468"/>
    <w:rsid w:val="00D30A0F"/>
    <w:rsid w:val="00D31FD1"/>
    <w:rsid w:val="00D34439"/>
    <w:rsid w:val="00D3583C"/>
    <w:rsid w:val="00D37542"/>
    <w:rsid w:val="00D403DE"/>
    <w:rsid w:val="00D44862"/>
    <w:rsid w:val="00D46F9C"/>
    <w:rsid w:val="00D50096"/>
    <w:rsid w:val="00D568CF"/>
    <w:rsid w:val="00D6764B"/>
    <w:rsid w:val="00D7281B"/>
    <w:rsid w:val="00D729E6"/>
    <w:rsid w:val="00D76F2C"/>
    <w:rsid w:val="00D77A2A"/>
    <w:rsid w:val="00D8397D"/>
    <w:rsid w:val="00D85A61"/>
    <w:rsid w:val="00D87E53"/>
    <w:rsid w:val="00D91E50"/>
    <w:rsid w:val="00D930C3"/>
    <w:rsid w:val="00D943FB"/>
    <w:rsid w:val="00D96B46"/>
    <w:rsid w:val="00DA0898"/>
    <w:rsid w:val="00DA0E6B"/>
    <w:rsid w:val="00DA3BA2"/>
    <w:rsid w:val="00DA4307"/>
    <w:rsid w:val="00DB062C"/>
    <w:rsid w:val="00DB1193"/>
    <w:rsid w:val="00DC2468"/>
    <w:rsid w:val="00DC26C0"/>
    <w:rsid w:val="00DC4B90"/>
    <w:rsid w:val="00DC6405"/>
    <w:rsid w:val="00DD080A"/>
    <w:rsid w:val="00DD36C4"/>
    <w:rsid w:val="00DD3B40"/>
    <w:rsid w:val="00DD4A53"/>
    <w:rsid w:val="00DD5DAE"/>
    <w:rsid w:val="00DD6089"/>
    <w:rsid w:val="00DD7D05"/>
    <w:rsid w:val="00DE13B0"/>
    <w:rsid w:val="00DE1F64"/>
    <w:rsid w:val="00DE3355"/>
    <w:rsid w:val="00DE7DFE"/>
    <w:rsid w:val="00DF4A6C"/>
    <w:rsid w:val="00DF6119"/>
    <w:rsid w:val="00DF754B"/>
    <w:rsid w:val="00E001AB"/>
    <w:rsid w:val="00E02192"/>
    <w:rsid w:val="00E0359B"/>
    <w:rsid w:val="00E03678"/>
    <w:rsid w:val="00E04582"/>
    <w:rsid w:val="00E106CF"/>
    <w:rsid w:val="00E1119F"/>
    <w:rsid w:val="00E11601"/>
    <w:rsid w:val="00E15A94"/>
    <w:rsid w:val="00E165A0"/>
    <w:rsid w:val="00E177D5"/>
    <w:rsid w:val="00E21179"/>
    <w:rsid w:val="00E221C1"/>
    <w:rsid w:val="00E24DDD"/>
    <w:rsid w:val="00E26AB5"/>
    <w:rsid w:val="00E26B04"/>
    <w:rsid w:val="00E37CF6"/>
    <w:rsid w:val="00E40ACC"/>
    <w:rsid w:val="00E4130B"/>
    <w:rsid w:val="00E4144B"/>
    <w:rsid w:val="00E43094"/>
    <w:rsid w:val="00E4604F"/>
    <w:rsid w:val="00E47F26"/>
    <w:rsid w:val="00E50148"/>
    <w:rsid w:val="00E510DD"/>
    <w:rsid w:val="00E51E29"/>
    <w:rsid w:val="00E52EEF"/>
    <w:rsid w:val="00E572F3"/>
    <w:rsid w:val="00E57418"/>
    <w:rsid w:val="00E605BC"/>
    <w:rsid w:val="00E60628"/>
    <w:rsid w:val="00E60F5F"/>
    <w:rsid w:val="00E6646C"/>
    <w:rsid w:val="00E75222"/>
    <w:rsid w:val="00E81D0C"/>
    <w:rsid w:val="00E85FDE"/>
    <w:rsid w:val="00E86CCA"/>
    <w:rsid w:val="00E9737F"/>
    <w:rsid w:val="00E97ECC"/>
    <w:rsid w:val="00EA005B"/>
    <w:rsid w:val="00EA5870"/>
    <w:rsid w:val="00EA5FA1"/>
    <w:rsid w:val="00EB19F9"/>
    <w:rsid w:val="00EB211D"/>
    <w:rsid w:val="00EB2A7D"/>
    <w:rsid w:val="00EB4AE1"/>
    <w:rsid w:val="00EB75FE"/>
    <w:rsid w:val="00EB79AB"/>
    <w:rsid w:val="00EC24C1"/>
    <w:rsid w:val="00EC4252"/>
    <w:rsid w:val="00ED72D5"/>
    <w:rsid w:val="00EE46C4"/>
    <w:rsid w:val="00EF3A74"/>
    <w:rsid w:val="00EF6272"/>
    <w:rsid w:val="00F03FFB"/>
    <w:rsid w:val="00F07401"/>
    <w:rsid w:val="00F078E4"/>
    <w:rsid w:val="00F16863"/>
    <w:rsid w:val="00F1750B"/>
    <w:rsid w:val="00F210DC"/>
    <w:rsid w:val="00F30913"/>
    <w:rsid w:val="00F32B9C"/>
    <w:rsid w:val="00F32CB1"/>
    <w:rsid w:val="00F41850"/>
    <w:rsid w:val="00F4654D"/>
    <w:rsid w:val="00F50979"/>
    <w:rsid w:val="00F53B19"/>
    <w:rsid w:val="00F55035"/>
    <w:rsid w:val="00F61106"/>
    <w:rsid w:val="00F701BD"/>
    <w:rsid w:val="00F74187"/>
    <w:rsid w:val="00F745F8"/>
    <w:rsid w:val="00F77D57"/>
    <w:rsid w:val="00F8484D"/>
    <w:rsid w:val="00F86F57"/>
    <w:rsid w:val="00F92409"/>
    <w:rsid w:val="00F949E5"/>
    <w:rsid w:val="00F9508B"/>
    <w:rsid w:val="00F96297"/>
    <w:rsid w:val="00FA4903"/>
    <w:rsid w:val="00FB1B4D"/>
    <w:rsid w:val="00FB2DBC"/>
    <w:rsid w:val="00FB38D7"/>
    <w:rsid w:val="00FC2AB3"/>
    <w:rsid w:val="00FC599A"/>
    <w:rsid w:val="00FD3967"/>
    <w:rsid w:val="00FD5D9C"/>
    <w:rsid w:val="00FD73EB"/>
    <w:rsid w:val="00FE4C91"/>
    <w:rsid w:val="00FE6D03"/>
    <w:rsid w:val="00FE73E7"/>
    <w:rsid w:val="0182F1DE"/>
    <w:rsid w:val="02862976"/>
    <w:rsid w:val="02D43CCF"/>
    <w:rsid w:val="035622DC"/>
    <w:rsid w:val="051EAB6A"/>
    <w:rsid w:val="05BA89F9"/>
    <w:rsid w:val="05BBA9E0"/>
    <w:rsid w:val="05D8BF7F"/>
    <w:rsid w:val="0704B68A"/>
    <w:rsid w:val="07D5CD2E"/>
    <w:rsid w:val="0825A9F6"/>
    <w:rsid w:val="0869F5A6"/>
    <w:rsid w:val="087E86E8"/>
    <w:rsid w:val="09122CC2"/>
    <w:rsid w:val="09428C77"/>
    <w:rsid w:val="09ED49F1"/>
    <w:rsid w:val="0A4B2A37"/>
    <w:rsid w:val="0D7481EA"/>
    <w:rsid w:val="0E428093"/>
    <w:rsid w:val="0F3E10A6"/>
    <w:rsid w:val="0F8F5FDD"/>
    <w:rsid w:val="0FAEB6AC"/>
    <w:rsid w:val="0FC059F4"/>
    <w:rsid w:val="100168DF"/>
    <w:rsid w:val="10043FF6"/>
    <w:rsid w:val="104C212E"/>
    <w:rsid w:val="10E7A72E"/>
    <w:rsid w:val="11549EE0"/>
    <w:rsid w:val="11E97FD4"/>
    <w:rsid w:val="1292679B"/>
    <w:rsid w:val="133D4229"/>
    <w:rsid w:val="136E07A2"/>
    <w:rsid w:val="13FE2ED1"/>
    <w:rsid w:val="142FBB1F"/>
    <w:rsid w:val="15600F98"/>
    <w:rsid w:val="158A8DE2"/>
    <w:rsid w:val="18096B15"/>
    <w:rsid w:val="18D37369"/>
    <w:rsid w:val="197291D1"/>
    <w:rsid w:val="19F0A26F"/>
    <w:rsid w:val="1B184D52"/>
    <w:rsid w:val="1C2C2150"/>
    <w:rsid w:val="1CA8E9F7"/>
    <w:rsid w:val="1CEE5323"/>
    <w:rsid w:val="1CF1787A"/>
    <w:rsid w:val="1EC7BCC0"/>
    <w:rsid w:val="1ED75FC8"/>
    <w:rsid w:val="1F1B6464"/>
    <w:rsid w:val="1F98D290"/>
    <w:rsid w:val="23B84273"/>
    <w:rsid w:val="25D6F1C9"/>
    <w:rsid w:val="267624DD"/>
    <w:rsid w:val="270F6B54"/>
    <w:rsid w:val="2894B86F"/>
    <w:rsid w:val="2A5B8D3E"/>
    <w:rsid w:val="2AD4E6DB"/>
    <w:rsid w:val="2B29EDAE"/>
    <w:rsid w:val="2B49E1F2"/>
    <w:rsid w:val="2C78B64F"/>
    <w:rsid w:val="2CEDBD2E"/>
    <w:rsid w:val="2D30D463"/>
    <w:rsid w:val="2DC33049"/>
    <w:rsid w:val="2FBD21AF"/>
    <w:rsid w:val="32F505BD"/>
    <w:rsid w:val="347795AD"/>
    <w:rsid w:val="358EB991"/>
    <w:rsid w:val="361C0B62"/>
    <w:rsid w:val="37C5C316"/>
    <w:rsid w:val="3824BD34"/>
    <w:rsid w:val="3857C700"/>
    <w:rsid w:val="3900BA53"/>
    <w:rsid w:val="3900C725"/>
    <w:rsid w:val="3B30D82E"/>
    <w:rsid w:val="3D042644"/>
    <w:rsid w:val="3DCCEAFC"/>
    <w:rsid w:val="3FB7740E"/>
    <w:rsid w:val="3FBF793E"/>
    <w:rsid w:val="3FDBE7B8"/>
    <w:rsid w:val="40D7F903"/>
    <w:rsid w:val="42621772"/>
    <w:rsid w:val="43E9E229"/>
    <w:rsid w:val="43F5AADF"/>
    <w:rsid w:val="44BB9A6E"/>
    <w:rsid w:val="450EFCD1"/>
    <w:rsid w:val="453FE56E"/>
    <w:rsid w:val="4542610D"/>
    <w:rsid w:val="469D5ACF"/>
    <w:rsid w:val="4729148F"/>
    <w:rsid w:val="4769CF46"/>
    <w:rsid w:val="47B1FD6A"/>
    <w:rsid w:val="47BB7DD7"/>
    <w:rsid w:val="483EA09B"/>
    <w:rsid w:val="4A5958EB"/>
    <w:rsid w:val="4AFB8CC1"/>
    <w:rsid w:val="4B03099B"/>
    <w:rsid w:val="4B2B8DD5"/>
    <w:rsid w:val="4C9D67EE"/>
    <w:rsid w:val="4CD9A5D5"/>
    <w:rsid w:val="4D573D62"/>
    <w:rsid w:val="4D9B9D68"/>
    <w:rsid w:val="4D9E05C7"/>
    <w:rsid w:val="4F04D206"/>
    <w:rsid w:val="50132FE6"/>
    <w:rsid w:val="50615371"/>
    <w:rsid w:val="5065553C"/>
    <w:rsid w:val="507CFCF9"/>
    <w:rsid w:val="50977AD2"/>
    <w:rsid w:val="51BBC543"/>
    <w:rsid w:val="52276415"/>
    <w:rsid w:val="52667E29"/>
    <w:rsid w:val="53D0C69B"/>
    <w:rsid w:val="548FEFDB"/>
    <w:rsid w:val="54B8447D"/>
    <w:rsid w:val="55446B9C"/>
    <w:rsid w:val="55C35108"/>
    <w:rsid w:val="56558B01"/>
    <w:rsid w:val="572D2D0D"/>
    <w:rsid w:val="5737BE6E"/>
    <w:rsid w:val="57753161"/>
    <w:rsid w:val="5927A865"/>
    <w:rsid w:val="5B6A5FFC"/>
    <w:rsid w:val="5C71BF4C"/>
    <w:rsid w:val="5CED1593"/>
    <w:rsid w:val="5E05F50E"/>
    <w:rsid w:val="5ED014B2"/>
    <w:rsid w:val="5F3F20E3"/>
    <w:rsid w:val="5FC7119C"/>
    <w:rsid w:val="5FEB9C25"/>
    <w:rsid w:val="5FF66D21"/>
    <w:rsid w:val="6029F843"/>
    <w:rsid w:val="61A44BDC"/>
    <w:rsid w:val="61B0827C"/>
    <w:rsid w:val="61BE7EDA"/>
    <w:rsid w:val="61FF57E2"/>
    <w:rsid w:val="638A1DC0"/>
    <w:rsid w:val="64236557"/>
    <w:rsid w:val="64B3FB5E"/>
    <w:rsid w:val="653EFBFF"/>
    <w:rsid w:val="69087593"/>
    <w:rsid w:val="697339C0"/>
    <w:rsid w:val="69A0CD97"/>
    <w:rsid w:val="69A1C6CB"/>
    <w:rsid w:val="6A8B39F8"/>
    <w:rsid w:val="6B6F66F1"/>
    <w:rsid w:val="6C2E5263"/>
    <w:rsid w:val="6C3F18AB"/>
    <w:rsid w:val="6CF5668E"/>
    <w:rsid w:val="6DE36C26"/>
    <w:rsid w:val="6FC2A913"/>
    <w:rsid w:val="702446A9"/>
    <w:rsid w:val="708FA023"/>
    <w:rsid w:val="70A92FBC"/>
    <w:rsid w:val="722951C8"/>
    <w:rsid w:val="726E791B"/>
    <w:rsid w:val="72B787EB"/>
    <w:rsid w:val="72BACEC6"/>
    <w:rsid w:val="7459EA16"/>
    <w:rsid w:val="74EE8B4A"/>
    <w:rsid w:val="7525735E"/>
    <w:rsid w:val="7541E1D4"/>
    <w:rsid w:val="764015F5"/>
    <w:rsid w:val="76624C79"/>
    <w:rsid w:val="779C116E"/>
    <w:rsid w:val="780B1D65"/>
    <w:rsid w:val="78AD8B4B"/>
    <w:rsid w:val="79A10486"/>
    <w:rsid w:val="79C6FBC6"/>
    <w:rsid w:val="7A52D914"/>
    <w:rsid w:val="7A63DC28"/>
    <w:rsid w:val="7DF876A0"/>
    <w:rsid w:val="7E99C0AF"/>
    <w:rsid w:val="7F4EF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B430"/>
  <w15:chartTrackingRefBased/>
  <w15:docId w15:val="{163630ED-EF10-4555-9A0B-40B0A84F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9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7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9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1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3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8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6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43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43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691E43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43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43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691E43"/>
    <w:rPr>
      <w:b/>
      <w:bCs/>
      <w:smallCaps/>
      <w:color w:val="0074A6" w:themeColor="accent1" w:themeShade="BF"/>
      <w:spacing w:val="5"/>
    </w:rPr>
  </w:style>
  <w:style w:type="table" w:styleId="TableGrid">
    <w:name w:val="Table Grid"/>
    <w:basedOn w:val="TableNormal"/>
    <w:uiPriority w:val="39"/>
    <w:rsid w:val="00AE0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D40C5"/>
    <w:pPr>
      <w:spacing w:after="0" w:line="240" w:lineRule="auto"/>
    </w:pPr>
    <w:rPr>
      <w:rFonts w:ascii="Arial" w:hAnsi="Arial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77C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7CA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7CAB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C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CAB"/>
    <w:rPr>
      <w:rFonts w:ascii="Arial" w:hAnsi="Arial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41B22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C0A34B3A6D3B40927557A1B041BDE3" ma:contentTypeVersion="12" ma:contentTypeDescription="Create a new document." ma:contentTypeScope="" ma:versionID="ebce7c7b297da2c98fd5636e4a13e307">
  <xsd:schema xmlns:xsd="http://www.w3.org/2001/XMLSchema" xmlns:xs="http://www.w3.org/2001/XMLSchema" xmlns:p="http://schemas.microsoft.com/office/2006/metadata/properties" xmlns:ns2="a234ba1d-9967-4080-847c-2fc34f64b8ca" xmlns:ns3="bfa9e1ee-5524-4fab-801b-66d9baa27028" targetNamespace="http://schemas.microsoft.com/office/2006/metadata/properties" ma:root="true" ma:fieldsID="b786cb5e99556f470c7eb85057a17896" ns2:_="" ns3:_="">
    <xsd:import namespace="a234ba1d-9967-4080-847c-2fc34f64b8ca"/>
    <xsd:import namespace="bfa9e1ee-5524-4fab-801b-66d9baa27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4ba1d-9967-4080-847c-2fc34f64b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81b0229-19ef-4425-8520-9f00e8db6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9e1ee-5524-4fab-801b-66d9baa270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f9aadf-6fc1-42f7-8ed3-16b2478672c7}" ma:internalName="TaxCatchAll" ma:showField="CatchAllData" ma:web="bfa9e1ee-5524-4fab-801b-66d9baa27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34ba1d-9967-4080-847c-2fc34f64b8ca">
      <Terms xmlns="http://schemas.microsoft.com/office/infopath/2007/PartnerControls"/>
    </lcf76f155ced4ddcb4097134ff3c332f>
    <TaxCatchAll xmlns="bfa9e1ee-5524-4fab-801b-66d9baa27028" xsi:nil="true"/>
  </documentManagement>
</p:properties>
</file>

<file path=customXml/itemProps1.xml><?xml version="1.0" encoding="utf-8"?>
<ds:datastoreItem xmlns:ds="http://schemas.openxmlformats.org/officeDocument/2006/customXml" ds:itemID="{B258E94E-96F4-4FE8-8BC4-AFE3F7E2F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4ba1d-9967-4080-847c-2fc34f64b8ca"/>
    <ds:schemaRef ds:uri="bfa9e1ee-5524-4fab-801b-66d9baa27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FAF2DF-4C81-4CC8-9792-15C36BEB39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9216E2-D51B-4F2C-8E6A-F2A14F6802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FBF524-F88D-4C85-9713-33CC6A3A7724}">
  <ds:schemaRefs>
    <ds:schemaRef ds:uri="http://schemas.microsoft.com/office/2006/metadata/properties"/>
    <ds:schemaRef ds:uri="http://schemas.microsoft.com/office/infopath/2007/PartnerControls"/>
    <ds:schemaRef ds:uri="a234ba1d-9967-4080-847c-2fc34f64b8ca"/>
    <ds:schemaRef ds:uri="bfa9e1ee-5524-4fab-801b-66d9baa27028"/>
  </ds:schemaRefs>
</ds:datastoreItem>
</file>

<file path=docMetadata/LabelInfo.xml><?xml version="1.0" encoding="utf-8"?>
<clbl:labelList xmlns:clbl="http://schemas.microsoft.com/office/2020/mipLabelMetadata">
  <clbl:label id="{8085fa43-302e-45bd-b171-a6648c3b6be7}" enabled="0" method="" siteId="{8085fa43-302e-45bd-b171-a6648c3b6b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1622</Words>
  <Characters>9279</Characters>
  <Application>Microsoft Office Word</Application>
  <DocSecurity>0</DocSecurity>
  <Lines>742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Lannoy, Anthony</dc:creator>
  <cp:keywords/>
  <dc:description/>
  <cp:lastModifiedBy>Harnoys Vannier, Brendan</cp:lastModifiedBy>
  <cp:revision>5</cp:revision>
  <cp:lastPrinted>2026-03-05T00:21:00Z</cp:lastPrinted>
  <dcterms:created xsi:type="dcterms:W3CDTF">2026-03-05T00:21:00Z</dcterms:created>
  <dcterms:modified xsi:type="dcterms:W3CDTF">2026-04-17T16:56:00Z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2026-01-16T15:53:01Z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12b2273b-8f15-4870-9d57-c287eca6076b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  <property fmtid="{D5CDD505-2E9C-101B-9397-08002B2CF9AE}" pid="10" name="ContentTypeId">
    <vt:lpwstr>0x0101009CC0A34B3A6D3B40927557A1B041BDE3</vt:lpwstr>
  </property>
  <property fmtid="{D5CDD505-2E9C-101B-9397-08002B2CF9AE}" pid="11" name="docLang">
    <vt:lpwstr>en</vt:lpwstr>
  </property>
  <property fmtid="{D5CDD505-2E9C-101B-9397-08002B2CF9AE}" pid="12" name="MediaServiceImageTags">
    <vt:lpwstr/>
  </property>
</Properties>
</file>