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24445" w14:textId="58E8965E" w:rsidR="009B4D2A" w:rsidRPr="0066480B" w:rsidRDefault="009B4D2A" w:rsidP="003C05D8">
      <w:pPr>
        <w:pStyle w:val="Title"/>
        <w:rPr>
          <w:rFonts w:ascii="Times New Roman" w:hAnsi="Times New Roman" w:cs="Times New Roman"/>
          <w:sz w:val="36"/>
          <w:szCs w:val="36"/>
          <w:lang w:val="en-US"/>
        </w:rPr>
      </w:pPr>
      <w:r w:rsidRPr="0066480B">
        <w:rPr>
          <w:rFonts w:ascii="Times New Roman" w:hAnsi="Times New Roman" w:cs="Times New Roman"/>
          <w:sz w:val="36"/>
          <w:szCs w:val="36"/>
          <w:lang w:val="en-US"/>
        </w:rPr>
        <w:t>Institutions Department, West and Central Africa (EAWG2)</w:t>
      </w:r>
    </w:p>
    <w:p w14:paraId="5BC1FBA3" w14:textId="7CF290DB" w:rsidR="003C05D8" w:rsidRPr="0066480B" w:rsidRDefault="00323227" w:rsidP="003C05D8">
      <w:pPr>
        <w:rPr>
          <w:rFonts w:ascii="Times New Roman" w:hAnsi="Times New Roman" w:cs="Times New Roman"/>
          <w:lang w:val="en-US"/>
        </w:rPr>
      </w:pPr>
      <w:r w:rsidRPr="0066480B">
        <w:rPr>
          <w:rFonts w:ascii="Times New Roman" w:hAnsi="Times New Roman" w:cs="Times New Roman"/>
          <w:lang w:val="en-US"/>
        </w:rPr>
        <w:t>Intern – Public Finance/Economist/Data Analytics</w:t>
      </w:r>
    </w:p>
    <w:p w14:paraId="01CA68A3" w14:textId="77777777" w:rsidR="009B4D2A" w:rsidRPr="009B4D2A" w:rsidRDefault="009B4D2A" w:rsidP="003C05D8">
      <w:pPr>
        <w:rPr>
          <w:rFonts w:ascii="Times New Roman" w:hAnsi="Times New Roman" w:cs="Times New Roman"/>
          <w:lang w:val="en-US"/>
        </w:rPr>
      </w:pPr>
    </w:p>
    <w:p w14:paraId="26BEA9BB" w14:textId="77777777" w:rsidR="002F7A38" w:rsidRDefault="00377EC4" w:rsidP="000E4F3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Motivation: </w:t>
      </w:r>
      <w:r w:rsidR="00033A09" w:rsidRPr="009B4D2A">
        <w:rPr>
          <w:rFonts w:ascii="Times New Roman" w:hAnsi="Times New Roman" w:cs="Times New Roman"/>
          <w:lang w:val="en-US"/>
        </w:rPr>
        <w:t xml:space="preserve">This document provides </w:t>
      </w:r>
      <w:r w:rsidR="003436CA">
        <w:rPr>
          <w:rFonts w:ascii="Times New Roman" w:hAnsi="Times New Roman" w:cs="Times New Roman"/>
          <w:lang w:val="en-US"/>
        </w:rPr>
        <w:t>instructions for a brief</w:t>
      </w:r>
      <w:r w:rsidR="00033A09" w:rsidRPr="009B4D2A">
        <w:rPr>
          <w:rFonts w:ascii="Times New Roman" w:hAnsi="Times New Roman" w:cs="Times New Roman"/>
          <w:lang w:val="en-US"/>
        </w:rPr>
        <w:t xml:space="preserve"> quantitative assessment to be completed by all candidates </w:t>
      </w:r>
      <w:r w:rsidR="00DF35C7" w:rsidRPr="009B4D2A">
        <w:rPr>
          <w:rFonts w:ascii="Times New Roman" w:hAnsi="Times New Roman" w:cs="Times New Roman"/>
          <w:lang w:val="en-US"/>
        </w:rPr>
        <w:t xml:space="preserve">for </w:t>
      </w:r>
      <w:r w:rsidR="00677039" w:rsidRPr="009B4D2A">
        <w:rPr>
          <w:rFonts w:ascii="Times New Roman" w:hAnsi="Times New Roman" w:cs="Times New Roman"/>
          <w:lang w:val="en-US"/>
        </w:rPr>
        <w:t xml:space="preserve">the </w:t>
      </w:r>
      <w:r w:rsidR="006F276D">
        <w:rPr>
          <w:rFonts w:ascii="Times New Roman" w:hAnsi="Times New Roman" w:cs="Times New Roman"/>
          <w:lang w:val="en-US"/>
        </w:rPr>
        <w:t>intern</w:t>
      </w:r>
      <w:r w:rsidR="00677039" w:rsidRPr="009B4D2A">
        <w:rPr>
          <w:rFonts w:ascii="Times New Roman" w:hAnsi="Times New Roman" w:cs="Times New Roman"/>
          <w:lang w:val="en-US"/>
        </w:rPr>
        <w:t xml:space="preserve"> </w:t>
      </w:r>
      <w:r w:rsidR="00DF35C7" w:rsidRPr="009B4D2A">
        <w:rPr>
          <w:rFonts w:ascii="Times New Roman" w:hAnsi="Times New Roman" w:cs="Times New Roman"/>
          <w:lang w:val="en-US"/>
        </w:rPr>
        <w:t xml:space="preserve">position </w:t>
      </w:r>
      <w:r w:rsidR="00715BA8" w:rsidRPr="009B4D2A">
        <w:rPr>
          <w:rFonts w:ascii="Times New Roman" w:hAnsi="Times New Roman" w:cs="Times New Roman"/>
          <w:lang w:val="en-US"/>
        </w:rPr>
        <w:t>(</w:t>
      </w:r>
      <w:r w:rsidR="00715BA8" w:rsidRPr="009B4D2A">
        <w:rPr>
          <w:rFonts w:ascii="Times New Roman" w:hAnsi="Times New Roman" w:cs="Times New Roman"/>
        </w:rPr>
        <w:t xml:space="preserve">Req </w:t>
      </w:r>
      <w:r w:rsidR="003436CA">
        <w:rPr>
          <w:rFonts w:ascii="Times New Roman" w:hAnsi="Times New Roman" w:cs="Times New Roman"/>
        </w:rPr>
        <w:t>31162</w:t>
      </w:r>
      <w:r w:rsidR="00715BA8" w:rsidRPr="009B4D2A">
        <w:rPr>
          <w:rFonts w:ascii="Times New Roman" w:hAnsi="Times New Roman" w:cs="Times New Roman"/>
        </w:rPr>
        <w:t>)</w:t>
      </w:r>
      <w:r w:rsidR="003436CA">
        <w:rPr>
          <w:rFonts w:ascii="Times New Roman" w:hAnsi="Times New Roman" w:cs="Times New Roman"/>
        </w:rPr>
        <w:t xml:space="preserve"> in the Institutions Department, West and Central Africa (EAWG2)</w:t>
      </w:r>
      <w:r w:rsidR="00715BA8" w:rsidRPr="009B4D2A">
        <w:rPr>
          <w:rFonts w:ascii="Times New Roman" w:hAnsi="Times New Roman" w:cs="Times New Roman"/>
          <w:lang w:val="en-US"/>
        </w:rPr>
        <w:t>.</w:t>
      </w:r>
      <w:r w:rsidR="00F03FEC" w:rsidRPr="009B4D2A">
        <w:rPr>
          <w:rFonts w:ascii="Times New Roman" w:hAnsi="Times New Roman" w:cs="Times New Roman"/>
          <w:lang w:val="en-US"/>
        </w:rPr>
        <w:t xml:space="preserve"> The objective of this assessment is to understand your</w:t>
      </w:r>
      <w:r w:rsidR="00D20FD0">
        <w:rPr>
          <w:rFonts w:ascii="Times New Roman" w:hAnsi="Times New Roman" w:cs="Times New Roman"/>
          <w:lang w:val="en-US"/>
        </w:rPr>
        <w:t xml:space="preserve"> analytical thinking</w:t>
      </w:r>
      <w:r w:rsidR="00F03FEC" w:rsidRPr="009B4D2A">
        <w:rPr>
          <w:rFonts w:ascii="Times New Roman" w:hAnsi="Times New Roman" w:cs="Times New Roman"/>
          <w:lang w:val="en-US"/>
        </w:rPr>
        <w:t>,</w:t>
      </w:r>
      <w:r w:rsidR="00D20FD0">
        <w:rPr>
          <w:rFonts w:ascii="Times New Roman" w:hAnsi="Times New Roman" w:cs="Times New Roman"/>
          <w:lang w:val="en-US"/>
        </w:rPr>
        <w:t xml:space="preserve"> your </w:t>
      </w:r>
      <w:r w:rsidR="00694B62">
        <w:rPr>
          <w:rFonts w:ascii="Times New Roman" w:hAnsi="Times New Roman" w:cs="Times New Roman"/>
          <w:lang w:val="en-US"/>
        </w:rPr>
        <w:t xml:space="preserve">programing </w:t>
      </w:r>
      <w:r w:rsidR="00D20FD0">
        <w:rPr>
          <w:rFonts w:ascii="Times New Roman" w:hAnsi="Times New Roman" w:cs="Times New Roman"/>
          <w:lang w:val="en-US"/>
        </w:rPr>
        <w:t>skills</w:t>
      </w:r>
      <w:r w:rsidR="00694B62">
        <w:rPr>
          <w:rFonts w:ascii="Times New Roman" w:hAnsi="Times New Roman" w:cs="Times New Roman"/>
          <w:lang w:val="en-US"/>
        </w:rPr>
        <w:t xml:space="preserve">, and your ability to prepare data for analysis. </w:t>
      </w:r>
    </w:p>
    <w:p w14:paraId="4B53C29E" w14:textId="77777777" w:rsidR="002F7A38" w:rsidRDefault="002F7A38" w:rsidP="000E4F3C">
      <w:pPr>
        <w:jc w:val="both"/>
        <w:rPr>
          <w:rFonts w:ascii="Times New Roman" w:hAnsi="Times New Roman" w:cs="Times New Roman"/>
          <w:lang w:val="en-US"/>
        </w:rPr>
      </w:pPr>
    </w:p>
    <w:p w14:paraId="1FA793DB" w14:textId="33C48913" w:rsidR="003D029E" w:rsidRDefault="002F7A38" w:rsidP="000E4F3C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There are not necessarily </w:t>
      </w:r>
      <w:r w:rsidR="00CB7428">
        <w:rPr>
          <w:rFonts w:ascii="Times New Roman" w:hAnsi="Times New Roman" w:cs="Times New Roman"/>
          <w:lang w:val="en-US"/>
        </w:rPr>
        <w:t xml:space="preserve">any </w:t>
      </w:r>
      <w:r>
        <w:rPr>
          <w:rFonts w:ascii="Times New Roman" w:hAnsi="Times New Roman" w:cs="Times New Roman"/>
          <w:lang w:val="en-US"/>
        </w:rPr>
        <w:t>correct responses. Your answers will instead be assessed based on their organization</w:t>
      </w:r>
      <w:r w:rsidR="00CB7428">
        <w:rPr>
          <w:rFonts w:ascii="Times New Roman" w:hAnsi="Times New Roman" w:cs="Times New Roman"/>
          <w:lang w:val="en-US"/>
        </w:rPr>
        <w:t>, thoughtfulness</w:t>
      </w:r>
      <w:r>
        <w:rPr>
          <w:rFonts w:ascii="Times New Roman" w:hAnsi="Times New Roman" w:cs="Times New Roman"/>
          <w:lang w:val="en-US"/>
        </w:rPr>
        <w:t>, and how well you prepare the code that led you to them.</w:t>
      </w:r>
    </w:p>
    <w:p w14:paraId="564BA946" w14:textId="77777777" w:rsidR="00C37BE7" w:rsidRPr="009B4D2A" w:rsidRDefault="00C37BE7" w:rsidP="000E4F3C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20AEBF" w14:textId="15F910D7" w:rsidR="00D03BC3" w:rsidRPr="00C13581" w:rsidRDefault="00127994" w:rsidP="000E4F3C">
      <w:pPr>
        <w:jc w:val="both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Instructions</w:t>
      </w:r>
      <w:r w:rsidR="00377EC4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377EC4">
        <w:rPr>
          <w:rFonts w:ascii="Times New Roman" w:hAnsi="Times New Roman" w:cs="Times New Roman"/>
          <w:lang w:val="en-US"/>
        </w:rPr>
        <w:t xml:space="preserve">One of your </w:t>
      </w:r>
      <w:r w:rsidR="00C37BE7" w:rsidRPr="009B4D2A">
        <w:rPr>
          <w:rFonts w:ascii="Times New Roman" w:hAnsi="Times New Roman" w:cs="Times New Roman"/>
          <w:lang w:val="en-US"/>
        </w:rPr>
        <w:t>colleague</w:t>
      </w:r>
      <w:r w:rsidR="00377EC4">
        <w:rPr>
          <w:rFonts w:ascii="Times New Roman" w:hAnsi="Times New Roman" w:cs="Times New Roman"/>
          <w:lang w:val="en-US"/>
        </w:rPr>
        <w:t>s asked you</w:t>
      </w:r>
      <w:r w:rsidR="00C37BE7" w:rsidRPr="009B4D2A">
        <w:rPr>
          <w:rFonts w:ascii="Times New Roman" w:hAnsi="Times New Roman" w:cs="Times New Roman"/>
          <w:lang w:val="en-US"/>
        </w:rPr>
        <w:t xml:space="preserve"> to </w:t>
      </w:r>
      <w:r w:rsidR="00377EC4">
        <w:rPr>
          <w:rFonts w:ascii="Times New Roman" w:hAnsi="Times New Roman" w:cs="Times New Roman"/>
          <w:lang w:val="en-US"/>
        </w:rPr>
        <w:t>analyze how</w:t>
      </w:r>
      <w:r w:rsidR="00E05FE6" w:rsidRPr="009B4D2A">
        <w:rPr>
          <w:rFonts w:ascii="Times New Roman" w:hAnsi="Times New Roman" w:cs="Times New Roman"/>
          <w:lang w:val="en-US"/>
        </w:rPr>
        <w:t xml:space="preserve"> justice institutions </w:t>
      </w:r>
      <w:r w:rsidR="00204FF7" w:rsidRPr="009B4D2A">
        <w:rPr>
          <w:rFonts w:ascii="Times New Roman" w:hAnsi="Times New Roman" w:cs="Times New Roman"/>
          <w:lang w:val="en-US"/>
        </w:rPr>
        <w:t>affect corruption</w:t>
      </w:r>
      <w:r w:rsidR="005C4C60" w:rsidRPr="009B4D2A">
        <w:rPr>
          <w:rFonts w:ascii="Times New Roman" w:hAnsi="Times New Roman" w:cs="Times New Roman"/>
          <w:lang w:val="en-US"/>
        </w:rPr>
        <w:t xml:space="preserve">. In particular, the colleague is interested in </w:t>
      </w:r>
      <w:r w:rsidR="00E05FE6" w:rsidRPr="009B4D2A">
        <w:rPr>
          <w:rFonts w:ascii="Times New Roman" w:hAnsi="Times New Roman" w:cs="Times New Roman"/>
          <w:lang w:val="en-US"/>
        </w:rPr>
        <w:t xml:space="preserve">understanding </w:t>
      </w:r>
      <w:r w:rsidR="001037C5" w:rsidRPr="009B4D2A">
        <w:rPr>
          <w:rFonts w:ascii="Times New Roman" w:hAnsi="Times New Roman" w:cs="Times New Roman"/>
          <w:lang w:val="en-US"/>
        </w:rPr>
        <w:t xml:space="preserve">how the quality of justice institutions can reduce </w:t>
      </w:r>
      <w:r w:rsidR="00533D67">
        <w:rPr>
          <w:rFonts w:ascii="Times New Roman" w:hAnsi="Times New Roman" w:cs="Times New Roman"/>
          <w:lang w:val="en-US"/>
        </w:rPr>
        <w:t>corruption among elected officials</w:t>
      </w:r>
      <w:r w:rsidR="001037C5" w:rsidRPr="009B4D2A">
        <w:rPr>
          <w:rFonts w:ascii="Times New Roman" w:hAnsi="Times New Roman" w:cs="Times New Roman"/>
          <w:lang w:val="en-US"/>
        </w:rPr>
        <w:t>.</w:t>
      </w:r>
      <w:r w:rsidR="003E4BB8">
        <w:rPr>
          <w:rFonts w:ascii="Times New Roman" w:hAnsi="Times New Roman" w:cs="Times New Roman"/>
          <w:lang w:val="en-US"/>
        </w:rPr>
        <w:t xml:space="preserve"> </w:t>
      </w:r>
      <w:r w:rsidR="00D03BC3">
        <w:rPr>
          <w:rFonts w:ascii="Times New Roman" w:hAnsi="Times New Roman" w:cs="Times New Roman"/>
          <w:lang w:val="en-US"/>
        </w:rPr>
        <w:t>For this exercise, please find the attached files…</w:t>
      </w:r>
    </w:p>
    <w:p w14:paraId="787622A8" w14:textId="1EA40F29" w:rsidR="00D03BC3" w:rsidRPr="00083683" w:rsidRDefault="00D03BC3" w:rsidP="00D03B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449E7">
        <w:rPr>
          <w:rFonts w:ascii="Times New Roman" w:hAnsi="Times New Roman" w:cs="Times New Roman"/>
          <w:b/>
          <w:bCs/>
          <w:lang w:val="en-US"/>
        </w:rPr>
        <w:t>WJP Indicators.</w:t>
      </w:r>
      <w:r w:rsidR="0060399E" w:rsidRPr="005449E7">
        <w:rPr>
          <w:rFonts w:ascii="Times New Roman" w:hAnsi="Times New Roman" w:cs="Times New Roman"/>
          <w:b/>
          <w:bCs/>
          <w:lang w:val="en-US"/>
        </w:rPr>
        <w:t>xlsx</w:t>
      </w:r>
      <w:r w:rsidR="0060399E">
        <w:rPr>
          <w:rFonts w:ascii="Times New Roman" w:hAnsi="Times New Roman" w:cs="Times New Roman"/>
          <w:lang w:val="en-US"/>
        </w:rPr>
        <w:t xml:space="preserve"> – This file contains historical data on the World Justice Project’s</w:t>
      </w:r>
      <w:r w:rsidR="005B0BD4">
        <w:rPr>
          <w:rFonts w:ascii="Times New Roman" w:hAnsi="Times New Roman" w:cs="Times New Roman"/>
          <w:lang w:val="en-US"/>
        </w:rPr>
        <w:t xml:space="preserve"> (WJP)</w:t>
      </w:r>
      <w:r w:rsidR="0060399E">
        <w:rPr>
          <w:rFonts w:ascii="Times New Roman" w:hAnsi="Times New Roman" w:cs="Times New Roman"/>
          <w:lang w:val="en-US"/>
        </w:rPr>
        <w:t xml:space="preserve"> cross-national indicators. These </w:t>
      </w:r>
      <w:r w:rsidR="00083683">
        <w:rPr>
          <w:rFonts w:ascii="Times New Roman" w:hAnsi="Times New Roman" w:cs="Times New Roman"/>
          <w:lang w:val="en-US"/>
        </w:rPr>
        <w:t xml:space="preserve">indicators </w:t>
      </w:r>
      <w:r w:rsidR="0060399E">
        <w:rPr>
          <w:rFonts w:ascii="Times New Roman" w:hAnsi="Times New Roman" w:cs="Times New Roman"/>
          <w:lang w:val="en-US"/>
        </w:rPr>
        <w:t xml:space="preserve">capture various dimensions of </w:t>
      </w:r>
      <w:r w:rsidR="00083683">
        <w:rPr>
          <w:rFonts w:ascii="Times New Roman" w:hAnsi="Times New Roman" w:cs="Times New Roman"/>
          <w:lang w:val="en-US"/>
        </w:rPr>
        <w:t xml:space="preserve">a country’s justice system. </w:t>
      </w:r>
      <w:r w:rsidR="0060399E">
        <w:rPr>
          <w:rFonts w:ascii="Times New Roman" w:hAnsi="Times New Roman" w:cs="Times New Roman"/>
          <w:lang w:val="en-US"/>
        </w:rPr>
        <w:t xml:space="preserve">For more information, </w:t>
      </w:r>
      <w:r w:rsidR="00083683">
        <w:rPr>
          <w:rFonts w:ascii="Times New Roman" w:hAnsi="Times New Roman" w:cs="Times New Roman"/>
          <w:lang w:val="en-US"/>
        </w:rPr>
        <w:t xml:space="preserve">please see </w:t>
      </w:r>
      <w:hyperlink r:id="rId5" w:history="1">
        <w:r w:rsidR="00083683" w:rsidRPr="009B4D2A">
          <w:rPr>
            <w:rStyle w:val="Hyperlink"/>
            <w:rFonts w:ascii="Times New Roman" w:hAnsi="Times New Roman" w:cs="Times New Roman"/>
            <w:lang w:val="en-US"/>
          </w:rPr>
          <w:t>World Justice Project</w:t>
        </w:r>
      </w:hyperlink>
      <w:r w:rsidR="00083683">
        <w:rPr>
          <w:rFonts w:ascii="Times New Roman" w:hAnsi="Times New Roman" w:cs="Times New Roman"/>
        </w:rPr>
        <w:t>.</w:t>
      </w:r>
      <w:r w:rsidR="00F83323">
        <w:rPr>
          <w:rFonts w:ascii="Times New Roman" w:hAnsi="Times New Roman" w:cs="Times New Roman"/>
        </w:rPr>
        <w:t xml:space="preserve"> </w:t>
      </w:r>
      <w:r w:rsidR="001779CD">
        <w:rPr>
          <w:rFonts w:ascii="Times New Roman" w:hAnsi="Times New Roman" w:cs="Times New Roman"/>
        </w:rPr>
        <w:t>(</w:t>
      </w:r>
      <w:r w:rsidR="00F83323">
        <w:rPr>
          <w:rFonts w:ascii="Times New Roman" w:hAnsi="Times New Roman" w:cs="Times New Roman"/>
        </w:rPr>
        <w:t>Please note that this data skips the year 2017, which is fine for the purposes of this analysis.</w:t>
      </w:r>
      <w:r w:rsidR="001779CD">
        <w:rPr>
          <w:rFonts w:ascii="Times New Roman" w:hAnsi="Times New Roman" w:cs="Times New Roman"/>
        </w:rPr>
        <w:t>)</w:t>
      </w:r>
    </w:p>
    <w:p w14:paraId="0F487B3A" w14:textId="66FF490A" w:rsidR="00083683" w:rsidRPr="00BC1F3F" w:rsidRDefault="00083683" w:rsidP="00D03B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 w:rsidRPr="005449E7">
        <w:rPr>
          <w:rFonts w:ascii="Times New Roman" w:hAnsi="Times New Roman" w:cs="Times New Roman"/>
          <w:b/>
          <w:bCs/>
        </w:rPr>
        <w:t>WB Regions.</w:t>
      </w:r>
      <w:r w:rsidR="003F3A8E">
        <w:rPr>
          <w:rFonts w:ascii="Times New Roman" w:hAnsi="Times New Roman" w:cs="Times New Roman"/>
          <w:b/>
          <w:bCs/>
        </w:rPr>
        <w:t>xlsx</w:t>
      </w:r>
      <w:r>
        <w:rPr>
          <w:rFonts w:ascii="Times New Roman" w:hAnsi="Times New Roman" w:cs="Times New Roman"/>
        </w:rPr>
        <w:t xml:space="preserve"> – This file contains the World Bank’s latest regional and income groupings. </w:t>
      </w:r>
    </w:p>
    <w:p w14:paraId="5B41C601" w14:textId="23C225A1" w:rsidR="00BC1F3F" w:rsidRDefault="00BC1F3F" w:rsidP="00D03BC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</w:rPr>
        <w:t>CPI Indicators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="00CE386D">
        <w:rPr>
          <w:rFonts w:ascii="Times New Roman" w:hAnsi="Times New Roman" w:cs="Times New Roman"/>
          <w:b/>
          <w:bCs/>
          <w:lang w:val="en-US"/>
        </w:rPr>
        <w:t>xlsx</w:t>
      </w:r>
      <w:r>
        <w:rPr>
          <w:rFonts w:ascii="Times New Roman" w:hAnsi="Times New Roman" w:cs="Times New Roman"/>
          <w:b/>
          <w:bCs/>
          <w:lang w:val="en-US"/>
        </w:rPr>
        <w:t xml:space="preserve"> – </w:t>
      </w:r>
      <w:r>
        <w:rPr>
          <w:rFonts w:ascii="Times New Roman" w:hAnsi="Times New Roman" w:cs="Times New Roman"/>
          <w:lang w:val="en-US"/>
        </w:rPr>
        <w:t xml:space="preserve">This file contains historical data from </w:t>
      </w:r>
      <w:hyperlink r:id="rId6" w:history="1">
        <w:r w:rsidRPr="00EF0F30">
          <w:rPr>
            <w:rStyle w:val="Hyperlink"/>
            <w:rFonts w:ascii="Times New Roman" w:hAnsi="Times New Roman" w:cs="Times New Roman"/>
            <w:lang w:val="en-US"/>
          </w:rPr>
          <w:t>Transparency International’s Corruption Perception Index</w:t>
        </w:r>
      </w:hyperlink>
      <w:r w:rsidRPr="00BD3A03">
        <w:rPr>
          <w:rFonts w:ascii="Times New Roman" w:hAnsi="Times New Roman" w:cs="Times New Roman"/>
          <w:lang w:val="en-US"/>
        </w:rPr>
        <w:t xml:space="preserve"> (CPI)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3B800B19" w14:textId="77777777" w:rsidR="00083683" w:rsidRDefault="00083683" w:rsidP="00083683">
      <w:pPr>
        <w:jc w:val="both"/>
        <w:rPr>
          <w:rFonts w:ascii="Times New Roman" w:hAnsi="Times New Roman" w:cs="Times New Roman"/>
          <w:lang w:val="en-US"/>
        </w:rPr>
      </w:pPr>
    </w:p>
    <w:p w14:paraId="55ACCB90" w14:textId="502EDA72" w:rsidR="00B03893" w:rsidRDefault="00B03893" w:rsidP="00083683">
      <w:pPr>
        <w:jc w:val="both"/>
        <w:rPr>
          <w:rFonts w:ascii="Times New Roman" w:hAnsi="Times New Roman" w:cs="Times New Roman"/>
          <w:b/>
          <w:bCs/>
          <w:i/>
          <w:iCs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Please conduct the analysis in</w:t>
      </w:r>
      <w:r w:rsidR="00AE57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a replicable script from</w:t>
      </w:r>
      <w:r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either R or STATA</w:t>
      </w:r>
      <w:r w:rsidR="00AE57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where each step is commented and explained. R</w:t>
      </w:r>
      <w:r w:rsidR="0086084B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is preferred</w:t>
      </w:r>
      <w:r w:rsidR="00AE57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, but you may also use STATA if you are more comfortable</w:t>
      </w:r>
      <w:r w:rsidR="00F83323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>.</w:t>
      </w:r>
      <w:r w:rsidR="00AE577A">
        <w:rPr>
          <w:rFonts w:ascii="Times New Roman" w:hAnsi="Times New Roman" w:cs="Times New Roman"/>
          <w:b/>
          <w:bCs/>
          <w:i/>
          <w:iCs/>
          <w:u w:val="single"/>
          <w:lang w:val="en-US"/>
        </w:rPr>
        <w:t xml:space="preserve"> </w:t>
      </w:r>
    </w:p>
    <w:p w14:paraId="61E57B23" w14:textId="77777777" w:rsidR="00B03893" w:rsidRDefault="00B03893" w:rsidP="00083683">
      <w:pPr>
        <w:jc w:val="both"/>
        <w:rPr>
          <w:rFonts w:ascii="Times New Roman" w:hAnsi="Times New Roman" w:cs="Times New Roman"/>
          <w:lang w:val="en-US"/>
        </w:rPr>
      </w:pPr>
    </w:p>
    <w:p w14:paraId="53DCF896" w14:textId="5D3D727C" w:rsidR="00083683" w:rsidRDefault="006B2D5C" w:rsidP="0008368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With these data, please answer the following questions…</w:t>
      </w:r>
    </w:p>
    <w:p w14:paraId="74D8DAEE" w14:textId="43B2213F" w:rsidR="006B2D5C" w:rsidRDefault="004F7959" w:rsidP="006B2D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Create the following three</w:t>
      </w:r>
      <w:r w:rsidR="00414CBB">
        <w:rPr>
          <w:rFonts w:ascii="Times New Roman" w:hAnsi="Times New Roman" w:cs="Times New Roman"/>
          <w:lang w:val="en-US"/>
        </w:rPr>
        <w:t xml:space="preserve"> figures…</w:t>
      </w:r>
    </w:p>
    <w:p w14:paraId="29E803CD" w14:textId="21E7F27A" w:rsidR="004F7959" w:rsidRDefault="004F7959" w:rsidP="004F795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Bar graph comparing the regional averages of the </w:t>
      </w:r>
      <w:r w:rsidR="00690E18">
        <w:rPr>
          <w:rFonts w:ascii="Times New Roman" w:hAnsi="Times New Roman" w:cs="Times New Roman"/>
          <w:b/>
          <w:bCs/>
          <w:lang w:val="en-US"/>
        </w:rPr>
        <w:t>WJP Rule of Law Index: Overall Score</w:t>
      </w:r>
      <w:r w:rsidR="00690E18">
        <w:rPr>
          <w:rFonts w:ascii="Times New Roman" w:hAnsi="Times New Roman" w:cs="Times New Roman"/>
          <w:lang w:val="en-US"/>
        </w:rPr>
        <w:t xml:space="preserve"> for </w:t>
      </w:r>
      <w:r w:rsidR="0074323C">
        <w:rPr>
          <w:rFonts w:ascii="Times New Roman" w:hAnsi="Times New Roman" w:cs="Times New Roman"/>
          <w:lang w:val="en-US"/>
        </w:rPr>
        <w:t>the latest year in the WJP data.</w:t>
      </w:r>
      <w:r w:rsidR="00F86276">
        <w:rPr>
          <w:rFonts w:ascii="Times New Roman" w:hAnsi="Times New Roman" w:cs="Times New Roman"/>
          <w:lang w:val="en-US"/>
        </w:rPr>
        <w:t xml:space="preserve"> There should be one bar per region. </w:t>
      </w:r>
    </w:p>
    <w:p w14:paraId="2E2E9BE0" w14:textId="4598AF63" w:rsidR="0074323C" w:rsidRDefault="0074323C" w:rsidP="004F795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Bar graph comparing the income group averages of the </w:t>
      </w:r>
      <w:r>
        <w:rPr>
          <w:rFonts w:ascii="Times New Roman" w:hAnsi="Times New Roman" w:cs="Times New Roman"/>
          <w:b/>
          <w:bCs/>
          <w:lang w:val="en-US"/>
        </w:rPr>
        <w:t xml:space="preserve">Factor 1: Constraints on Government Powers </w:t>
      </w:r>
      <w:r>
        <w:rPr>
          <w:rFonts w:ascii="Times New Roman" w:hAnsi="Times New Roman" w:cs="Times New Roman"/>
          <w:lang w:val="en-US"/>
        </w:rPr>
        <w:t xml:space="preserve">indicator for the </w:t>
      </w:r>
      <w:r w:rsidR="00F86276">
        <w:rPr>
          <w:rFonts w:ascii="Times New Roman" w:hAnsi="Times New Roman" w:cs="Times New Roman"/>
          <w:lang w:val="en-US"/>
        </w:rPr>
        <w:t xml:space="preserve">two latest years in the WJP data. There should be two bars per income group (one for the latest year, one for the second latest year). </w:t>
      </w:r>
    </w:p>
    <w:p w14:paraId="365076E6" w14:textId="772BD7AA" w:rsidR="0074323C" w:rsidRDefault="0070712C" w:rsidP="004F795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Line graph comparing the change over time in the </w:t>
      </w:r>
      <w:r>
        <w:rPr>
          <w:rFonts w:ascii="Times New Roman" w:hAnsi="Times New Roman" w:cs="Times New Roman"/>
          <w:b/>
          <w:bCs/>
          <w:lang w:val="en-US"/>
        </w:rPr>
        <w:t xml:space="preserve">WJP Rule of Law Index: Overall Score </w:t>
      </w:r>
      <w:r>
        <w:rPr>
          <w:rFonts w:ascii="Times New Roman" w:hAnsi="Times New Roman" w:cs="Times New Roman"/>
          <w:lang w:val="en-US"/>
        </w:rPr>
        <w:t>indicator for Ghana, Sierra Leone, Liberia and the overall average for countries in sub-Saharan Africa</w:t>
      </w:r>
      <w:r w:rsidR="00282382">
        <w:rPr>
          <w:rFonts w:ascii="Times New Roman" w:hAnsi="Times New Roman" w:cs="Times New Roman"/>
          <w:lang w:val="en-US"/>
        </w:rPr>
        <w:t xml:space="preserve">. The line graph should cover the entire </w:t>
      </w:r>
      <w:proofErr w:type="gramStart"/>
      <w:r w:rsidR="00282382">
        <w:rPr>
          <w:rFonts w:ascii="Times New Roman" w:hAnsi="Times New Roman" w:cs="Times New Roman"/>
          <w:lang w:val="en-US"/>
        </w:rPr>
        <w:t>time period</w:t>
      </w:r>
      <w:proofErr w:type="gramEnd"/>
      <w:r w:rsidR="00282382">
        <w:rPr>
          <w:rFonts w:ascii="Times New Roman" w:hAnsi="Times New Roman" w:cs="Times New Roman"/>
          <w:lang w:val="en-US"/>
        </w:rPr>
        <w:t xml:space="preserve"> in the WJP data.</w:t>
      </w:r>
    </w:p>
    <w:p w14:paraId="31379313" w14:textId="25661628" w:rsidR="00CE425C" w:rsidRPr="00BD3A03" w:rsidRDefault="00766B9A" w:rsidP="009F10C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lang w:val="en-US"/>
        </w:rPr>
      </w:pPr>
      <w:r w:rsidRPr="00BD3A03">
        <w:rPr>
          <w:rFonts w:ascii="Times New Roman" w:hAnsi="Times New Roman" w:cs="Times New Roman"/>
          <w:lang w:val="en-US"/>
        </w:rPr>
        <w:t xml:space="preserve">What </w:t>
      </w:r>
      <w:r w:rsidR="005B0BD4" w:rsidRPr="00BD3A03">
        <w:rPr>
          <w:rFonts w:ascii="Times New Roman" w:hAnsi="Times New Roman" w:cs="Times New Roman"/>
          <w:lang w:val="en-US"/>
        </w:rPr>
        <w:t xml:space="preserve">is the </w:t>
      </w:r>
      <w:r w:rsidR="00685C99" w:rsidRPr="00BD3A03">
        <w:rPr>
          <w:rFonts w:ascii="Times New Roman" w:hAnsi="Times New Roman" w:cs="Times New Roman"/>
          <w:lang w:val="en-US"/>
        </w:rPr>
        <w:t>statistical relationship</w:t>
      </w:r>
      <w:r w:rsidR="005B0BD4" w:rsidRPr="00BD3A03">
        <w:rPr>
          <w:rFonts w:ascii="Times New Roman" w:hAnsi="Times New Roman" w:cs="Times New Roman"/>
          <w:lang w:val="en-US"/>
        </w:rPr>
        <w:t xml:space="preserve"> between the </w:t>
      </w:r>
      <w:r w:rsidR="005B0BD4" w:rsidRPr="00437927">
        <w:rPr>
          <w:rFonts w:ascii="Times New Roman" w:hAnsi="Times New Roman" w:cs="Times New Roman"/>
          <w:b/>
          <w:bCs/>
          <w:lang w:val="en-US"/>
        </w:rPr>
        <w:t>WJP Rule of Law Index</w:t>
      </w:r>
      <w:r w:rsidR="00437927" w:rsidRPr="00437927">
        <w:rPr>
          <w:rFonts w:ascii="Times New Roman" w:hAnsi="Times New Roman" w:cs="Times New Roman"/>
          <w:b/>
          <w:bCs/>
          <w:lang w:val="en-US"/>
        </w:rPr>
        <w:t>: Overall Score</w:t>
      </w:r>
      <w:r w:rsidR="005B0BD4" w:rsidRPr="00BD3A03">
        <w:rPr>
          <w:rFonts w:ascii="Times New Roman" w:hAnsi="Times New Roman" w:cs="Times New Roman"/>
          <w:lang w:val="en-US"/>
        </w:rPr>
        <w:t xml:space="preserve"> and</w:t>
      </w:r>
      <w:r w:rsidR="00BC1F3F">
        <w:rPr>
          <w:rFonts w:ascii="Times New Roman" w:hAnsi="Times New Roman" w:cs="Times New Roman"/>
          <w:lang w:val="en-US"/>
        </w:rPr>
        <w:t xml:space="preserve"> Transparency International’s </w:t>
      </w:r>
      <w:r w:rsidR="00BC1F3F" w:rsidRPr="00437927">
        <w:rPr>
          <w:rFonts w:ascii="Times New Roman" w:hAnsi="Times New Roman" w:cs="Times New Roman"/>
          <w:b/>
          <w:bCs/>
          <w:lang w:val="en-US"/>
        </w:rPr>
        <w:t>Corruption Perception Index</w:t>
      </w:r>
      <w:r w:rsidR="005B0BD4" w:rsidRPr="00BD3A03">
        <w:rPr>
          <w:rFonts w:ascii="Times New Roman" w:hAnsi="Times New Roman" w:cs="Times New Roman"/>
          <w:lang w:val="en-US"/>
        </w:rPr>
        <w:t>?</w:t>
      </w:r>
      <w:r w:rsidR="00FA129A">
        <w:rPr>
          <w:rFonts w:ascii="Times New Roman" w:hAnsi="Times New Roman" w:cs="Times New Roman"/>
          <w:lang w:val="en-US"/>
        </w:rPr>
        <w:t xml:space="preserve"> How does the rule of law affect corruption perceptions, according to these data?</w:t>
      </w:r>
      <w:r w:rsidR="00685C99" w:rsidRPr="00BD3A03">
        <w:rPr>
          <w:rFonts w:ascii="Times New Roman" w:hAnsi="Times New Roman" w:cs="Times New Roman"/>
          <w:lang w:val="en-US"/>
        </w:rPr>
        <w:t xml:space="preserve"> Your colleague is concerned that any relationship may be driven by confounders such as GDP, </w:t>
      </w:r>
      <w:r w:rsidR="006D4143">
        <w:rPr>
          <w:rFonts w:ascii="Times New Roman" w:hAnsi="Times New Roman" w:cs="Times New Roman"/>
          <w:lang w:val="en-US"/>
        </w:rPr>
        <w:t>population</w:t>
      </w:r>
      <w:r w:rsidR="00685C99" w:rsidRPr="00BD3A03">
        <w:rPr>
          <w:rFonts w:ascii="Times New Roman" w:hAnsi="Times New Roman" w:cs="Times New Roman"/>
          <w:lang w:val="en-US"/>
        </w:rPr>
        <w:t>,</w:t>
      </w:r>
      <w:r w:rsidR="0019566A" w:rsidRPr="00BD3A03">
        <w:rPr>
          <w:rFonts w:ascii="Times New Roman" w:hAnsi="Times New Roman" w:cs="Times New Roman"/>
          <w:lang w:val="en-US"/>
        </w:rPr>
        <w:t xml:space="preserve"> and region-specific trends. Please</w:t>
      </w:r>
      <w:r w:rsidR="00903738">
        <w:rPr>
          <w:rFonts w:ascii="Times New Roman" w:hAnsi="Times New Roman" w:cs="Times New Roman"/>
          <w:lang w:val="en-US"/>
        </w:rPr>
        <w:t xml:space="preserve"> locate and download</w:t>
      </w:r>
      <w:r w:rsidR="00624BD5">
        <w:rPr>
          <w:rFonts w:ascii="Times New Roman" w:hAnsi="Times New Roman" w:cs="Times New Roman"/>
          <w:lang w:val="en-US"/>
        </w:rPr>
        <w:t xml:space="preserve"> </w:t>
      </w:r>
      <w:r w:rsidR="00367739">
        <w:rPr>
          <w:rFonts w:ascii="Times New Roman" w:hAnsi="Times New Roman" w:cs="Times New Roman"/>
          <w:lang w:val="en-US"/>
        </w:rPr>
        <w:t xml:space="preserve">the relevant data </w:t>
      </w:r>
      <w:r w:rsidR="00624BD5">
        <w:rPr>
          <w:rFonts w:ascii="Times New Roman" w:hAnsi="Times New Roman" w:cs="Times New Roman"/>
          <w:lang w:val="en-US"/>
        </w:rPr>
        <w:t>from the W</w:t>
      </w:r>
      <w:r w:rsidR="00903738">
        <w:rPr>
          <w:rFonts w:ascii="Times New Roman" w:hAnsi="Times New Roman" w:cs="Times New Roman"/>
          <w:lang w:val="en-US"/>
        </w:rPr>
        <w:t>orld Development Indicators</w:t>
      </w:r>
      <w:r w:rsidR="00624BD5">
        <w:rPr>
          <w:rFonts w:ascii="Times New Roman" w:hAnsi="Times New Roman" w:cs="Times New Roman"/>
          <w:lang w:val="en-US"/>
        </w:rPr>
        <w:t xml:space="preserve"> data</w:t>
      </w:r>
      <w:r w:rsidR="00903738">
        <w:rPr>
          <w:rFonts w:ascii="Times New Roman" w:hAnsi="Times New Roman" w:cs="Times New Roman"/>
          <w:lang w:val="en-US"/>
        </w:rPr>
        <w:t xml:space="preserve">base </w:t>
      </w:r>
      <w:hyperlink r:id="rId7" w:history="1">
        <w:r w:rsidR="00903738" w:rsidRPr="00903738">
          <w:rPr>
            <w:rStyle w:val="Hyperlink"/>
            <w:rFonts w:ascii="Times New Roman" w:hAnsi="Times New Roman" w:cs="Times New Roman"/>
            <w:lang w:val="en-US"/>
          </w:rPr>
          <w:t>here</w:t>
        </w:r>
      </w:hyperlink>
      <w:r w:rsidR="0019566A" w:rsidRPr="00BD3A03">
        <w:rPr>
          <w:rFonts w:ascii="Times New Roman" w:hAnsi="Times New Roman" w:cs="Times New Roman"/>
          <w:lang w:val="en-US"/>
        </w:rPr>
        <w:t xml:space="preserve"> to control for these variables and address these concerns.</w:t>
      </w:r>
      <w:r w:rsidR="00903738">
        <w:rPr>
          <w:rFonts w:ascii="Times New Roman" w:hAnsi="Times New Roman" w:cs="Times New Roman"/>
          <w:lang w:val="en-US"/>
        </w:rPr>
        <w:t xml:space="preserve"> (See the </w:t>
      </w:r>
      <w:r w:rsidR="0050384C">
        <w:rPr>
          <w:rFonts w:ascii="Times New Roman" w:hAnsi="Times New Roman" w:cs="Times New Roman"/>
          <w:lang w:val="en-US"/>
        </w:rPr>
        <w:t>“Bulk downloads” section under the “Access Data” header halfway down the page.)</w:t>
      </w:r>
      <w:r w:rsidR="00210890">
        <w:rPr>
          <w:rFonts w:ascii="Times New Roman" w:hAnsi="Times New Roman" w:cs="Times New Roman"/>
          <w:lang w:val="en-US"/>
        </w:rPr>
        <w:t xml:space="preserve"> How does the relationship change, if at all? </w:t>
      </w:r>
      <w:r w:rsidR="0019566A" w:rsidRPr="00BD3A03">
        <w:rPr>
          <w:rFonts w:ascii="Times New Roman" w:hAnsi="Times New Roman" w:cs="Times New Roman"/>
          <w:lang w:val="en-US"/>
        </w:rPr>
        <w:t xml:space="preserve"> </w:t>
      </w:r>
    </w:p>
    <w:p w14:paraId="7F6A5F41" w14:textId="77777777" w:rsidR="00BD3A03" w:rsidRDefault="00BD3A03" w:rsidP="00BD3A03">
      <w:pPr>
        <w:jc w:val="both"/>
        <w:rPr>
          <w:rFonts w:ascii="Times New Roman" w:hAnsi="Times New Roman" w:cs="Times New Roman"/>
          <w:lang w:val="en-US"/>
        </w:rPr>
      </w:pPr>
    </w:p>
    <w:p w14:paraId="27C29B2C" w14:textId="6DC75921" w:rsidR="00BD3A03" w:rsidRDefault="00BD3A03" w:rsidP="00BD3A0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share the following as your answers…</w:t>
      </w:r>
    </w:p>
    <w:p w14:paraId="2E903829" w14:textId="4D0A614D" w:rsidR="00BD3A03" w:rsidRDefault="00505CF9" w:rsidP="00BD3A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Short</w:t>
      </w:r>
      <w:r w:rsidR="00E30E3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P</w:t>
      </w:r>
      <w:r w:rsidR="00E30E3E">
        <w:rPr>
          <w:rFonts w:ascii="Times New Roman" w:hAnsi="Times New Roman" w:cs="Times New Roman"/>
          <w:lang w:val="en-US"/>
        </w:rPr>
        <w:t>ower</w:t>
      </w:r>
      <w:r>
        <w:rPr>
          <w:rFonts w:ascii="Times New Roman" w:hAnsi="Times New Roman" w:cs="Times New Roman"/>
          <w:lang w:val="en-US"/>
        </w:rPr>
        <w:t>P</w:t>
      </w:r>
      <w:r w:rsidR="00E30E3E">
        <w:rPr>
          <w:rFonts w:ascii="Times New Roman" w:hAnsi="Times New Roman" w:cs="Times New Roman"/>
          <w:lang w:val="en-US"/>
        </w:rPr>
        <w:t>oint</w:t>
      </w:r>
      <w:r>
        <w:rPr>
          <w:rFonts w:ascii="Times New Roman" w:hAnsi="Times New Roman" w:cs="Times New Roman"/>
          <w:lang w:val="en-US"/>
        </w:rPr>
        <w:t xml:space="preserve"> (i.e. 3-4 slides)</w:t>
      </w:r>
      <w:r w:rsidR="00E30E3E">
        <w:rPr>
          <w:rFonts w:ascii="Times New Roman" w:hAnsi="Times New Roman" w:cs="Times New Roman"/>
          <w:lang w:val="en-US"/>
        </w:rPr>
        <w:t xml:space="preserve"> containing (a) the three bar graphs from Question #1 and (b) a brief </w:t>
      </w:r>
      <w:r>
        <w:rPr>
          <w:rFonts w:ascii="Times New Roman" w:hAnsi="Times New Roman" w:cs="Times New Roman"/>
          <w:lang w:val="en-US"/>
        </w:rPr>
        <w:t xml:space="preserve">response to Question #2. </w:t>
      </w:r>
    </w:p>
    <w:p w14:paraId="08F91CC9" w14:textId="5EF77156" w:rsidR="00AA2FF5" w:rsidRDefault="00505CF9" w:rsidP="00AA2FF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</w:t>
      </w:r>
      <w:r w:rsidR="00ED1B1A">
        <w:rPr>
          <w:rFonts w:ascii="Times New Roman" w:hAnsi="Times New Roman" w:cs="Times New Roman"/>
          <w:lang w:val="en-US"/>
        </w:rPr>
        <w:t xml:space="preserve">programing code that you used to merge the datasets, prepare the files, and conduct the analysis. The code should be in the form of </w:t>
      </w:r>
      <w:proofErr w:type="gramStart"/>
      <w:r w:rsidR="00ED1B1A">
        <w:rPr>
          <w:rFonts w:ascii="Times New Roman" w:hAnsi="Times New Roman" w:cs="Times New Roman"/>
          <w:lang w:val="en-US"/>
        </w:rPr>
        <w:t xml:space="preserve">a </w:t>
      </w:r>
      <w:r w:rsidR="00ED1B1A" w:rsidRPr="00BC1F3F">
        <w:rPr>
          <w:rFonts w:ascii="Times New Roman" w:hAnsi="Times New Roman" w:cs="Times New Roman"/>
          <w:i/>
          <w:iCs/>
          <w:lang w:val="en-US"/>
        </w:rPr>
        <w:t>.R</w:t>
      </w:r>
      <w:proofErr w:type="gramEnd"/>
      <w:r w:rsidR="00ED1B1A" w:rsidRPr="00BC1F3F">
        <w:rPr>
          <w:rFonts w:ascii="Times New Roman" w:hAnsi="Times New Roman" w:cs="Times New Roman"/>
          <w:i/>
          <w:iCs/>
          <w:lang w:val="en-US"/>
        </w:rPr>
        <w:t xml:space="preserve"> script</w:t>
      </w:r>
      <w:r w:rsidR="00ED1B1A">
        <w:rPr>
          <w:rFonts w:ascii="Times New Roman" w:hAnsi="Times New Roman" w:cs="Times New Roman"/>
          <w:lang w:val="en-US"/>
        </w:rPr>
        <w:t xml:space="preserve"> (if you used R) or a </w:t>
      </w:r>
      <w:r w:rsidR="00ED1B1A" w:rsidRPr="00BC1F3F">
        <w:rPr>
          <w:rFonts w:ascii="Times New Roman" w:hAnsi="Times New Roman" w:cs="Times New Roman"/>
          <w:i/>
          <w:iCs/>
          <w:lang w:val="en-US"/>
        </w:rPr>
        <w:t>.</w:t>
      </w:r>
      <w:r w:rsidR="003E4BB8" w:rsidRPr="00BC1F3F">
        <w:rPr>
          <w:rFonts w:ascii="Times New Roman" w:hAnsi="Times New Roman" w:cs="Times New Roman"/>
          <w:i/>
          <w:iCs/>
          <w:lang w:val="en-US"/>
        </w:rPr>
        <w:t>do file</w:t>
      </w:r>
      <w:r w:rsidR="003E4BB8">
        <w:rPr>
          <w:rFonts w:ascii="Times New Roman" w:hAnsi="Times New Roman" w:cs="Times New Roman"/>
          <w:lang w:val="en-US"/>
        </w:rPr>
        <w:t xml:space="preserve"> (if you used STATA).</w:t>
      </w:r>
    </w:p>
    <w:p w14:paraId="2A1FDB00" w14:textId="77777777" w:rsidR="00624BD5" w:rsidRDefault="00624BD5" w:rsidP="00624BD5">
      <w:pPr>
        <w:jc w:val="both"/>
        <w:rPr>
          <w:rFonts w:ascii="Times New Roman" w:hAnsi="Times New Roman" w:cs="Times New Roman"/>
          <w:lang w:val="en-US"/>
        </w:rPr>
      </w:pPr>
    </w:p>
    <w:p w14:paraId="20FF731C" w14:textId="1E7C6631" w:rsidR="00624BD5" w:rsidRPr="00624BD5" w:rsidRDefault="00624BD5" w:rsidP="00624BD5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If you have any questions, please email </w:t>
      </w:r>
      <w:hyperlink r:id="rId8" w:history="1">
        <w:r w:rsidRPr="00600DFF">
          <w:rPr>
            <w:rStyle w:val="Hyperlink"/>
            <w:rFonts w:ascii="Times New Roman" w:hAnsi="Times New Roman" w:cs="Times New Roman"/>
            <w:lang w:val="en-US"/>
          </w:rPr>
          <w:t>srussell2@worldbank.org</w:t>
        </w:r>
      </w:hyperlink>
      <w:r>
        <w:rPr>
          <w:rFonts w:ascii="Times New Roman" w:hAnsi="Times New Roman" w:cs="Times New Roman"/>
          <w:lang w:val="en-US"/>
        </w:rPr>
        <w:t xml:space="preserve">. Best of luck! </w:t>
      </w:r>
    </w:p>
    <w:sectPr w:rsidR="00624BD5" w:rsidRPr="00624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altName w:val="Calibri"/>
    <w:charset w:val="00"/>
    <w:family w:val="auto"/>
    <w:pitch w:val="default"/>
  </w:font>
  <w:font w:name="Arial Nova Cond">
    <w:altName w:val="Arial Nova Cond"/>
    <w:charset w:val="00"/>
    <w:family w:val="swiss"/>
    <w:pitch w:val="variable"/>
    <w:sig w:usb0="0000028F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ndes">
    <w:panose1 w:val="02000000000000000000"/>
    <w:charset w:val="00"/>
    <w:family w:val="modern"/>
    <w:notTrueType/>
    <w:pitch w:val="variable"/>
    <w:sig w:usb0="A000002F" w:usb1="5000005B" w:usb2="00000000" w:usb3="00000000" w:csb0="00000093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42A8C"/>
    <w:multiLevelType w:val="hybridMultilevel"/>
    <w:tmpl w:val="FB6C1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B7FDD"/>
    <w:multiLevelType w:val="hybridMultilevel"/>
    <w:tmpl w:val="10BA3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25B97"/>
    <w:multiLevelType w:val="hybridMultilevel"/>
    <w:tmpl w:val="E9A89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A1FE3"/>
    <w:multiLevelType w:val="hybridMultilevel"/>
    <w:tmpl w:val="BA8C4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736F1"/>
    <w:multiLevelType w:val="hybridMultilevel"/>
    <w:tmpl w:val="42344DE2"/>
    <w:lvl w:ilvl="0" w:tplc="6ADE1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B1A6E"/>
    <w:multiLevelType w:val="hybridMultilevel"/>
    <w:tmpl w:val="24F8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25384">
    <w:abstractNumId w:val="4"/>
  </w:num>
  <w:num w:numId="2" w16cid:durableId="1661690293">
    <w:abstractNumId w:val="4"/>
  </w:num>
  <w:num w:numId="3" w16cid:durableId="188299176">
    <w:abstractNumId w:val="3"/>
  </w:num>
  <w:num w:numId="4" w16cid:durableId="1817720128">
    <w:abstractNumId w:val="0"/>
  </w:num>
  <w:num w:numId="5" w16cid:durableId="481581393">
    <w:abstractNumId w:val="1"/>
  </w:num>
  <w:num w:numId="6" w16cid:durableId="1987708446">
    <w:abstractNumId w:val="5"/>
  </w:num>
  <w:num w:numId="7" w16cid:durableId="5501164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728"/>
    <w:rsid w:val="00000F18"/>
    <w:rsid w:val="00014A35"/>
    <w:rsid w:val="00033A09"/>
    <w:rsid w:val="0005257A"/>
    <w:rsid w:val="00055059"/>
    <w:rsid w:val="0007181C"/>
    <w:rsid w:val="00082A17"/>
    <w:rsid w:val="0008329A"/>
    <w:rsid w:val="00083683"/>
    <w:rsid w:val="000C41DB"/>
    <w:rsid w:val="000E4F3C"/>
    <w:rsid w:val="001037C5"/>
    <w:rsid w:val="00115EC8"/>
    <w:rsid w:val="001263B5"/>
    <w:rsid w:val="00127994"/>
    <w:rsid w:val="001355D3"/>
    <w:rsid w:val="00136945"/>
    <w:rsid w:val="00150AD3"/>
    <w:rsid w:val="001779CD"/>
    <w:rsid w:val="0019566A"/>
    <w:rsid w:val="001C32D9"/>
    <w:rsid w:val="001F44B8"/>
    <w:rsid w:val="00204FF7"/>
    <w:rsid w:val="00210890"/>
    <w:rsid w:val="00216911"/>
    <w:rsid w:val="00235ED6"/>
    <w:rsid w:val="002376AF"/>
    <w:rsid w:val="00282382"/>
    <w:rsid w:val="002E1A43"/>
    <w:rsid w:val="002F441A"/>
    <w:rsid w:val="002F7A38"/>
    <w:rsid w:val="00303976"/>
    <w:rsid w:val="003162AD"/>
    <w:rsid w:val="00323227"/>
    <w:rsid w:val="00335CE6"/>
    <w:rsid w:val="003436CA"/>
    <w:rsid w:val="00367739"/>
    <w:rsid w:val="00377EC4"/>
    <w:rsid w:val="003841F0"/>
    <w:rsid w:val="00387799"/>
    <w:rsid w:val="003C05D8"/>
    <w:rsid w:val="003D029E"/>
    <w:rsid w:val="003D36C4"/>
    <w:rsid w:val="003D6725"/>
    <w:rsid w:val="003E4020"/>
    <w:rsid w:val="003E4BB8"/>
    <w:rsid w:val="003F3A8E"/>
    <w:rsid w:val="00414CBB"/>
    <w:rsid w:val="00426C15"/>
    <w:rsid w:val="004279E1"/>
    <w:rsid w:val="00437868"/>
    <w:rsid w:val="00437927"/>
    <w:rsid w:val="00444438"/>
    <w:rsid w:val="00452B99"/>
    <w:rsid w:val="004769FA"/>
    <w:rsid w:val="004872A7"/>
    <w:rsid w:val="004A388C"/>
    <w:rsid w:val="004A7FE0"/>
    <w:rsid w:val="004D4975"/>
    <w:rsid w:val="004F7959"/>
    <w:rsid w:val="004F7FF4"/>
    <w:rsid w:val="00502958"/>
    <w:rsid w:val="0050384C"/>
    <w:rsid w:val="00505CF9"/>
    <w:rsid w:val="00533D67"/>
    <w:rsid w:val="00535D05"/>
    <w:rsid w:val="005449E7"/>
    <w:rsid w:val="00550C38"/>
    <w:rsid w:val="0056461E"/>
    <w:rsid w:val="00595CB4"/>
    <w:rsid w:val="005B0BD4"/>
    <w:rsid w:val="005B581C"/>
    <w:rsid w:val="005B62CD"/>
    <w:rsid w:val="005C4C60"/>
    <w:rsid w:val="00603648"/>
    <w:rsid w:val="0060399E"/>
    <w:rsid w:val="006131A2"/>
    <w:rsid w:val="0061734D"/>
    <w:rsid w:val="00624BD5"/>
    <w:rsid w:val="00627C00"/>
    <w:rsid w:val="00651D2E"/>
    <w:rsid w:val="0066480B"/>
    <w:rsid w:val="006660F7"/>
    <w:rsid w:val="00677039"/>
    <w:rsid w:val="00685C99"/>
    <w:rsid w:val="006862A6"/>
    <w:rsid w:val="00690E18"/>
    <w:rsid w:val="00694B62"/>
    <w:rsid w:val="006A6BA6"/>
    <w:rsid w:val="006B2D5C"/>
    <w:rsid w:val="006B511C"/>
    <w:rsid w:val="006C1168"/>
    <w:rsid w:val="006D4143"/>
    <w:rsid w:val="006E0E4F"/>
    <w:rsid w:val="006F19A5"/>
    <w:rsid w:val="006F276D"/>
    <w:rsid w:val="00706CEE"/>
    <w:rsid w:val="0070712C"/>
    <w:rsid w:val="00715BA8"/>
    <w:rsid w:val="007317E0"/>
    <w:rsid w:val="0073645C"/>
    <w:rsid w:val="0074323C"/>
    <w:rsid w:val="00746364"/>
    <w:rsid w:val="00764810"/>
    <w:rsid w:val="00766B9A"/>
    <w:rsid w:val="0077734B"/>
    <w:rsid w:val="007A6342"/>
    <w:rsid w:val="007B381E"/>
    <w:rsid w:val="007C0E55"/>
    <w:rsid w:val="007E70A9"/>
    <w:rsid w:val="007F7026"/>
    <w:rsid w:val="00807029"/>
    <w:rsid w:val="00816687"/>
    <w:rsid w:val="00852A4C"/>
    <w:rsid w:val="0086084B"/>
    <w:rsid w:val="00892540"/>
    <w:rsid w:val="008969A9"/>
    <w:rsid w:val="0089727E"/>
    <w:rsid w:val="00897459"/>
    <w:rsid w:val="008A37E0"/>
    <w:rsid w:val="00903738"/>
    <w:rsid w:val="00910CD8"/>
    <w:rsid w:val="00945963"/>
    <w:rsid w:val="0097393F"/>
    <w:rsid w:val="0098241A"/>
    <w:rsid w:val="009A3D35"/>
    <w:rsid w:val="009B4D2A"/>
    <w:rsid w:val="009B6C0F"/>
    <w:rsid w:val="009C614B"/>
    <w:rsid w:val="009C78AA"/>
    <w:rsid w:val="00A15F50"/>
    <w:rsid w:val="00A47DAA"/>
    <w:rsid w:val="00A53919"/>
    <w:rsid w:val="00A6558A"/>
    <w:rsid w:val="00A833C5"/>
    <w:rsid w:val="00AA2FF5"/>
    <w:rsid w:val="00AA6416"/>
    <w:rsid w:val="00AB7E2D"/>
    <w:rsid w:val="00AC28A8"/>
    <w:rsid w:val="00AE577A"/>
    <w:rsid w:val="00AF2A5B"/>
    <w:rsid w:val="00AF5893"/>
    <w:rsid w:val="00B03893"/>
    <w:rsid w:val="00B36608"/>
    <w:rsid w:val="00BC1F3F"/>
    <w:rsid w:val="00BC2057"/>
    <w:rsid w:val="00BC4210"/>
    <w:rsid w:val="00BD3A03"/>
    <w:rsid w:val="00C13581"/>
    <w:rsid w:val="00C335EA"/>
    <w:rsid w:val="00C37BE7"/>
    <w:rsid w:val="00C66202"/>
    <w:rsid w:val="00C80922"/>
    <w:rsid w:val="00C83340"/>
    <w:rsid w:val="00CA080B"/>
    <w:rsid w:val="00CB2A5F"/>
    <w:rsid w:val="00CB7428"/>
    <w:rsid w:val="00CC1CB6"/>
    <w:rsid w:val="00CE386D"/>
    <w:rsid w:val="00CE425C"/>
    <w:rsid w:val="00CE559A"/>
    <w:rsid w:val="00D03BC3"/>
    <w:rsid w:val="00D1690F"/>
    <w:rsid w:val="00D20FD0"/>
    <w:rsid w:val="00D237F9"/>
    <w:rsid w:val="00D23E93"/>
    <w:rsid w:val="00D36CDF"/>
    <w:rsid w:val="00DC1F66"/>
    <w:rsid w:val="00DC5A88"/>
    <w:rsid w:val="00DF35C7"/>
    <w:rsid w:val="00E05FE6"/>
    <w:rsid w:val="00E07728"/>
    <w:rsid w:val="00E30E3E"/>
    <w:rsid w:val="00E6057F"/>
    <w:rsid w:val="00E74C23"/>
    <w:rsid w:val="00E935DB"/>
    <w:rsid w:val="00E953BB"/>
    <w:rsid w:val="00EB17F2"/>
    <w:rsid w:val="00EB570A"/>
    <w:rsid w:val="00ED1B1A"/>
    <w:rsid w:val="00ED5965"/>
    <w:rsid w:val="00EF0F30"/>
    <w:rsid w:val="00EF48B0"/>
    <w:rsid w:val="00EF6200"/>
    <w:rsid w:val="00F03FEC"/>
    <w:rsid w:val="00F30731"/>
    <w:rsid w:val="00F83323"/>
    <w:rsid w:val="00F86276"/>
    <w:rsid w:val="00FA129A"/>
    <w:rsid w:val="00FA344B"/>
    <w:rsid w:val="00FD0609"/>
    <w:rsid w:val="0C6C6A28"/>
    <w:rsid w:val="1697A035"/>
    <w:rsid w:val="1A761F75"/>
    <w:rsid w:val="2AA30967"/>
    <w:rsid w:val="39212A63"/>
    <w:rsid w:val="46F536C6"/>
    <w:rsid w:val="47BBD1A0"/>
    <w:rsid w:val="557F5530"/>
    <w:rsid w:val="576B75C3"/>
    <w:rsid w:val="5EBFA337"/>
    <w:rsid w:val="61804E14"/>
    <w:rsid w:val="6423F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9CDE"/>
  <w15:chartTrackingRefBased/>
  <w15:docId w15:val="{0733BB32-635F-4885-9478-DDC8E84C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342"/>
    <w:pPr>
      <w:spacing w:after="0" w:line="276" w:lineRule="auto"/>
    </w:pPr>
    <w:rPr>
      <w:rFonts w:ascii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059"/>
    <w:pPr>
      <w:keepNext/>
      <w:keepLines/>
      <w:spacing w:before="24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020"/>
    <w:pPr>
      <w:keepNext/>
      <w:keepLines/>
      <w:spacing w:after="120"/>
      <w:outlineLvl w:val="1"/>
    </w:pPr>
    <w:rPr>
      <w:rFonts w:eastAsia="Cairo" w:cs="Cairo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608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059"/>
    <w:rPr>
      <w:rFonts w:ascii="Arial Nova Cond" w:eastAsiaTheme="majorEastAsia" w:hAnsi="Arial Nova Cond" w:cstheme="majorBidi"/>
      <w:b/>
      <w:bCs/>
      <w:sz w:val="24"/>
      <w:szCs w:val="32"/>
      <w:lang w:val="en"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3E4020"/>
    <w:rPr>
      <w:rFonts w:ascii="Arial Nova Cond" w:eastAsia="Cairo" w:hAnsi="Arial Nova Cond" w:cs="Cairo"/>
      <w:b/>
      <w:sz w:val="24"/>
      <w:lang w:val="en" w:eastAsia="ko-KR"/>
    </w:rPr>
  </w:style>
  <w:style w:type="character" w:customStyle="1" w:styleId="Heading3Char">
    <w:name w:val="Heading 3 Char"/>
    <w:basedOn w:val="DefaultParagraphFont"/>
    <w:link w:val="Heading3"/>
    <w:uiPriority w:val="9"/>
    <w:rsid w:val="00B36608"/>
    <w:rPr>
      <w:rFonts w:ascii="Avenir Next LT Pro" w:eastAsiaTheme="majorEastAsia" w:hAnsi="Avenir Next LT Pro" w:cstheme="majorBidi"/>
      <w:color w:val="1F3763" w:themeColor="accent1" w:themeShade="7F"/>
      <w:sz w:val="24"/>
      <w:szCs w:val="24"/>
    </w:rPr>
  </w:style>
  <w:style w:type="paragraph" w:customStyle="1" w:styleId="Notes">
    <w:name w:val="Notes"/>
    <w:link w:val="NotesChar"/>
    <w:qFormat/>
    <w:rsid w:val="00B36608"/>
    <w:pPr>
      <w:spacing w:after="0"/>
      <w:ind w:left="720" w:hanging="360"/>
    </w:pPr>
    <w:rPr>
      <w:rFonts w:ascii="Inconsolata" w:hAnsi="Inconsolata"/>
    </w:rPr>
  </w:style>
  <w:style w:type="character" w:customStyle="1" w:styleId="NotesChar">
    <w:name w:val="Notes Char"/>
    <w:basedOn w:val="DefaultParagraphFont"/>
    <w:link w:val="Notes"/>
    <w:rsid w:val="00B36608"/>
    <w:rPr>
      <w:rFonts w:ascii="Inconsolata" w:hAnsi="Inconsolata"/>
    </w:rPr>
  </w:style>
  <w:style w:type="paragraph" w:styleId="ListParagraph">
    <w:name w:val="List Paragraph"/>
    <w:basedOn w:val="Normal"/>
    <w:uiPriority w:val="34"/>
    <w:qFormat/>
    <w:rsid w:val="00B3660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2A4C"/>
    <w:pPr>
      <w:spacing w:line="240" w:lineRule="auto"/>
      <w:contextualSpacing/>
    </w:pPr>
    <w:rPr>
      <w:rFonts w:ascii="Andes" w:eastAsiaTheme="majorEastAsia" w:hAnsi="Andes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A4C"/>
    <w:rPr>
      <w:rFonts w:ascii="Andes" w:eastAsiaTheme="majorEastAsia" w:hAnsi="Andes" w:cstheme="majorBidi"/>
      <w:spacing w:val="-10"/>
      <w:kern w:val="28"/>
      <w:sz w:val="44"/>
      <w:szCs w:val="56"/>
      <w:lang w:val="e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922"/>
    <w:pPr>
      <w:numPr>
        <w:ilvl w:val="1"/>
      </w:numPr>
    </w:pPr>
    <w:rPr>
      <w:rFonts w:ascii="Bahnschrift" w:hAnsi="Bahnschrif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80922"/>
    <w:rPr>
      <w:rFonts w:ascii="Bahnschrift" w:eastAsiaTheme="minorEastAsia" w:hAnsi="Bahnschrift"/>
      <w:color w:val="5A5A5A" w:themeColor="text1" w:themeTint="A5"/>
      <w:spacing w:val="15"/>
      <w:lang w:eastAsia="ja-JP"/>
    </w:rPr>
  </w:style>
  <w:style w:type="paragraph" w:styleId="NoSpacing">
    <w:name w:val="No Spacing"/>
    <w:uiPriority w:val="1"/>
    <w:qFormat/>
    <w:rsid w:val="00055059"/>
    <w:pPr>
      <w:spacing w:after="0" w:line="240" w:lineRule="auto"/>
      <w:jc w:val="both"/>
    </w:pPr>
    <w:rPr>
      <w:rFonts w:ascii="Arial Nova Cond" w:hAnsi="Arial Nova Cond" w:cs="Lato"/>
      <w:lang w:val="en" w:eastAsia="ko-KR"/>
    </w:rPr>
  </w:style>
  <w:style w:type="character" w:styleId="Hyperlink">
    <w:name w:val="Hyperlink"/>
    <w:basedOn w:val="DefaultParagraphFont"/>
    <w:uiPriority w:val="99"/>
    <w:unhideWhenUsed/>
    <w:rsid w:val="007B38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8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1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ussell2@worldbank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topics.worldbank.org/world-development-indic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nsparency.org/en/cpi/2024" TargetMode="External"/><Relationship Id="rId5" Type="http://schemas.openxmlformats.org/officeDocument/2006/relationships/hyperlink" Target="https://worldjusticeproject.org/rule-of-law-index/global/2022/Criminal%20Justic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Galileu Kim</dc:creator>
  <cp:keywords/>
  <dc:description/>
  <cp:lastModifiedBy>Stuart Ehrlich Russell</cp:lastModifiedBy>
  <cp:revision>61</cp:revision>
  <dcterms:created xsi:type="dcterms:W3CDTF">2025-03-25T18:26:00Z</dcterms:created>
  <dcterms:modified xsi:type="dcterms:W3CDTF">2025-03-25T21:21:00Z</dcterms:modified>
</cp:coreProperties>
</file>