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= LN(10) !Syntax Error, 10</w:t>
      </w:r>
    </w:p>
    <w:sectPr>
      <w:pgSz w:w="4000" w:h="15840"/>
      <w:pgMar w:top="720" w:right="1660" w:bottom="720" w:left="1440"/>
    </w:sectPr>
  </w:body>
</w:document>
</file>