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ge">
                  <wp:posOffset>8500000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http://schemas.openxmlformats.org/wordprocessingml/2006/main">
  <w:p>
    <w:r>
      <w:rPr>
        <w:rFonts w:ascii="Arial" w:hAnsi="Arial"/>
        <w:sz w:val="24"/>
      </w:rPr>
      <w:t>FOOTERMARKER FOOTERMARKER FOOTERMARKER</w:t>
    </w:r>
  </w:p>
</w:ftr>
</file>

<file path=word/header1.xml><?xml version="1.0" encoding="utf-8"?>
<w:hdr xmlns:w="http://schemas.openxmlformats.org/wordprocessingml/2006/main">
  <w:p>
    <w:r>
      <w:rPr>
        <w:rFonts w:ascii="Arial" w:hAnsi="Arial"/>
        <w:sz w:val="24"/>
      </w:rPr>
      <w:t>HEADERMARKER HEADERMARKER HEADERMARKER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