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Previous paragraph</ns0:t>
      </ns0:r>
    </ns0:p>
    <ns0:p>
      <ns0:r>
        <ns0:t>Before </ns0:t>
      </ns0:r>
      <ns1:oMath>
        <ns1:rad>
          <ns1:deg/>
          <ns1:e>
            <ns1:r>
              <ns0:rPr>
                <ns0:sz ns0:val="28"/>
              </ns0:rPr>
              <ns1:t>y</ns1:t>
            </ns1:r>
          </ns1:e>
        </ns1:rad>
      </ns1:oMath>
      <ns0:r>
        <ns0:t xml:space="preserve"> after</ns0:t>
      </ns0:r>
    </ns0:p>
    <ns0:p>
      <ns0:r>
        <ns0:t>Following paragraph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