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0" w:lastRow="0" w:firstColumn="1" w:lastColumn="1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0" w:lastRow="0" w:firstColumn="1" w:lastColumn="1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0" w:lastRow="0" w:firstColumn="1" w:lastColumn="1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blStylePr w:type="firstRow">
      <w:rPr>
        <w:b/>
        <w:color w:val="FF0000"/>
      </w:rPr>
      <w:tcPr>
        <w:shd w:val="clear" w:fill="00FF00"/>
      </w:tcPr>
    </w:tblStylePr>
    <w:tblStylePr w:type="firstCol">
      <w:rPr>
        <w:i/>
        <w:color w:val="0000FF"/>
      </w:rPr>
    </w:tblStylePr>
    <w:tblStylePr w:type="lastCol">
      <w:rPr>
        <w:u w:val="single"/>
        <w:color w:val="008800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