
<file path=[Content_Types].xml><?xml version="1.0" encoding="utf-8"?>
<Types xmlns="http://schemas.openxmlformats.org/package/2006/content-types">
  <Default Extension="rels" ContentType="application/vnd.openxmlformats-package.relationships+xml"/>
  <Default Extension="txt" ContentType="text/plain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 chunk</w:t>
      </w:r>
    </w:p>
    <w:altChunk r:id="rIdChunk"/>
    <w:p>
      <w:r>
        <w:t>After chunk</w:t>
      </w:r>
    </w:p>
  </w:body>
</w:document>
</file>

<file path=word/altChunk1.txt>Imported first line
Imported second line

</file>

<file path=word/_rels/document.xml.rels><?xml version="1.0" encoding="UTF-8"?><Relationships xmlns="http://schemas.openxmlformats.org/package/2006/relationships"><Relationship Id="rIdChunk" Type="http://schemas.openxmlformats.org/officeDocument/2006/relationships/aFChunk" Target="altChunk1.txt"/></Relationships>
</file>