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Preceding paragraph above the margin-anchored figure.</w:t>
      </w:r>
    </w:p>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margin">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