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/>
      </w:r>
      <m:oMathPara>
        <m:oMath>
          <m:r>
            <m:t>1</m:t>
          </m:r>
          <m:rad>
            <m:deg/>
            <m:e>
              <m:r>
                <m:t>x</m:t>
              </m:r>
            </m:e>
          </m:rad>
          <m:r>
            <m:t>2</m:t>
          </m:r>
        </m:oMath>
      </m:oMathPara>
      <w:r>
        <w:t xml:space="preserve"/>
      </w:r>
    </w:p>
  </w:body>
</w:document>
</file>