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81" w:rsidRPr="005D3B43" w:rsidRDefault="00912261">
      <w:pPr>
        <w:rPr>
          <w:b/>
        </w:rPr>
      </w:pPr>
      <w:r w:rsidRPr="005D3B43">
        <w:rPr>
          <w:b/>
        </w:rPr>
        <w:t>Review</w:t>
      </w:r>
    </w:p>
    <w:p w:rsidR="005D3B43" w:rsidRPr="005D3B43" w:rsidRDefault="00E305E3" w:rsidP="00912261">
      <w:pPr>
        <w:rPr>
          <w:b/>
        </w:rPr>
      </w:pPr>
      <w:r w:rsidRPr="005D3B43">
        <w:rPr>
          <w:b/>
        </w:rPr>
        <w:t xml:space="preserve">Gaspar Karm </w:t>
      </w:r>
    </w:p>
    <w:p w:rsidR="00E305E3" w:rsidRPr="005D3B43" w:rsidRDefault="00912261" w:rsidP="00912261">
      <w:pPr>
        <w:rPr>
          <w:b/>
        </w:rPr>
      </w:pPr>
      <w:r w:rsidRPr="005D3B43">
        <w:rPr>
          <w:b/>
        </w:rPr>
        <w:t>„</w:t>
      </w:r>
      <w:proofErr w:type="spellStart"/>
      <w:r w:rsidRPr="005D3B43">
        <w:rPr>
          <w:b/>
        </w:rPr>
        <w:t>Pyha</w:t>
      </w:r>
      <w:proofErr w:type="spellEnd"/>
      <w:r w:rsidRPr="005D3B43">
        <w:rPr>
          <w:b/>
        </w:rPr>
        <w:t xml:space="preserve"> - Object-Oriented Hardware Description Language Based On Python“</w:t>
      </w:r>
    </w:p>
    <w:p w:rsidR="005D3B43" w:rsidRDefault="00AD1058" w:rsidP="00912261">
      <w:r>
        <w:t xml:space="preserve">The Master Thesis of Gaspar Karm is about development of Python based object oriented HDL “PYHA” and corresponding development and </w:t>
      </w:r>
      <w:r w:rsidR="007D1E15">
        <w:t>pre-</w:t>
      </w:r>
      <w:r>
        <w:t xml:space="preserve">synthesis </w:t>
      </w:r>
      <w:r w:rsidR="006F2532">
        <w:t>approach</w:t>
      </w:r>
      <w:r>
        <w:t xml:space="preserve"> for designing DSP related digital systems. The language </w:t>
      </w:r>
      <w:r w:rsidR="007D1E15">
        <w:t xml:space="preserve">and </w:t>
      </w:r>
      <w:r w:rsidR="006F2532">
        <w:t xml:space="preserve">approach (tool?) </w:t>
      </w:r>
      <w:r>
        <w:t>are aimed to be distributable as a public domain product. The Python-close design approach is justified due to high abstraction level and increasing popularity (supported by advanced and stable compilers) of Python as a high-level modelling tool.</w:t>
      </w:r>
    </w:p>
    <w:p w:rsidR="00AD1058" w:rsidRDefault="00060C4F" w:rsidP="00912261">
      <w:r>
        <w:t>The thesis is well structured and written</w:t>
      </w:r>
      <w:r w:rsidR="00A23E9D">
        <w:t xml:space="preserve"> (single typing mistakes)</w:t>
      </w:r>
      <w:r>
        <w:t xml:space="preserve">, references adequate and referencing of earlier work correctly performed. </w:t>
      </w:r>
      <w:r w:rsidR="00F46243">
        <w:t>What is missing is a general picture of d</w:t>
      </w:r>
      <w:r w:rsidR="00DD0D98">
        <w:t xml:space="preserve">esign path showing position, </w:t>
      </w:r>
      <w:r w:rsidR="00F46243">
        <w:t xml:space="preserve">role </w:t>
      </w:r>
      <w:r w:rsidR="00DD0D98">
        <w:t xml:space="preserve">and design information paths </w:t>
      </w:r>
      <w:r w:rsidR="00F46243">
        <w:t xml:space="preserve">of </w:t>
      </w:r>
      <w:proofErr w:type="spellStart"/>
      <w:r w:rsidR="00F46243">
        <w:t>Pyha</w:t>
      </w:r>
      <w:proofErr w:type="spellEnd"/>
      <w:r w:rsidR="00F46243">
        <w:t xml:space="preserve"> </w:t>
      </w:r>
      <w:r w:rsidR="00DD0D98">
        <w:t xml:space="preserve">in ensemble with </w:t>
      </w:r>
      <w:r w:rsidR="00F46243">
        <w:t>othe</w:t>
      </w:r>
      <w:r w:rsidR="00B115F8">
        <w:t>r design tools and environments. Also</w:t>
      </w:r>
      <w:r w:rsidR="0062318B">
        <w:t>,</w:t>
      </w:r>
      <w:r w:rsidR="00B115F8">
        <w:t xml:space="preserve"> there could be comparison between </w:t>
      </w:r>
      <w:proofErr w:type="spellStart"/>
      <w:r w:rsidR="00B115F8">
        <w:t>Pyha</w:t>
      </w:r>
      <w:proofErr w:type="spellEnd"/>
      <w:r w:rsidR="00B115F8">
        <w:t xml:space="preserve"> and other design inputs</w:t>
      </w:r>
      <w:r w:rsidR="006F2532">
        <w:t xml:space="preserve"> (</w:t>
      </w:r>
      <w:proofErr w:type="spellStart"/>
      <w:r w:rsidR="006F2532">
        <w:t>MyHDL</w:t>
      </w:r>
      <w:proofErr w:type="spellEnd"/>
      <w:r w:rsidR="006F2532">
        <w:t xml:space="preserve">, MATLAB, C, SV, …) </w:t>
      </w:r>
      <w:r w:rsidR="00B115F8">
        <w:t xml:space="preserve"> in terms of synthesis time and synthesized HW quality (speed, resources).</w:t>
      </w:r>
      <w:r w:rsidR="006F2532">
        <w:t xml:space="preserve"> The provided comparison covers </w:t>
      </w:r>
      <w:r w:rsidR="00A23E9D">
        <w:t xml:space="preserve">rather arbitrary set of </w:t>
      </w:r>
      <w:r w:rsidR="006F2532">
        <w:t>features</w:t>
      </w:r>
      <w:r w:rsidR="00A23E9D">
        <w:t xml:space="preserve"> in textual form</w:t>
      </w:r>
      <w:r w:rsidR="006F2532">
        <w:t>.</w:t>
      </w:r>
    </w:p>
    <w:p w:rsidR="00060C4F" w:rsidRDefault="00060C4F" w:rsidP="00912261">
      <w:r>
        <w:t>Questions:</w:t>
      </w:r>
    </w:p>
    <w:p w:rsidR="00A23E9D" w:rsidRDefault="00A23E9D" w:rsidP="00A23E9D">
      <w:pPr>
        <w:pStyle w:val="Loendilik"/>
        <w:numPr>
          <w:ilvl w:val="0"/>
          <w:numId w:val="2"/>
        </w:numPr>
      </w:pPr>
      <w:r>
        <w:t xml:space="preserve">The meaning of </w:t>
      </w:r>
      <w:proofErr w:type="gramStart"/>
      <w:r>
        <w:t>PYHA ?</w:t>
      </w:r>
      <w:proofErr w:type="gramEnd"/>
      <w:r>
        <w:t xml:space="preserve"> Is it an acronym?</w:t>
      </w:r>
    </w:p>
    <w:p w:rsidR="00B9079C" w:rsidRDefault="00B9079C" w:rsidP="00F46243">
      <w:pPr>
        <w:pStyle w:val="Loendilik"/>
        <w:numPr>
          <w:ilvl w:val="0"/>
          <w:numId w:val="2"/>
        </w:numPr>
      </w:pPr>
      <w:r>
        <w:t xml:space="preserve">What </w:t>
      </w:r>
      <w:r w:rsidR="00F46243">
        <w:t xml:space="preserve">exactly </w:t>
      </w:r>
      <w:r>
        <w:t>is OOP VHDL</w:t>
      </w:r>
      <w:r w:rsidR="00F46243">
        <w:t xml:space="preserve"> model (mentioned the first on page 6)</w:t>
      </w:r>
      <w:r>
        <w:t>?</w:t>
      </w:r>
      <w:r w:rsidR="00F46243">
        <w:t xml:space="preserve"> Is the OOP-style VHDL </w:t>
      </w:r>
      <w:r w:rsidR="00B115F8">
        <w:t xml:space="preserve">thesis </w:t>
      </w:r>
      <w:r w:rsidR="00F46243">
        <w:t>author’s contribution?</w:t>
      </w:r>
      <w:r w:rsidR="00B115F8">
        <w:t xml:space="preserve"> The attempts to enhance OO features of VHDL has been done already 20 years ago.</w:t>
      </w:r>
    </w:p>
    <w:p w:rsidR="00B9079C" w:rsidRDefault="00B9079C" w:rsidP="00F46243">
      <w:pPr>
        <w:pStyle w:val="Loendilik"/>
        <w:numPr>
          <w:ilvl w:val="0"/>
          <w:numId w:val="2"/>
        </w:numPr>
      </w:pPr>
      <w:r>
        <w:t xml:space="preserve">There are verification through simulation and </w:t>
      </w:r>
      <w:r w:rsidR="00F46243">
        <w:t xml:space="preserve">different </w:t>
      </w:r>
      <w:r>
        <w:t>f</w:t>
      </w:r>
      <w:r w:rsidR="00F46243">
        <w:t xml:space="preserve">ormal verification methods. Where </w:t>
      </w:r>
      <w:r w:rsidR="0062318B">
        <w:t>is positioned</w:t>
      </w:r>
      <w:r w:rsidR="00F46243">
        <w:t xml:space="preserve"> </w:t>
      </w:r>
      <w:proofErr w:type="spellStart"/>
      <w:r>
        <w:t>Pyha</w:t>
      </w:r>
      <w:proofErr w:type="spellEnd"/>
      <w:r w:rsidR="00F46243">
        <w:t xml:space="preserve"> in respect of those verification methods</w:t>
      </w:r>
      <w:r>
        <w:t>?</w:t>
      </w:r>
    </w:p>
    <w:p w:rsidR="00B9079C" w:rsidRDefault="00F46243" w:rsidP="00F46243">
      <w:pPr>
        <w:pStyle w:val="Loendilik"/>
        <w:numPr>
          <w:ilvl w:val="0"/>
          <w:numId w:val="2"/>
        </w:numPr>
      </w:pPr>
      <w:r>
        <w:t xml:space="preserve">What is ‘boilerplate code’? </w:t>
      </w:r>
      <w:r w:rsidR="00B9079C">
        <w:t>(Pg. 7)</w:t>
      </w:r>
    </w:p>
    <w:p w:rsidR="009F716A" w:rsidRDefault="00784B60" w:rsidP="00F46243">
      <w:pPr>
        <w:pStyle w:val="Loendilik"/>
        <w:numPr>
          <w:ilvl w:val="0"/>
          <w:numId w:val="2"/>
        </w:numPr>
      </w:pPr>
      <w:r>
        <w:t>In Figure 2.4. (P</w:t>
      </w:r>
      <w:r w:rsidR="009F716A">
        <w:t>g. 9)</w:t>
      </w:r>
      <w:r>
        <w:t>, Figure 2.9 (Pg. 15) are</w:t>
      </w:r>
      <w:r w:rsidR="009F716A">
        <w:t xml:space="preserve"> four elements in Legend, </w:t>
      </w:r>
      <w:r w:rsidR="00F46243">
        <w:t xml:space="preserve">but </w:t>
      </w:r>
      <w:r w:rsidR="009F716A">
        <w:t xml:space="preserve">only two </w:t>
      </w:r>
      <w:r w:rsidR="0062318B">
        <w:t xml:space="preserve">values </w:t>
      </w:r>
      <w:r w:rsidR="009F716A">
        <w:t>are visible</w:t>
      </w:r>
      <w:r w:rsidR="00B115F8">
        <w:t xml:space="preserve">. </w:t>
      </w:r>
    </w:p>
    <w:p w:rsidR="00B9079C" w:rsidRDefault="007A1CFA" w:rsidP="00F46243">
      <w:pPr>
        <w:pStyle w:val="Loendilik"/>
        <w:numPr>
          <w:ilvl w:val="0"/>
          <w:numId w:val="2"/>
        </w:numPr>
      </w:pPr>
      <w:r>
        <w:t xml:space="preserve">How is </w:t>
      </w:r>
      <w:proofErr w:type="spellStart"/>
      <w:r>
        <w:t>Pyha</w:t>
      </w:r>
      <w:proofErr w:type="spellEnd"/>
      <w:r>
        <w:t xml:space="preserve"> related to </w:t>
      </w:r>
      <w:proofErr w:type="spellStart"/>
      <w:r>
        <w:t>MyHDL</w:t>
      </w:r>
      <w:proofErr w:type="spellEnd"/>
      <w:r>
        <w:t xml:space="preserve"> (which is Python based HDL)?</w:t>
      </w:r>
    </w:p>
    <w:p w:rsidR="00FB3603" w:rsidRDefault="00060C4F" w:rsidP="00F46243">
      <w:pPr>
        <w:pStyle w:val="Loendilik"/>
        <w:numPr>
          <w:ilvl w:val="0"/>
          <w:numId w:val="2"/>
        </w:numPr>
      </w:pPr>
      <w:r>
        <w:t xml:space="preserve">How to makes </w:t>
      </w:r>
      <w:proofErr w:type="spellStart"/>
      <w:r>
        <w:t>Pyha</w:t>
      </w:r>
      <w:proofErr w:type="spellEnd"/>
      <w:r>
        <w:t xml:space="preserve"> applicable designing GALS (Globally Async</w:t>
      </w:r>
      <w:r w:rsidR="0062318B">
        <w:t>h</w:t>
      </w:r>
      <w:r>
        <w:t>ronous, Locally Synchronous) systems?</w:t>
      </w:r>
    </w:p>
    <w:p w:rsidR="0062318B" w:rsidRDefault="00DD0D98" w:rsidP="00912261">
      <w:pPr>
        <w:pStyle w:val="Loendilik"/>
        <w:numPr>
          <w:ilvl w:val="0"/>
          <w:numId w:val="2"/>
        </w:numPr>
      </w:pPr>
      <w:r>
        <w:t xml:space="preserve">The </w:t>
      </w:r>
      <w:proofErr w:type="spellStart"/>
      <w:r>
        <w:t>Pyha</w:t>
      </w:r>
      <w:proofErr w:type="spellEnd"/>
      <w:r>
        <w:t xml:space="preserve"> is aimed for public </w:t>
      </w:r>
      <w:r w:rsidR="0062318B">
        <w:t>domain – where can it be found?</w:t>
      </w:r>
    </w:p>
    <w:p w:rsidR="0062318B" w:rsidRDefault="0062318B" w:rsidP="0062318B">
      <w:pPr>
        <w:pStyle w:val="Loendilik"/>
        <w:numPr>
          <w:ilvl w:val="1"/>
          <w:numId w:val="2"/>
        </w:numPr>
      </w:pPr>
      <w:r>
        <w:t xml:space="preserve">Is there user guide of </w:t>
      </w:r>
      <w:proofErr w:type="spellStart"/>
      <w:r>
        <w:t>Pyha?</w:t>
      </w:r>
    </w:p>
    <w:p w:rsidR="00FB3603" w:rsidRDefault="00DD0D98" w:rsidP="0062318B">
      <w:pPr>
        <w:pStyle w:val="Loendilik"/>
        <w:numPr>
          <w:ilvl w:val="1"/>
          <w:numId w:val="2"/>
        </w:numPr>
      </w:pPr>
      <w:proofErr w:type="spellEnd"/>
      <w:r>
        <w:t xml:space="preserve">What plans has author disseminating the </w:t>
      </w:r>
      <w:proofErr w:type="spellStart"/>
      <w:r>
        <w:t>Pyha</w:t>
      </w:r>
      <w:proofErr w:type="spellEnd"/>
      <w:r>
        <w:t xml:space="preserve"> in HW </w:t>
      </w:r>
      <w:proofErr w:type="gramStart"/>
      <w:r>
        <w:t>designers</w:t>
      </w:r>
      <w:proofErr w:type="gramEnd"/>
      <w:r>
        <w:t xml:space="preserve"> community?</w:t>
      </w:r>
    </w:p>
    <w:p w:rsidR="00F46243" w:rsidRDefault="00F46243" w:rsidP="00912261">
      <w:r>
        <w:t>I</w:t>
      </w:r>
      <w:r w:rsidR="00A23E9D">
        <w:t>n conclusion, the Mas</w:t>
      </w:r>
      <w:r>
        <w:t>ter work of Gaspar Karm is adding valuable contribution to DSP-</w:t>
      </w:r>
      <w:r w:rsidR="00A23E9D">
        <w:t xml:space="preserve">design </w:t>
      </w:r>
      <w:r>
        <w:t xml:space="preserve">oriented digital hardware design community. The amount of work is </w:t>
      </w:r>
      <w:r w:rsidR="00B115F8">
        <w:t>appreciable;</w:t>
      </w:r>
      <w:r>
        <w:t xml:space="preserve"> </w:t>
      </w:r>
      <w:r w:rsidR="00B115F8">
        <w:t xml:space="preserve">only </w:t>
      </w:r>
      <w:r>
        <w:t xml:space="preserve">presenting the results </w:t>
      </w:r>
      <w:r w:rsidR="00B115F8">
        <w:t>has some improvement space. The revi</w:t>
      </w:r>
      <w:r w:rsidR="0062318B">
        <w:t>ewer’s proposal is to assess Gas</w:t>
      </w:r>
      <w:r w:rsidR="00B115F8">
        <w:t xml:space="preserve">par Karm Master work </w:t>
      </w:r>
      <w:r w:rsidR="0062318B">
        <w:t xml:space="preserve">with a </w:t>
      </w:r>
      <w:bookmarkStart w:id="0" w:name="_GoBack"/>
      <w:bookmarkEnd w:id="0"/>
      <w:r w:rsidR="0062318B">
        <w:t xml:space="preserve">grade </w:t>
      </w:r>
      <w:r w:rsidR="00B115F8">
        <w:t>“very good” (4).</w:t>
      </w:r>
    </w:p>
    <w:p w:rsidR="00FB3603" w:rsidRDefault="00FB3603" w:rsidP="00912261"/>
    <w:p w:rsidR="00B115F8" w:rsidRDefault="00B115F8" w:rsidP="00912261"/>
    <w:p w:rsidR="00B115F8" w:rsidRDefault="00B115F8" w:rsidP="00912261"/>
    <w:p w:rsidR="005D3B43" w:rsidRDefault="005D3B43" w:rsidP="005D3B43">
      <w:pPr>
        <w:spacing w:line="276" w:lineRule="auto"/>
      </w:pPr>
      <w:r>
        <w:t>Kalle Tammemäe, associative professor</w:t>
      </w:r>
      <w:r>
        <w:br/>
        <w:t>Dept. of Computer Systems, School of IT, TUT</w:t>
      </w:r>
    </w:p>
    <w:p w:rsidR="00FB3603" w:rsidRPr="00B9079C" w:rsidRDefault="00FB3603" w:rsidP="00912261"/>
    <w:sectPr w:rsidR="00FB3603" w:rsidRPr="00B90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8663F"/>
    <w:multiLevelType w:val="multilevel"/>
    <w:tmpl w:val="8C202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B201E4"/>
    <w:multiLevelType w:val="hybridMultilevel"/>
    <w:tmpl w:val="8466B5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5E3"/>
    <w:rsid w:val="00060C4F"/>
    <w:rsid w:val="005D3B43"/>
    <w:rsid w:val="0062318B"/>
    <w:rsid w:val="006F2532"/>
    <w:rsid w:val="00784B60"/>
    <w:rsid w:val="007A1CFA"/>
    <w:rsid w:val="007D1E15"/>
    <w:rsid w:val="00912261"/>
    <w:rsid w:val="009F716A"/>
    <w:rsid w:val="00A23E9D"/>
    <w:rsid w:val="00AD1058"/>
    <w:rsid w:val="00B115F8"/>
    <w:rsid w:val="00B60181"/>
    <w:rsid w:val="00B9079C"/>
    <w:rsid w:val="00DD0D98"/>
    <w:rsid w:val="00E305E3"/>
    <w:rsid w:val="00F46243"/>
    <w:rsid w:val="00FB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CB9D4"/>
  <w15:chartTrackingRefBased/>
  <w15:docId w15:val="{5959190C-F098-4389-BDE6-556E2FCD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laad">
    <w:name w:val="Normal"/>
    <w:qFormat/>
    <w:rPr>
      <w:lang w:val="en-GB"/>
    </w:rPr>
  </w:style>
  <w:style w:type="paragraph" w:styleId="Pealkiri3">
    <w:name w:val="heading 3"/>
    <w:basedOn w:val="Normaallaad"/>
    <w:link w:val="Pealkiri3Mrk"/>
    <w:uiPriority w:val="9"/>
    <w:qFormat/>
    <w:rsid w:val="00E30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3Mrk">
    <w:name w:val="Pealkiri 3 Märk"/>
    <w:basedOn w:val="Liguvaikefont"/>
    <w:link w:val="Pealkiri3"/>
    <w:uiPriority w:val="9"/>
    <w:rsid w:val="00E305E3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Normaallaadveeb">
    <w:name w:val="Normal (Web)"/>
    <w:basedOn w:val="Normaallaad"/>
    <w:uiPriority w:val="99"/>
    <w:semiHidden/>
    <w:unhideWhenUsed/>
    <w:rsid w:val="00E30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oendilik">
    <w:name w:val="List Paragraph"/>
    <w:basedOn w:val="Normaallaad"/>
    <w:uiPriority w:val="34"/>
    <w:qFormat/>
    <w:rsid w:val="00F46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351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Tallinna Tehnikaülikool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 Tammemäe</dc:creator>
  <cp:keywords/>
  <dc:description/>
  <cp:lastModifiedBy>KT</cp:lastModifiedBy>
  <cp:revision>5</cp:revision>
  <dcterms:created xsi:type="dcterms:W3CDTF">2017-05-24T11:39:00Z</dcterms:created>
  <dcterms:modified xsi:type="dcterms:W3CDTF">2017-06-04T06:44:00Z</dcterms:modified>
</cp:coreProperties>
</file>