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DF11" w14:textId="4825287C" w:rsidR="000170B8" w:rsidRDefault="002E6EF2" w:rsidP="002E6EF2">
      <w:pPr>
        <w:jc w:val="center"/>
        <w:rPr>
          <w:sz w:val="52"/>
          <w:szCs w:val="52"/>
        </w:rPr>
      </w:pPr>
      <w:r w:rsidRPr="002E6EF2">
        <w:rPr>
          <w:sz w:val="52"/>
          <w:szCs w:val="52"/>
        </w:rPr>
        <w:t>UT9 – PD2</w:t>
      </w:r>
    </w:p>
    <w:p w14:paraId="26BE6BB2" w14:textId="77777777" w:rsidR="002E6EF2" w:rsidRDefault="002E6EF2" w:rsidP="002E6EF2">
      <w:pPr>
        <w:rPr>
          <w:sz w:val="52"/>
          <w:szCs w:val="52"/>
        </w:rPr>
      </w:pPr>
    </w:p>
    <w:p w14:paraId="700863BC" w14:textId="77777777" w:rsidR="00780D11" w:rsidRPr="00780D11" w:rsidRDefault="00780D11" w:rsidP="002E6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UY"/>
          <w14:ligatures w14:val="none"/>
        </w:rPr>
        <w:t>1)</w:t>
      </w:r>
    </w:p>
    <w:p w14:paraId="07AE90A4" w14:textId="3E7A2C75" w:rsidR="002E6EF2" w:rsidRDefault="002E6EF2" w:rsidP="002E6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)</w:t>
      </w:r>
    </w:p>
    <w:p w14:paraId="75B637B0" w14:textId="7732CA2C" w:rsidR="002E6EF2" w:rsidRPr="002E6EF2" w:rsidRDefault="002E6EF2" w:rsidP="002E6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A)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Incremento de Sedgewick</w:t>
      </w:r>
    </w:p>
    <w:p w14:paraId="6A8348B5" w14:textId="73D97ED4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lanteado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por Robert Sedgewick en 1986, esta secuencia combina potencias de 2 y 3. La fórmula general es: h</w:t>
      </w:r>
      <w:r w:rsidRPr="002E6EF2">
        <w:rPr>
          <w:rFonts w:ascii="Times New Roman" w:eastAsia="Times New Roman" w:hAnsi="Times New Roman" w:cs="Times New Roman"/>
          <w:kern w:val="0"/>
          <w:sz w:val="20"/>
          <w:szCs w:val="20"/>
          <w:lang w:eastAsia="es-UY"/>
          <w14:ligatures w14:val="none"/>
        </w:rPr>
        <w:t>k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=1,5,19,41,109,209,505,929,2161,3905,8929,16001,36289,64769,146305,260609 </w:t>
      </w:r>
    </w:p>
    <w:p w14:paraId="498925A4" w14:textId="77777777" w:rsidR="002E6EF2" w:rsidRPr="002E6EF2" w:rsidRDefault="002E6EF2" w:rsidP="002E6E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Implementación</w:t>
      </w:r>
    </w:p>
    <w:p w14:paraId="2D75CEE9" w14:textId="03032036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Para implementar esta secuencia, 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se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calcula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n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todos los valores posibles de h</w:t>
      </w:r>
      <w:r w:rsidRPr="002E6EF2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>k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​ hasta que sean menores que el tamaño del arreglo. Luego, iteramos sobre el arreglo usando cada valor de h</w:t>
      </w:r>
      <w:r w:rsidRPr="002E6EF2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>k</w:t>
      </w:r>
      <w:r w:rsidR="00A04841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 xml:space="preserve"> 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 orden decreciente.</w:t>
      </w:r>
    </w:p>
    <w:p w14:paraId="1B8F7B51" w14:textId="5248787E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Libro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6A7A8E84" w14:textId="77777777" w:rsidR="002E6EF2" w:rsidRPr="002E6EF2" w:rsidRDefault="002E6EF2" w:rsidP="002E6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Sedgewick, R. (1986). "Increments for Shell's Sort." </w:t>
      </w:r>
      <w:r w:rsidRPr="002E6E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UY"/>
          <w14:ligatures w14:val="none"/>
        </w:rPr>
        <w:t>Journal of Computer and System Sciences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7ABA51B7" w14:textId="4BCCDA93" w:rsidR="002E6EF2" w:rsidRPr="002E6EF2" w:rsidRDefault="002E6EF2" w:rsidP="002E6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B) 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Incremento de Tokuda</w:t>
      </w:r>
    </w:p>
    <w:p w14:paraId="58DDCBAC" w14:textId="0E5422E0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Esta secuencia fue propuesta por Naoyuki Tokuda en 1992 y se define por la fórmula: </w:t>
      </w:r>
      <w:r w:rsidR="00A04841" w:rsidRP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drawing>
          <wp:inline distT="0" distB="0" distL="0" distR="0" wp14:anchorId="32C0B772" wp14:editId="264A6011">
            <wp:extent cx="1705213" cy="466790"/>
            <wp:effectExtent l="0" t="0" r="9525" b="9525"/>
            <wp:docPr id="15954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donde </w:t>
      </w:r>
      <w:r w:rsidRPr="002E6EF2"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⌈⋅⌉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denota la función techo.</w:t>
      </w:r>
    </w:p>
    <w:p w14:paraId="4FDB586E" w14:textId="77777777" w:rsidR="002E6EF2" w:rsidRPr="002E6EF2" w:rsidRDefault="002E6EF2" w:rsidP="002E6E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b/>
          <w:bCs/>
          <w:kern w:val="0"/>
          <w:lang w:eastAsia="es-UY"/>
          <w14:ligatures w14:val="none"/>
        </w:rPr>
        <w:t>Implementación</w:t>
      </w:r>
    </w:p>
    <w:p w14:paraId="2CDC50B9" w14:textId="0EA3397D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 c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alcul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an 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los valores de h</w:t>
      </w:r>
      <w:r w:rsidR="00A04841" w:rsidRPr="00A04841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>k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​ usando la fórmula hasta que sean menores que el tamaño del arreglo. Luego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se itera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sobre el arreglo en orden decreciente de h</w:t>
      </w:r>
      <w:r w:rsidR="00A04841" w:rsidRPr="00A04841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>k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​.</w:t>
      </w:r>
    </w:p>
    <w:p w14:paraId="1B119E1A" w14:textId="79F816B2" w:rsidR="002E6EF2" w:rsidRPr="002E6EF2" w:rsidRDefault="00A04841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Libro</w:t>
      </w:r>
      <w:r w:rsidR="002E6EF2"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0DEB1D92" w14:textId="77777777" w:rsidR="002E6EF2" w:rsidRPr="002E6EF2" w:rsidRDefault="002E6EF2" w:rsidP="002E6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Tokuda, N. (1992). "An Improved Shellsort Algorithm." </w:t>
      </w:r>
      <w:r w:rsidRPr="002E6E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UY"/>
          <w14:ligatures w14:val="none"/>
        </w:rPr>
        <w:t>IFIP Transactions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0FDA2084" w14:textId="1A39A9B2" w:rsidR="002E6EF2" w:rsidRPr="002E6EF2" w:rsidRDefault="002E6EF2" w:rsidP="002E6E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C) 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Incremento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de Hibbard</w:t>
      </w:r>
    </w:p>
    <w:p w14:paraId="11C9BF7F" w14:textId="77777777" w:rsidR="00725BC1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P</w:t>
      </w:r>
      <w:r w:rsidR="00A0484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lanteada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por T.H. Hibbard en 1963, esta secuencia se define como: </w:t>
      </w:r>
    </w:p>
    <w:p w14:paraId="29165B78" w14:textId="77777777" w:rsidR="00725BC1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hk=</w:t>
      </w:r>
      <w:r w:rsidR="00725BC1"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2^k 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−</w:t>
      </w:r>
      <w:r w:rsidR="00725BC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1</w:t>
      </w:r>
    </w:p>
    <w:p w14:paraId="3E1E1D74" w14:textId="6D9BCABE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lastRenderedPageBreak/>
        <w:t>Ejemplos de esta secuencia incluyen: 1, 3, 7, 15, 31, 63, 127, etc.</w:t>
      </w:r>
    </w:p>
    <w:p w14:paraId="31498C65" w14:textId="77777777" w:rsidR="00725BC1" w:rsidRDefault="00725BC1" w:rsidP="002E6E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s-UY"/>
          <w14:ligatures w14:val="none"/>
        </w:rPr>
      </w:pPr>
    </w:p>
    <w:p w14:paraId="245CB925" w14:textId="59BFE1E2" w:rsidR="002E6EF2" w:rsidRPr="002E6EF2" w:rsidRDefault="002E6EF2" w:rsidP="002E6E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Implementación</w:t>
      </w:r>
    </w:p>
    <w:p w14:paraId="1437774B" w14:textId="00154791" w:rsidR="002E6EF2" w:rsidRPr="002E6EF2" w:rsidRDefault="00725BC1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Se calculan</w:t>
      </w:r>
      <w:r w:rsidR="002E6EF2"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los valores de h</w:t>
      </w:r>
      <w:r w:rsidRPr="00725BC1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>k</w:t>
      </w:r>
      <w:r w:rsidR="002E6EF2" w:rsidRPr="002E6EF2">
        <w:rPr>
          <w:rFonts w:ascii="Times New Roman" w:eastAsia="Times New Roman" w:hAnsi="Times New Roman" w:cs="Times New Roman"/>
          <w:kern w:val="0"/>
          <w:lang w:eastAsia="es-UY"/>
          <w14:ligatures w14:val="none"/>
        </w:rPr>
        <w:t xml:space="preserve">​ </w:t>
      </w:r>
      <w:r w:rsidR="002E6EF2"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hasta que sean menores que el tamaño del arreglo. Luego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se utilizan</w:t>
      </w:r>
      <w:r w:rsidR="002E6EF2"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estos valores en orden decreciente para realizar el Shellsort.</w:t>
      </w:r>
    </w:p>
    <w:p w14:paraId="2EE82A3A" w14:textId="781CB898" w:rsidR="002E6EF2" w:rsidRPr="002E6EF2" w:rsidRDefault="002E6EF2" w:rsidP="002E6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Libro</w:t>
      </w:r>
      <w:r w:rsidRPr="002E6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1BA8AC78" w14:textId="77777777" w:rsidR="002E6EF2" w:rsidRDefault="002E6EF2" w:rsidP="002E6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Hibbard, T. (1963). "An Empirical Study of Minimal Storage Sorting." </w:t>
      </w:r>
      <w:r w:rsidRPr="002E6E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UY"/>
          <w14:ligatures w14:val="none"/>
        </w:rPr>
        <w:t>Communications of the ACM</w:t>
      </w:r>
      <w:r w:rsidRPr="002E6EF2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73DE5545" w14:textId="77777777" w:rsidR="00256D86" w:rsidRDefault="00256D86" w:rsidP="0025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70803B66" w14:textId="77777777" w:rsidR="00256D86" w:rsidRDefault="00256D86" w:rsidP="0025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0660D6DF" w14:textId="2EB1EB89" w:rsidR="00256D86" w:rsidRPr="00256D86" w:rsidRDefault="00256D86" w:rsidP="00256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  <w:t>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256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  <w:t>Análisis del Orden del Tiempo de Ejecución</w:t>
      </w:r>
    </w:p>
    <w:p w14:paraId="7D37FAA1" w14:textId="77777777" w:rsidR="00256D86" w:rsidRPr="00256D86" w:rsidRDefault="00256D86" w:rsidP="00256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Análisis General</w:t>
      </w:r>
    </w:p>
    <w:p w14:paraId="6796FD54" w14:textId="3A30DB5A" w:rsidR="00256D86" w:rsidRPr="00256D86" w:rsidRDefault="00256D86" w:rsidP="00256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El peor caso de Shellsort es difícil de analizar debido a su dependencia en la secuencia de incrementos. Sin embargo, se sabe que su complejidad temporal es subcuadrática para secuencias bien elegidas. </w:t>
      </w:r>
    </w:p>
    <w:p w14:paraId="5BBDC951" w14:textId="47AA20A8" w:rsidR="00256D86" w:rsidRPr="00256D86" w:rsidRDefault="00256D86" w:rsidP="00256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Sedgewick:</w:t>
      </w:r>
      <w:r w:rsidRPr="00256D86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secuencia de Sedgewick tiene una complejidad en el peor caso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O(n </w:t>
      </w:r>
      <w:r w:rsidRPr="00256D86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^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4/3)</w:t>
      </w:r>
    </w:p>
    <w:p w14:paraId="4EA66331" w14:textId="5BB96350" w:rsidR="00256D86" w:rsidRPr="00256D86" w:rsidRDefault="00256D86" w:rsidP="00256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Tokuda:</w:t>
      </w:r>
      <w:r w:rsidRPr="00256D86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secuencia de Tokuda tiene una complejidad en el peor caso de aproximadamente O(n^5/3)</w:t>
      </w:r>
    </w:p>
    <w:p w14:paraId="48E55AC2" w14:textId="2C43C8FD" w:rsidR="00780D11" w:rsidRDefault="00256D86" w:rsidP="00780D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256D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Hibbard:</w:t>
      </w:r>
      <w:r w:rsidRPr="00256D86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La secuencia de Hibbard tiene una complejidad en el peor caso de O(n^3/2)</w:t>
      </w:r>
    </w:p>
    <w:p w14:paraId="09F0B07A" w14:textId="77777777" w:rsid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</w:p>
    <w:p w14:paraId="5EDDBFAD" w14:textId="73676E7F" w:rsid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3) Ordenación </w:t>
      </w:r>
    </w:p>
    <w:p w14:paraId="25EB4442" w14:textId="52C8FD1F" w:rsidR="00780D11" w:rsidRDefault="00780D11" w:rsidP="00780D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Secuencia de Sedgewick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hk=1,5,19,41</w:t>
      </w:r>
    </w:p>
    <w:p w14:paraId="552D2D92" w14:textId="77777777" w:rsidR="00780D11" w:rsidRPr="00780D11" w:rsidRDefault="00780D11" w:rsidP="00780D1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051E73F7" w14:textId="5F3D4724" w:rsidR="00780D11" w:rsidRP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Arreglo inicial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[256,458,655,298,043,648,778,621,655,019,124,847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]</w:t>
      </w:r>
    </w:p>
    <w:p w14:paraId="7C5375D0" w14:textId="2A12C1F3" w:rsidR="00780D11" w:rsidRPr="00780D11" w:rsidRDefault="00780D11" w:rsidP="00780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Paso a Paso con h=5</w:t>
      </w:r>
    </w:p>
    <w:p w14:paraId="28DB9769" w14:textId="77777777" w:rsidR="00780D11" w:rsidRPr="00780D11" w:rsidRDefault="00780D11" w:rsidP="00780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0B4C71E3" w14:textId="0D0C9703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[256,648]</w:t>
      </w:r>
    </w:p>
    <w:p w14:paraId="0EB9C3AC" w14:textId="3709F73A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[458,778]</w:t>
      </w:r>
    </w:p>
    <w:p w14:paraId="0794456D" w14:textId="58CE17C6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[655,621]</w:t>
      </w:r>
    </w:p>
    <w:p w14:paraId="5E3812F4" w14:textId="5256C08D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[298,655]</w:t>
      </w:r>
    </w:p>
    <w:p w14:paraId="283C08DD" w14:textId="71F3B896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[043,019]</w:t>
      </w:r>
    </w:p>
    <w:p w14:paraId="222CC12E" w14:textId="41E3B5CE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lastRenderedPageBreak/>
        <w:t>[124,847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]</w:t>
      </w:r>
    </w:p>
    <w:p w14:paraId="29FBD2B6" w14:textId="77777777" w:rsidR="00780D11" w:rsidRPr="00780D11" w:rsidRDefault="00780D11" w:rsidP="00780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Ordenar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3CCF5128" w14:textId="5CD0BBDA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[256,648]</w:t>
      </w:r>
    </w:p>
    <w:p w14:paraId="7869387B" w14:textId="3D2D1916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[458,778]</w:t>
      </w:r>
    </w:p>
    <w:p w14:paraId="77A8B56D" w14:textId="06283477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[621,655]</w:t>
      </w:r>
    </w:p>
    <w:p w14:paraId="1E45026C" w14:textId="4F63D668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[298,655]</w:t>
      </w:r>
    </w:p>
    <w:p w14:paraId="587AAB65" w14:textId="645309EA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[019,043]</w:t>
      </w:r>
    </w:p>
    <w:p w14:paraId="750E2A70" w14:textId="67302F90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[124,847]</w:t>
      </w:r>
    </w:p>
    <w:p w14:paraId="3B7F0858" w14:textId="77777777" w:rsidR="00780D11" w:rsidRPr="00780D11" w:rsidRDefault="00780D11" w:rsidP="00780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Combinar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ordenados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136FE2FA" w14:textId="455DB412" w:rsidR="00780D11" w:rsidRP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[256,458,621,298,019,648,778,655,655,043,124,847]</w:t>
      </w:r>
    </w:p>
    <w:p w14:paraId="46633D7A" w14:textId="2B364DF4" w:rsidR="00780D11" w:rsidRPr="00780D11" w:rsidRDefault="00780D11" w:rsidP="00780D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Ordenar arreglo completo</w:t>
      </w: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con h=1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683A550C" w14:textId="6EB9C5FD" w:rsidR="00780D11" w:rsidRDefault="00780D11" w:rsidP="00780D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[019,043,124,256,298,458,621,648,655,655,778,847]</w:t>
      </w:r>
    </w:p>
    <w:p w14:paraId="480565F8" w14:textId="77777777" w:rsid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310E05E6" w14:textId="446F8368" w:rsidR="00780D11" w:rsidRDefault="00780D11" w:rsidP="00780D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Tokuda</w:t>
      </w:r>
    </w:p>
    <w:p w14:paraId="25F3001D" w14:textId="0CB4635C" w:rsidR="00780D11" w:rsidRPr="00780D11" w:rsidRDefault="00780D11" w:rsidP="00780D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Secuencia de Tokuda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hk=1,4,9,19,40</w:t>
      </w:r>
    </w:p>
    <w:p w14:paraId="2B2D9CA0" w14:textId="7F548102" w:rsidR="00780D11" w:rsidRP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Arreglo inicial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[256,458,655,298,043,648,778,621,655,019,124,847]</w:t>
      </w:r>
    </w:p>
    <w:p w14:paraId="0FDE6EE2" w14:textId="041F3D9E" w:rsidR="00780D11" w:rsidRPr="00780D11" w:rsidRDefault="00780D11" w:rsidP="00780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Paso a Paso con h=4</w:t>
      </w:r>
    </w:p>
    <w:p w14:paraId="635095E3" w14:textId="77777777" w:rsidR="00780D11" w:rsidRPr="00780D11" w:rsidRDefault="00780D11" w:rsidP="00780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259311BD" w14:textId="2B078123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[256,648,655]</w:t>
      </w:r>
    </w:p>
    <w:p w14:paraId="161C4532" w14:textId="6392B280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[458,778,019]</w:t>
      </w:r>
    </w:p>
    <w:p w14:paraId="55975838" w14:textId="564C6632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[655,621,124]</w:t>
      </w:r>
    </w:p>
    <w:p w14:paraId="2A203A01" w14:textId="4CCFC147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[298,043,847]</w:t>
      </w:r>
    </w:p>
    <w:p w14:paraId="315E1427" w14:textId="77777777" w:rsidR="00780D11" w:rsidRPr="00780D11" w:rsidRDefault="00780D11" w:rsidP="00780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UY"/>
          <w14:ligatures w14:val="none"/>
        </w:rPr>
        <w:t xml:space="preserve">Ordenar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UY"/>
          <w14:ligatures w14:val="none"/>
        </w:rPr>
        <w:t>:</w:t>
      </w:r>
    </w:p>
    <w:p w14:paraId="0137E334" w14:textId="02B6DE33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[256,648,655]</w:t>
      </w:r>
    </w:p>
    <w:p w14:paraId="5813FCDC" w14:textId="3C77E4D2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[019,458,778]</w:t>
      </w:r>
    </w:p>
    <w:p w14:paraId="11D85BE4" w14:textId="290F832D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[124,621,655]</w:t>
      </w:r>
    </w:p>
    <w:p w14:paraId="344A0236" w14:textId="092BEF92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[043,298,847]</w:t>
      </w:r>
    </w:p>
    <w:p w14:paraId="164396EE" w14:textId="77777777" w:rsidR="00780D11" w:rsidRPr="00780D11" w:rsidRDefault="00780D11" w:rsidP="00780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Combinar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ordenados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3A01DC9D" w14:textId="75927C0B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[256,019,124,043,648,458,621,298,655,778,655,847]</w:t>
      </w:r>
    </w:p>
    <w:p w14:paraId="747936B1" w14:textId="23D27ADE" w:rsidR="00780D11" w:rsidRPr="00780D11" w:rsidRDefault="00780D11" w:rsidP="00780D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Arreglo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compleoto</w:t>
      </w:r>
      <w:proofErr w:type="spellEnd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con h=1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69342553" w14:textId="5CC06E77" w:rsidR="00780D11" w:rsidRPr="00780D11" w:rsidRDefault="00780D11" w:rsidP="00780D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[019,043,124,256,298,458,621,648,655,655,778,847]</w:t>
      </w:r>
    </w:p>
    <w:p w14:paraId="51EAF6D9" w14:textId="77777777" w:rsid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</w:p>
    <w:p w14:paraId="692B3A5E" w14:textId="7B19689D" w:rsidR="00780D11" w:rsidRPr="00780D11" w:rsidRDefault="00780D11" w:rsidP="00780D1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Secuencia de Hibbard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hk=1,3,7,15,31</w:t>
      </w:r>
    </w:p>
    <w:p w14:paraId="3A6B1638" w14:textId="507F80FA" w:rsidR="00780D11" w:rsidRPr="00780D11" w:rsidRDefault="00780D11" w:rsidP="00780D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394035AA" w14:textId="33EE1FD1" w:rsidR="00780D11" w:rsidRPr="00780D11" w:rsidRDefault="00780D11" w:rsidP="00780D1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Arreglo inicial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[256,458,655,298,043,648,778,621,655,019,124,847]</w:t>
      </w:r>
    </w:p>
    <w:p w14:paraId="6F5793FF" w14:textId="5676C6C9" w:rsidR="00780D11" w:rsidRPr="00780D11" w:rsidRDefault="00780D11" w:rsidP="00780D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Paso a Paso con h=3</w:t>
      </w:r>
    </w:p>
    <w:p w14:paraId="0DD5844B" w14:textId="77777777" w:rsidR="00780D11" w:rsidRPr="00780D11" w:rsidRDefault="00780D11" w:rsidP="00780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5340DF07" w14:textId="2A2E5EE5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[256,298,648,019]</w:t>
      </w:r>
    </w:p>
    <w:p w14:paraId="7AB8E8B4" w14:textId="2AC717AC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lastRenderedPageBreak/>
        <w:t>[458,043,778,124]</w:t>
      </w:r>
    </w:p>
    <w:p w14:paraId="22C44770" w14:textId="0D4D93C0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[655,621,655,847]</w:t>
      </w:r>
    </w:p>
    <w:p w14:paraId="5EF56BE0" w14:textId="77777777" w:rsidR="00780D11" w:rsidRPr="00780D11" w:rsidRDefault="00780D11" w:rsidP="00780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Ordenar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08386890" w14:textId="78C976D4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[019,298,648,256]</w:t>
      </w:r>
    </w:p>
    <w:p w14:paraId="77101D46" w14:textId="3BE26D17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[043,124,458,778]</w:t>
      </w:r>
    </w:p>
    <w:p w14:paraId="403FF2C7" w14:textId="3D25CAFD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[621,655,655,847]</w:t>
      </w:r>
    </w:p>
    <w:p w14:paraId="705188F1" w14:textId="77777777" w:rsidR="00780D11" w:rsidRPr="00780D11" w:rsidRDefault="00780D11" w:rsidP="00780D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Combinar los </w:t>
      </w:r>
      <w:proofErr w:type="spellStart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subarreglos</w:t>
      </w:r>
      <w:proofErr w:type="spellEnd"/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ordenados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02FF7ECA" w14:textId="249F0552" w:rsidR="00780D11" w:rsidRPr="00780D11" w:rsidRDefault="00780D11" w:rsidP="00780D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[019,043,621,298,124,648,655,778,655,256,458,847]</w:t>
      </w:r>
    </w:p>
    <w:p w14:paraId="554495DD" w14:textId="2F78F14F" w:rsidR="00780D11" w:rsidRPr="00780D11" w:rsidRDefault="00780D11" w:rsidP="00A06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Arreglo completo con</w:t>
      </w:r>
      <w:r w:rsidRPr="00780D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 xml:space="preserve"> h=1</w:t>
      </w:r>
      <w:r w:rsidRPr="00780D11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[019,043,124,256,298,458,621,648,655,655,778,847]</w:t>
      </w:r>
    </w:p>
    <w:p w14:paraId="4C55DE17" w14:textId="77777777" w:rsidR="00780D11" w:rsidRPr="00780D11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27D17317" w14:textId="77777777" w:rsidR="00780D11" w:rsidRPr="00256D86" w:rsidRDefault="00780D11" w:rsidP="00780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27F2C4CD" w14:textId="6DF181B8" w:rsidR="002E6EF2" w:rsidRDefault="00780D11" w:rsidP="00780D1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UY"/>
          <w14:ligatures w14:val="none"/>
        </w:rPr>
      </w:pPr>
      <w:r w:rsidRPr="00780D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UY"/>
          <w14:ligatures w14:val="none"/>
        </w:rPr>
        <w:t xml:space="preserve">2) </w:t>
      </w:r>
    </w:p>
    <w:p w14:paraId="3A5282ED" w14:textId="43ACFF13" w:rsidR="00B00294" w:rsidRPr="00780D11" w:rsidRDefault="00B00294" w:rsidP="00780D11">
      <w:pPr>
        <w:rPr>
          <w:b/>
          <w:bCs/>
          <w:sz w:val="36"/>
          <w:szCs w:val="36"/>
        </w:rPr>
      </w:pPr>
      <w:r w:rsidRPr="00B00294">
        <w:rPr>
          <w:b/>
          <w:bCs/>
          <w:sz w:val="36"/>
          <w:szCs w:val="36"/>
        </w:rPr>
        <w:drawing>
          <wp:inline distT="0" distB="0" distL="0" distR="0" wp14:anchorId="5EC24794" wp14:editId="5FE45874">
            <wp:extent cx="5400040" cy="1287145"/>
            <wp:effectExtent l="0" t="0" r="0" b="8255"/>
            <wp:docPr id="257263778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3778" name="Imagen 1" descr="Una 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94" w:rsidRPr="0078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45"/>
    <w:multiLevelType w:val="multilevel"/>
    <w:tmpl w:val="0C12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487"/>
    <w:multiLevelType w:val="multilevel"/>
    <w:tmpl w:val="75F8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25843"/>
    <w:multiLevelType w:val="multilevel"/>
    <w:tmpl w:val="787C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10B5B"/>
    <w:multiLevelType w:val="multilevel"/>
    <w:tmpl w:val="B5F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44E67"/>
    <w:multiLevelType w:val="multilevel"/>
    <w:tmpl w:val="FA2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C27B4"/>
    <w:multiLevelType w:val="multilevel"/>
    <w:tmpl w:val="D48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B6EBB"/>
    <w:multiLevelType w:val="hybridMultilevel"/>
    <w:tmpl w:val="65C2383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2A6A"/>
    <w:multiLevelType w:val="multilevel"/>
    <w:tmpl w:val="D23E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A1A04"/>
    <w:multiLevelType w:val="multilevel"/>
    <w:tmpl w:val="762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A0FEA"/>
    <w:multiLevelType w:val="multilevel"/>
    <w:tmpl w:val="97901BB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01964"/>
    <w:multiLevelType w:val="multilevel"/>
    <w:tmpl w:val="1A4E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306967">
    <w:abstractNumId w:val="6"/>
  </w:num>
  <w:num w:numId="2" w16cid:durableId="295063233">
    <w:abstractNumId w:val="5"/>
  </w:num>
  <w:num w:numId="3" w16cid:durableId="122191068">
    <w:abstractNumId w:val="3"/>
  </w:num>
  <w:num w:numId="4" w16cid:durableId="1518083640">
    <w:abstractNumId w:val="8"/>
  </w:num>
  <w:num w:numId="5" w16cid:durableId="2043356484">
    <w:abstractNumId w:val="2"/>
  </w:num>
  <w:num w:numId="6" w16cid:durableId="488862225">
    <w:abstractNumId w:val="9"/>
  </w:num>
  <w:num w:numId="7" w16cid:durableId="1137528460">
    <w:abstractNumId w:val="7"/>
  </w:num>
  <w:num w:numId="8" w16cid:durableId="429476731">
    <w:abstractNumId w:val="1"/>
  </w:num>
  <w:num w:numId="9" w16cid:durableId="2144613463">
    <w:abstractNumId w:val="10"/>
  </w:num>
  <w:num w:numId="10" w16cid:durableId="502554707">
    <w:abstractNumId w:val="0"/>
  </w:num>
  <w:num w:numId="11" w16cid:durableId="20086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F2"/>
    <w:rsid w:val="000170B8"/>
    <w:rsid w:val="00256D86"/>
    <w:rsid w:val="002E6EF2"/>
    <w:rsid w:val="00725BC1"/>
    <w:rsid w:val="00780D11"/>
    <w:rsid w:val="00A04841"/>
    <w:rsid w:val="00B00294"/>
    <w:rsid w:val="00D5014A"/>
    <w:rsid w:val="00F65605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D482"/>
  <w15:chartTrackingRefBased/>
  <w15:docId w15:val="{22FC1E72-0B4C-4629-A160-8152924E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6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6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E6E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6E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E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E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E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E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E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E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E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E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E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customStyle="1" w:styleId="katex-mathml">
    <w:name w:val="katex-mathml"/>
    <w:basedOn w:val="Fuentedeprrafopredeter"/>
    <w:rsid w:val="002E6EF2"/>
  </w:style>
  <w:style w:type="character" w:customStyle="1" w:styleId="mord">
    <w:name w:val="mord"/>
    <w:basedOn w:val="Fuentedeprrafopredeter"/>
    <w:rsid w:val="002E6EF2"/>
  </w:style>
  <w:style w:type="character" w:customStyle="1" w:styleId="vlist-s">
    <w:name w:val="vlist-s"/>
    <w:basedOn w:val="Fuentedeprrafopredeter"/>
    <w:rsid w:val="002E6EF2"/>
  </w:style>
  <w:style w:type="character" w:customStyle="1" w:styleId="mrel">
    <w:name w:val="mrel"/>
    <w:basedOn w:val="Fuentedeprrafopredeter"/>
    <w:rsid w:val="002E6EF2"/>
  </w:style>
  <w:style w:type="character" w:customStyle="1" w:styleId="mpunct">
    <w:name w:val="mpunct"/>
    <w:basedOn w:val="Fuentedeprrafopredeter"/>
    <w:rsid w:val="002E6EF2"/>
  </w:style>
  <w:style w:type="character" w:styleId="Textoennegrita">
    <w:name w:val="Strong"/>
    <w:basedOn w:val="Fuentedeprrafopredeter"/>
    <w:uiPriority w:val="22"/>
    <w:qFormat/>
    <w:rsid w:val="002E6EF2"/>
    <w:rPr>
      <w:b/>
      <w:bCs/>
    </w:rPr>
  </w:style>
  <w:style w:type="character" w:styleId="nfasis">
    <w:name w:val="Emphasis"/>
    <w:basedOn w:val="Fuentedeprrafopredeter"/>
    <w:uiPriority w:val="20"/>
    <w:qFormat/>
    <w:rsid w:val="002E6EF2"/>
    <w:rPr>
      <w:i/>
      <w:iCs/>
    </w:rPr>
  </w:style>
  <w:style w:type="character" w:customStyle="1" w:styleId="mopen">
    <w:name w:val="mopen"/>
    <w:basedOn w:val="Fuentedeprrafopredeter"/>
    <w:rsid w:val="002E6EF2"/>
  </w:style>
  <w:style w:type="character" w:customStyle="1" w:styleId="delimsizing">
    <w:name w:val="delimsizing"/>
    <w:basedOn w:val="Fuentedeprrafopredeter"/>
    <w:rsid w:val="002E6EF2"/>
  </w:style>
  <w:style w:type="character" w:customStyle="1" w:styleId="mbin">
    <w:name w:val="mbin"/>
    <w:basedOn w:val="Fuentedeprrafopredeter"/>
    <w:rsid w:val="002E6EF2"/>
  </w:style>
  <w:style w:type="character" w:customStyle="1" w:styleId="mclose">
    <w:name w:val="mclose"/>
    <w:basedOn w:val="Fuentedeprrafopredeter"/>
    <w:rsid w:val="002E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1</cp:revision>
  <dcterms:created xsi:type="dcterms:W3CDTF">2024-06-25T17:47:00Z</dcterms:created>
  <dcterms:modified xsi:type="dcterms:W3CDTF">2024-06-25T19:20:00Z</dcterms:modified>
</cp:coreProperties>
</file>