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Francia, el País más Hipócrita del Mundo: Neocolonialismo y África</w:t>
      </w:r>
    </w:p>
    <w:p>
      <w:pPr>
        <w:spacing w:after="360"/>
        <w:jc w:val="center"/>
      </w:pPr>
      <w:r>
        <w:rPr>
          <w:rFonts w:ascii="Calibri" w:hAnsi="Calibri"/>
          <w:color w:val="5A5A5A"/>
          <w:sz w:val="19"/>
        </w:rPr>
        <w:t>📂 Categoría: Temáticos / Conceptuales / Ensayos   |   📝 Longitud: 2990 palabras</w:t>
        <w:br/>
      </w:r>
      <w:r>
        <w:rPr>
          <w:rFonts w:ascii="Calibri" w:hAnsi="Calibri"/>
          <w:i/>
          <w:color w:val="6E6E6E"/>
          <w:sz w:val="18"/>
        </w:rPr>
        <w:t>📌 Análisis geopolítico estructural (2.990 palabras) sobre el franco CFA, explotación de recursos africanos e inmigración.</w:t>
      </w:r>
    </w:p>
    <w:p>
      <w:pPr>
        <w:spacing w:after="360"/>
        <w:jc w:val="center"/>
      </w:pPr>
      <w:r>
        <w:rPr>
          <w:rFonts w:ascii="Calibri" w:hAnsi="Calibri"/>
          <w:color w:val="C8C8C8"/>
        </w:rPr>
        <w:t>—————————————————————————————————————————————</w:t>
      </w:r>
    </w:p>
    <w:p>
      <w:pPr>
        <w:spacing w:after="120" w:line="276" w:lineRule="auto"/>
      </w:pPr>
      <w:r>
        <w:rPr>
          <w:rFonts w:ascii="Calibri" w:hAnsi="Calibri"/>
          <w:color w:val="1E1E1E"/>
          <w:sz w:val="22"/>
        </w:rPr>
        <w:t>Francia no solo se lleva a los mejores jugadores de los países africanos, sino que incluso en 2024 sigue enriqueciéndose a costa de ellos, drenando sus riquezas como una garrapata al mantener un fuerte control económico, por medio de el franco CFA, sobre 14 países de África Occidental y Central.</w:t>
      </w:r>
    </w:p>
    <w:p>
      <w:pPr>
        <w:spacing w:after="120" w:line="276" w:lineRule="auto"/>
      </w:pPr>
      <w:r>
        <w:rPr>
          <w:rFonts w:ascii="Calibri" w:hAnsi="Calibri"/>
          <w:color w:val="1E1E1E"/>
          <w:sz w:val="22"/>
        </w:rPr>
        <w:t>Bienvenidos a otro programa de hde en esta ocasion toca hacer un carpetazo a Francia y sus metodos de esclavitud moderna, por ello los invito a que respondamos juntos un par de  preguntas como ¿que es el franco CFA ?¿que implico la aplicación de este sistema monetario para tales países africanos? ¿que dicen tanto sus defensores como detractores? Y ¿ que podría pasar con el neocolonialmo francés en un futuro cercano? Quedate hasta el final porque en este video vamos a desvelar como Francia aun sigue siendo despiadada  con Africa  pero de una forma menos sangrienta y sin zoologicos humanos como los que tuvo en los años 1958 …¿Están preparados? Comencemos..-</w:t>
      </w:r>
    </w:p>
    <w:p>
      <w:pPr>
        <w:spacing w:after="120" w:line="276" w:lineRule="auto"/>
      </w:pPr>
      <w:r>
        <w:rPr>
          <w:rFonts w:ascii="Calibri" w:hAnsi="Calibri"/>
          <w:color w:val="1E1E1E"/>
          <w:sz w:val="22"/>
        </w:rPr>
        <w:t>Capitulo 1: ¿Francia realmente rompio las cadenas de Africa?</w:t>
      </w:r>
    </w:p>
    <w:p>
      <w:pPr>
        <w:spacing w:after="120" w:line="276" w:lineRule="auto"/>
      </w:pPr>
      <w:r>
        <w:rPr>
          <w:rFonts w:ascii="Calibri" w:hAnsi="Calibri"/>
          <w:color w:val="1E1E1E"/>
          <w:sz w:val="22"/>
        </w:rPr>
        <w:t>Todos sabemos que Francia es un país muy rico y avanzado que posee armas nucleares y tiene un puesto permanente en el Consejo de Seguridad de la ONU,  pero que hay de su economia?</w:t>
      </w:r>
    </w:p>
    <w:p>
      <w:pPr>
        <w:spacing w:after="120" w:line="276" w:lineRule="auto"/>
      </w:pPr>
      <w:r>
        <w:rPr>
          <w:rFonts w:ascii="Calibri" w:hAnsi="Calibri"/>
          <w:color w:val="1E1E1E"/>
          <w:sz w:val="22"/>
        </w:rPr>
        <w:t>la economía francesa  importa mucho más de lo que exporta en términos de bienes y por lo tanto exporta más capitales que bienes. de esta forma no es de extrañar que su déficit comercial ha crecido de 83.000 millones de dólares en 2019 a 200.000 millones en 2022. esto señala que  aunque Francia puede contar con un superávit en el intercambio de servicios  no puede compensar el déficit comercial de bienes. En este sentido vale destacar que en 2022, el stock de IED salientes de Francia fue de 1.525 millones, es decir, el 53,53% del PIB, mientras que el stock de IED entrantes fue de 896.700 millones, es decir, el 32,22% del PIB. Destacando que la proporción de IED saliente en el PIB de Francia es la más alta entre las grandes economías de la UE.</w:t>
      </w:r>
    </w:p>
    <w:p>
      <w:pPr>
        <w:spacing w:after="120" w:line="276" w:lineRule="auto"/>
      </w:pPr>
      <w:r>
        <w:rPr>
          <w:rFonts w:ascii="Calibri" w:hAnsi="Calibri"/>
          <w:color w:val="1E1E1E"/>
          <w:sz w:val="22"/>
        </w:rPr>
        <w:t>Por todo ello, podemos afirmar que Francia es un exportador neto de capitales que mantiene un déficit muy grande en lo que se refiere al intercambio de bienes, ya que Francia consume mucho más de lo que produce. La cuestión es que puede hacer esto gracias a la riqueza que drena como una sanguijuela de los países periféricos, en particular de sus antiguas colonias africanas. El principal instrumento que permite esta fuga de riqueza es el franco CFA.</w:t>
      </w:r>
    </w:p>
    <w:p>
      <w:pPr>
        <w:spacing w:before="200" w:after="60"/>
      </w:pPr>
      <w:r>
        <w:rPr>
          <w:rFonts w:ascii="Calibri" w:hAnsi="Calibri"/>
          <w:b/>
          <w:color w:val="3C3C3C"/>
          <w:sz w:val="23"/>
        </w:rPr>
        <w:t>Capitulo 2: El franco CFA ¿Instrumento de control?</w:t>
      </w:r>
    </w:p>
    <w:p>
      <w:pPr>
        <w:spacing w:after="120" w:line="276" w:lineRule="auto"/>
      </w:pPr>
      <w:r>
        <w:rPr>
          <w:rFonts w:ascii="Calibri" w:hAnsi="Calibri"/>
          <w:color w:val="1E1E1E"/>
          <w:sz w:val="22"/>
        </w:rPr>
        <w:t>El franco CFA  es una moneda que se utiliza en 14 países de África Occidental y Central, es decir, Senegal, Mali, Costa de Marfil, Guinea-Bissau, Togo, Benin, Burkina Faso, Niger, camerún, Chad, Guinea Ecuatorial, Republica centroafricana, Comoras y Republica del Congo. Dicha moneda vinculada inicialmente al franco francés y más tarde al euro  fue creada en 1945, para que las colonias francesas del África subsahariana participen en la reconstrucción de Francia tras la II Guerra Mundial. Esta relación contribuyó a la rápida recuperación de Francia, pero perpetuó un sistema de dependencia y explotación que aún sigue vigente. La clave en este punto es que el Franco CFA es una moneda emitida solo con el aval de Francia y que condiciona a las economías subordinadas, obligándolas a usar dicha divisa en todas sus operaciones.</w:t>
      </w:r>
    </w:p>
    <w:p>
      <w:pPr>
        <w:spacing w:after="120" w:line="276" w:lineRule="auto"/>
      </w:pPr>
      <w:r>
        <w:rPr>
          <w:rFonts w:ascii="Calibri" w:hAnsi="Calibri"/>
          <w:color w:val="1E1E1E"/>
          <w:sz w:val="22"/>
        </w:rPr>
        <w:t>pero que significa CFA? Antes de la independencia de las naciones africanas en torno a los años 1960, el acrónimo CFA  significaba colonias francesas en África, pero seria luego cuando este termino mutaria a "comunidad financiera africana". Esto significa que aunque estos países han obtenido  independencia política, su vinculación económica con Francia sigue siendo fuerte.  por lo tanto , lo que debemos tener en cuenta es que esta relación aun se mantiene  imponiendo una dependencia económica de los países africanos hacia Francia, lo que algunos ven como una forma de neo colonialismo.</w:t>
      </w:r>
    </w:p>
    <w:p>
      <w:pPr>
        <w:spacing w:after="120" w:line="276" w:lineRule="auto"/>
      </w:pPr>
      <w:r>
        <w:rPr>
          <w:rFonts w:ascii="Calibri" w:hAnsi="Calibri"/>
          <w:color w:val="1E1E1E"/>
          <w:sz w:val="22"/>
        </w:rPr>
        <w:t>según el paper de Artur Jaén que lo pueden encontrar en la descripción del video, El sistema CFA se organiza en base a cuatro principios, : 1) tipo de cambio fijo, hasta 1998 con el franco francés, y a partir de entonces con el euro), 2) libre circulación entre los países de la zona CFA y Francia y el resto de la zona euro a partir de 1999, 3) convertibilidad ilimitada garantizada por el Tesoro francés, y 4) obligación de depositar el 50% de las reservas de divisas como mínimo en el Tesoro francés garantizando la convertibilidad del franco CFA al euro, es decir, que Francia les obstaculiza el crear crédito doméstico, bloqueandoles la posibilidad a emprendedores africanos de endeudarse para generar inversiones en su territorio.</w:t>
      </w:r>
    </w:p>
    <w:p>
      <w:pPr>
        <w:spacing w:after="120" w:line="276" w:lineRule="auto"/>
      </w:pPr>
      <w:r>
        <w:rPr>
          <w:rFonts w:ascii="Calibri" w:hAnsi="Calibri"/>
          <w:color w:val="1E1E1E"/>
          <w:sz w:val="22"/>
        </w:rPr>
        <w:t>Pero eso no es todo, ya que, la capacidad de Francia de modificar el tipo de cambio cuando se le antoje es tambien un tema relevante. Al tener en cuenta que  el valor del franco CFA está ligado al euro y existen dos versiones de esta moneda emitidas por bancos centrales diferentes: el Banco Central de los Estados de África Occidental (BCEAO) y el Banco de los Estados de África Central (BEAC). Podemos decir que los efectos nocivos del CFA se traducen en que si sos productor de materia prima africano dependiente de CFA y querés vender tu producción al mundo: Primero tenes que ofrecersela a Francia. Si Francia no te la compra con CFA a un precio más barato que el internacional, podes exportar al mundo. Pero el 50% de los dólares sigue quedando en el tesoro de Francia y te dan CFA  esto permitio a Francia históricamente conseguir materia prima a un precio muy barato y venderla al resto del mundo al precio de mercado.</w:t>
      </w:r>
    </w:p>
    <w:p>
      <w:pPr>
        <w:spacing w:after="120" w:line="276" w:lineRule="auto"/>
      </w:pPr>
      <w:r>
        <w:rPr>
          <w:rFonts w:ascii="Calibri" w:hAnsi="Calibri"/>
          <w:color w:val="1E1E1E"/>
          <w:sz w:val="22"/>
        </w:rPr>
        <w:t>Además, si uno de estos paises exporta. El cobro se triangula. Lo que lleva a que el  país importador deba girar las divisas al tesoro frances, quienes almacenan las reservas y giran hacia el país africano la moneda CFA a través de alguno de estos bancos centrales africanos que controlan. Decimos que existe una triangulacion de commodities, ya que, los exportadores de la Comunidad Centro Africana históricamente le vendieron minerales a Francia que luego la misma Francia los vendía al mundo.</w:t>
      </w:r>
    </w:p>
    <w:p>
      <w:pPr>
        <w:spacing w:after="120" w:line="276" w:lineRule="auto"/>
      </w:pPr>
      <w:r>
        <w:rPr>
          <w:rFonts w:ascii="Calibri" w:hAnsi="Calibri"/>
          <w:color w:val="1E1E1E"/>
          <w:sz w:val="22"/>
        </w:rPr>
        <w:t>Lo importante es que este esquema genera un "círculo virtuoso de drenaje de recursos", eliminando el riesgo cambiario para las inversiones y permitiendo la libre transferencia de dinero hacia Francia.  Y dicho drenaje junto a  la fijación de un tipo de cambio sistemáticamente alto ha ayudado a fortalecer  la posición de estos países como exportadores de materias primas e importadores de manufacturas ,impidiendo el cambio estructural en las economías de dichos países africanos. Esto significa que no permite el movimiento de recursos de sectores de baja productividad (como la agricultura) a sectores de alta productividad (como la industria). De esta forma el franco CFA permite a Francia perseguir sus propios intereses económicos, facilitando a las empresas francesas el acceso al mercado africano y a sus recursos naturales que se benefician de tipos de cambio ventajosos. Pero según la federación de Francia y medio plantel del Chelsea el racista es Enzo Fernandez por cantar una canción de cancha sacada de contexto.</w:t>
      </w:r>
    </w:p>
    <w:p>
      <w:pPr>
        <w:spacing w:after="120" w:line="276" w:lineRule="auto"/>
      </w:pPr>
      <w:r>
        <w:rPr>
          <w:rFonts w:ascii="Calibri" w:hAnsi="Calibri"/>
          <w:color w:val="1E1E1E"/>
          <w:sz w:val="22"/>
        </w:rPr>
        <w:t>Haciendo un repaso de lo que dijimos hasta ahora, podemos decir que Francia sigue influyendo en Africa dado que tiene la capacidad de nombrar las autoridades de los bancos centrales de dichos paises africanos, o las consultas directas del FMI a Francia sobre las cuestiones monetarias de estos países. En este sentido podemos nombrar la gran devaluación del 50% del franco CFA en enero de 1994 , pactada entre Francia y el FMI, y en la práctica impuesta a las autoridades de los países de la zona CFA sin su acuerdo. Para que se hagan una idea del deterioro del Franco cfa,   cuando lo introdujeron en 1945: 1 CFA =  1.7 Francos, pero por ejemplo para 1994 1 CFA seria = a 0,01 Franco . Dicha devaluación del CFA logro aumentar en Francia el poder de compra de Materias Primas sobre sus colonias. Actualmente, el CFA esta ligado al euro, donde 1 CFA vale 0,0015 euros lo que denota una fuerte devaluación en 2024 con respecto a 1994,</w:t>
      </w:r>
    </w:p>
    <w:p>
      <w:pPr>
        <w:spacing w:after="120" w:line="276" w:lineRule="auto"/>
      </w:pPr>
      <w:r>
        <w:rPr>
          <w:rFonts w:ascii="Calibri" w:hAnsi="Calibri"/>
          <w:color w:val="1E1E1E"/>
          <w:sz w:val="22"/>
        </w:rPr>
        <w:t>Capitulo 3: Intentos de África de romper sus cadenas con Africa</w:t>
      </w:r>
    </w:p>
    <w:p>
      <w:pPr>
        <w:spacing w:after="120" w:line="276" w:lineRule="auto"/>
      </w:pPr>
      <w:r>
        <w:rPr>
          <w:rFonts w:ascii="Calibri" w:hAnsi="Calibri"/>
          <w:color w:val="1E1E1E"/>
          <w:sz w:val="22"/>
        </w:rPr>
        <w:t>Es verdad que las independencias de las colonias africanas de Francia se dan alrededor del año 1960 dejando atrás los horrorosos zoológicos humanos franceses. Pero también es verdad que África sigue siendo humillada, acorraladas y  explotadas por Francia. por ejemplo,  podemos nombrar a aquellos países que han intentado abandonar el franco CFA como Guinea (1958), Mauritania (1972) o Madagascar (1973) o otros que lo han adoptado, como Guinea Ecuatorial (1975) y Guinea-Bissau (1997). Tambien el caso de Mali, que se mantuvo fuera del franco CFA entre 1962 y 1984.</w:t>
      </w:r>
    </w:p>
    <w:p>
      <w:pPr>
        <w:spacing w:after="120" w:line="276" w:lineRule="auto"/>
      </w:pPr>
      <w:r>
        <w:rPr>
          <w:rFonts w:ascii="Calibri" w:hAnsi="Calibri"/>
          <w:color w:val="1E1E1E"/>
          <w:sz w:val="22"/>
        </w:rPr>
        <w:t>Pero que paso con los países se intentaron abandonarlo fracasadamente?</w:t>
      </w:r>
    </w:p>
    <w:p>
      <w:pPr>
        <w:spacing w:after="120" w:line="276" w:lineRule="auto"/>
      </w:pPr>
      <w:r>
        <w:rPr>
          <w:rFonts w:ascii="Calibri" w:hAnsi="Calibri"/>
          <w:color w:val="1E1E1E"/>
          <w:sz w:val="22"/>
        </w:rPr>
        <w:t>En este segmento, podemos mencionar el caso de la Guinea en 1958 con Sekou Touré en la cual dos meses mas tarde de el abandonó del CFA  Francia abandonó Guinea, primero intentando sabotear las infraestructuras y los recursos del país  y luego lanzando la Opération Persil donde falsificaron a gran escala los nuevos billetes de Guinea y los soltaron en masa sobre el país provocando una hiperinflación y colapsando la economía, aprovechandose de la idea de Milton Friedman de que la inflación es siempre un fenomeno monetario. Sin embargo para Guinea la historia terminaria muy mal, ya que, Touré se fortalecería e iniciaría un régimen socialista brutal.</w:t>
      </w:r>
    </w:p>
    <w:p>
      <w:pPr>
        <w:spacing w:after="120" w:line="276" w:lineRule="auto"/>
      </w:pPr>
      <w:r>
        <w:rPr>
          <w:rFonts w:ascii="Calibri" w:hAnsi="Calibri"/>
          <w:color w:val="1E1E1E"/>
          <w:sz w:val="22"/>
        </w:rPr>
        <w:t>En 1962 Modibo Keita (Mali) dijo que abandonaban el CFA. El resultado inmediato fue que sus vecinos recién independizados pero miembros de la zona del Franco CFA, levantaron barreras comerciales y lo aislaron económicamente al igual que lo hizo Francia. La situacion hipertensa se resuelve cuando a  Keita lo sacan con un golpe militar en 1968, pero seria 18 años más tarde y debido a las dificultades económicas y la inestabilidad asociadas con esta decisión cuando Mali decidiría reincorporarse a la zona del Franco CFA nuevamente en 1984.</w:t>
      </w:r>
    </w:p>
    <w:p>
      <w:pPr>
        <w:spacing w:after="120" w:line="276" w:lineRule="auto"/>
      </w:pPr>
      <w:r>
        <w:rPr>
          <w:rFonts w:ascii="Calibri" w:hAnsi="Calibri"/>
          <w:color w:val="1E1E1E"/>
          <w:sz w:val="22"/>
        </w:rPr>
        <w:t>1985: En Burkina Faso, Thomas Sankara empezó a cuestionar si era necesario el sistema CFA. 2 años después lo asesinó su mejor amigo y segundo en comando Blaise Compaore quien asumiria el poder haciendo su brutal dictadura servil al sistema monetario francés desde 1987 hasta 2014. El deterioro de las relaciones con los países vecinos fue una de las  razones dadas por Compaoré, quien afirmó que Sankara había puesto en  peligro las relaciones exteriores con la antigua potencia colonial  francesa y con la vecina Costa de Marfil</w:t>
      </w:r>
    </w:p>
    <w:p>
      <w:pPr>
        <w:spacing w:after="120" w:line="276" w:lineRule="auto"/>
      </w:pPr>
      <w:r>
        <w:rPr>
          <w:rFonts w:ascii="Calibri" w:hAnsi="Calibri"/>
          <w:color w:val="1E1E1E"/>
          <w:sz w:val="22"/>
        </w:rPr>
        <w:t>En 1962 Sylvanus Olympio en Togo creó el Banco Central de Togo y el "Franco Tongolés". En 1963 lo mataron sus propios soldados entrenados en Francia. Y fue uno de esos soldados quien tomó el poder desde 1963 hasta su muerte en 2005 apoyando el sistema CFA francés. Hoy gobierna su hijo, alineado a los intereses de Francia.</w:t>
      </w:r>
    </w:p>
    <w:p>
      <w:pPr>
        <w:spacing w:before="200" w:after="60"/>
      </w:pPr>
      <w:r>
        <w:rPr>
          <w:rFonts w:ascii="Calibri" w:hAnsi="Calibri"/>
          <w:b/>
          <w:color w:val="3C3C3C"/>
          <w:sz w:val="23"/>
        </w:rPr>
        <w:t>Capitulo 4: El debate actual</w:t>
      </w:r>
    </w:p>
    <w:p>
      <w:pPr>
        <w:spacing w:after="120" w:line="276" w:lineRule="auto"/>
      </w:pPr>
      <w:r>
        <w:rPr>
          <w:rFonts w:ascii="Calibri" w:hAnsi="Calibri"/>
          <w:color w:val="1E1E1E"/>
          <w:sz w:val="22"/>
        </w:rPr>
        <w:t>El gobierno de Italia comenzó el año manifestando su desencuentro con Francia y el neocolonialismo en África. Matteo Salvini, viceprimer ministro italiano, acusó a Francia de provocar las migraciones africanas a Europa al empobrecer al continente a través del franco CFA, tachandola de moneda colonial. Además los italianos acusaron a Francia de "nunca haber dejado de colonizar África", de "sustraer las riquezas" del continente y de financiar su deuda pública con el franco CFA.  Bajo dicho contexto, la presidenta Giorgia Meloni pronunciaria al respecto las siguiente palabras….</w:t>
      </w:r>
    </w:p>
    <w:p>
      <w:pPr>
        <w:spacing w:after="120" w:line="276" w:lineRule="auto"/>
      </w:pPr>
      <w:r>
        <w:rPr>
          <w:rFonts w:ascii="Calibri" w:hAnsi="Calibri"/>
          <w:color w:val="1E1E1E"/>
          <w:sz w:val="22"/>
        </w:rPr>
        <w:t>Por su parte el diario AFP, que viene a ser como la revista chequeado pero mexicana, dice con respecto al discurso de Meloni que:  no es el 50% de las exportaciones. Es el 50% de las reservas de divisas de los países del franco CFA las que se depositan en el Tesoro francés. Ademas menciona que Francia ha perdido el “señoreaje” en 1999, señalando que aunque los billetes se imprimen en Francia, el Estado francés no emite esta moneda y no recupera ningún impuesto relacionado con esta fabricación.</w:t>
      </w:r>
    </w:p>
    <w:p>
      <w:pPr>
        <w:spacing w:after="120" w:line="276" w:lineRule="auto"/>
      </w:pPr>
      <w:r>
        <w:rPr>
          <w:rFonts w:ascii="Calibri" w:hAnsi="Calibri"/>
          <w:color w:val="1E1E1E"/>
          <w:sz w:val="22"/>
        </w:rPr>
        <w:t>DE todas formas tras dicha polemica Francia con la cola entre las piernas respondió convocando a la embajadora italiana para manifestar su malestar. A su vez el propio gobierno francés y defensores del franco CFA, argumentan que la moneda proporciona estabilidad económica a una región caracterizada por la fragilidad política, ya que, al estar vinculada al euro, la inflación se mantiene baja, lo que, en teoría, debería favorecer la inversión extranjera y el crecimiento económico.</w:t>
      </w:r>
    </w:p>
    <w:p>
      <w:pPr>
        <w:spacing w:before="200" w:after="60"/>
      </w:pPr>
      <w:r>
        <w:rPr>
          <w:rFonts w:ascii="Calibri" w:hAnsi="Calibri"/>
          <w:b/>
          <w:color w:val="3C3C3C"/>
          <w:sz w:val="23"/>
        </w:rPr>
        <w:t>Capitulo 5: El Futuro del Franco CFA</w:t>
      </w:r>
    </w:p>
    <w:p>
      <w:pPr>
        <w:spacing w:after="120" w:line="276" w:lineRule="auto"/>
      </w:pPr>
      <w:r>
        <w:rPr>
          <w:rFonts w:ascii="Calibri" w:hAnsi="Calibri"/>
          <w:color w:val="1E1E1E"/>
          <w:sz w:val="22"/>
        </w:rPr>
        <w:t>Pero algo está cambiando en África, gracias a la Alianza de Estados del Sahel surgida a finales de 2023, la cual representa un bloque que agrupa a tres naciones: Níger, Mali y Burkina Faso. Es decir, tres naciones víctimas del CFA y que además han experimentado golpes de Estado que llevaron al poder a una serie de militares panafricanistas, decididos a romper lazos con la Francia neocolonial que aún se seguia metiendo en asuntos y  decisiones internas.</w:t>
      </w:r>
    </w:p>
    <w:p>
      <w:pPr>
        <w:spacing w:after="120" w:line="276" w:lineRule="auto"/>
      </w:pPr>
      <w:r>
        <w:rPr>
          <w:rFonts w:ascii="Calibri" w:hAnsi="Calibri"/>
          <w:color w:val="1E1E1E"/>
          <w:sz w:val="22"/>
        </w:rPr>
        <w:t>Por lo tanto, el presidente francés, Emmanuel Macron, aunque ha defendido la estabilidad que proporciona el franco CFA, ha declarado que aceptará cualquier cambio propuesto por los líderes africanos. Pero seamos honestos, la discusión sobre el futuro del franco CFA continúa, con algunos países africanos exigiendo la abolición del sistema y la creación de una nueva moneda llamada Eco, el cual segùn sus defensorespodria  aumentar la soberanía económica de estos países, y segun sus criticos inestabilidad e inflación.</w:t>
      </w:r>
    </w:p>
    <w:p>
      <w:pPr>
        <w:spacing w:after="120" w:line="276" w:lineRule="auto"/>
      </w:pPr>
      <w:r>
        <w:rPr>
          <w:rFonts w:ascii="Calibri" w:hAnsi="Calibri"/>
          <w:color w:val="1E1E1E"/>
          <w:sz w:val="22"/>
        </w:rPr>
        <w:t>Pero lo importante en este punto, es  el anuncio de una nueva moneda es un dato no menor para economías históricamente tan dependientes del curso y la emisión de una economía externa  como la francesa . Tal vez, lo más interesante del asunto es que los tres dirigentes anunciaron que dicha moneda tendrá como “respaldo” los recursos naturales abundantes de la región: oro, uranio y petróleo, lo que no deja de ser algo novedoso, disruptivo y riesgoso para el continente africano. Por lo tanto, si estos tres países consiguen crear y mantener una moneda estable siguiendo las ideas de Friedman, sin duda atraerán a otros y "movilizarán esta ola de descolonización monetaria e independencia financiera en el contexto de África Occidental.  Ya que, podrán tener mayor autonomía a la hora de negociar con los socios internacionales, decidir cuánto se va a emitir, cuál es la meta de inflación y  la posibilidad de tener su propia política fiscal.</w:t>
        <w:br/>
        <w:br/>
        <w:t>Por lo tanto, una posible unión de países que converjan en una moneda única, como es el caso del euro, conllevaría riesgos, como los sistémicos, pero si funcionara, tendría muchas ventajas, ya que, como bloque tendrían mucha más integración y la posibilidad de una mayor sinergia entre las economías, porque tendrían una unión monetaria y también una unión aduanera. Tendrían mucha más fuerza política e internacional.</w:t>
      </w:r>
    </w:p>
    <w:p>
      <w:pPr>
        <w:spacing w:after="120" w:line="276" w:lineRule="auto"/>
      </w:pPr>
      <w:r>
        <w:rPr>
          <w:rFonts w:ascii="Calibri" w:hAnsi="Calibri"/>
          <w:color w:val="1E1E1E"/>
          <w:sz w:val="22"/>
        </w:rPr>
        <w:t>Pero claro, a Francia no le gusta para nada esta idea de moneda propia en las naciones africanas que viene controlando hace mucho tiempo. Ya que, Francia necesita los recursos naturales que compra a precios de descuento de Níger, Burkina Faso y Mali para mantener sus transacciones económicas, así como sus posiciones geoestratégicas y geopolíticas en el contexto africano, como el Urano de Niger que necesita para su programa nuclear.Así que aunque ahora los franceses les quieren imponer el ECO a partir de 2027 para limpiar la pesima imagen dada con respecto al franco CFA  después de tantos años, balas y sangre, todo el sistema actualmente esta en tela de juicio más que nunca en parte gracias a que Francia enfrenta un relativo declive económico en una región que durante mucho tiempo consideró su propia reserva privada. Por lo tanto debera enfrentarse a la resistencia de una juventud panafricanista que busca pasar página del colonialismo europeo, tanto en sus formas más antiguas como en las nuevas.</w:t>
      </w:r>
    </w:p>
    <w:p>
      <w:pPr>
        <w:spacing w:before="200" w:after="60"/>
      </w:pPr>
      <w:r>
        <w:rPr>
          <w:rFonts w:ascii="Calibri" w:hAnsi="Calibri"/>
          <w:b/>
          <w:color w:val="3C3C3C"/>
          <w:sz w:val="23"/>
        </w:rPr>
        <w:t>Final</w:t>
      </w:r>
    </w:p>
    <w:p>
      <w:pPr>
        <w:spacing w:after="120" w:line="276" w:lineRule="auto"/>
      </w:pPr>
      <w:r>
        <w:rPr>
          <w:rFonts w:ascii="Calibri" w:hAnsi="Calibri"/>
          <w:color w:val="1E1E1E"/>
          <w:sz w:val="22"/>
        </w:rPr>
        <w:t>Dicho contexto nos pone de frente con un autentico punto de inflexión, que puede significar  la descolonización real de los paises asociados a la CFA, al provocar la liberación de la dependencia económica y militar.</w:t>
      </w:r>
    </w:p>
    <w:p>
      <w:pPr>
        <w:spacing w:after="120" w:line="276" w:lineRule="auto"/>
      </w:pPr>
      <w:r>
        <w:rPr>
          <w:rFonts w:ascii="Calibri" w:hAnsi="Calibri"/>
          <w:color w:val="1E1E1E"/>
          <w:sz w:val="22"/>
        </w:rPr>
        <w:t>Pero seamos honestos la controversia sobre el franco CFA revela profundas tensiones sobre la soberanía económica y el legado del colonialismo en África. Mientras algunos defienden la moneda por su estabilidad, otros la critican como una herramienta de control neocolonial. La discusión sobre su futuro continúa, y las decisiones tomadas podrían tener un impacto significativo en las economías de los países africanos involucrados. Intelectuales  sostienen que esta moneda obliga a los países pobres a seguir la política monetaria de una zona compuesta por países ricos, lo que limita su competitividad internacional y no atrae suficiente inversión extranjera. Además, las reservas internacionales africanas contribuyen mínimamente a amortizar la deuda pública francesa.</w:t>
      </w:r>
    </w:p>
    <w:p>
      <w:pPr>
        <w:spacing w:after="120" w:line="276" w:lineRule="auto"/>
      </w:pPr>
      <w:r>
        <w:rPr>
          <w:rFonts w:ascii="Calibri" w:hAnsi="Calibri"/>
          <w:color w:val="1E1E1E"/>
          <w:sz w:val="22"/>
        </w:rPr>
        <w:t>Bajo dicho paradigma es importante escuchar a grandes economistas africanos como Samba Sylla que no creen que la zona franco haya servido para atraer capital extranjero: sosteniendo que "En 2016, la inversión directa extranjera  directa recibida por Ghana [que tiene su propia moneda, el cedi] era superior a la de los ocho países  que usan el franco del Banco Central de los Estados de África Occidental". y a su vez que "Lo más gracioso es que la misma Francia no invierte en los países de la zona franco, que reciben solo el 3,7% de la IDE francesa en África",</w:t>
      </w:r>
    </w:p>
    <w:p>
      <w:pPr>
        <w:spacing w:after="120" w:line="276" w:lineRule="auto"/>
      </w:pPr>
      <w:r>
        <w:rPr>
          <w:rFonts w:ascii="Calibri" w:hAnsi="Calibri"/>
          <w:color w:val="1E1E1E"/>
          <w:sz w:val="22"/>
        </w:rPr>
        <w:t>Asi que ahora turno para vos ¿Estás de acuerdo con el uso del franco CFA? o ¿Crees que se debería adoptar una nueva moneda diferente al franco CFA en Africa? ¿Que pensas del quilombo ocurrido entre Enzo Fernandez  y los franceses? Te invito a dejar tu respuesta en la caja de comentarios y no olvides suscribirte para más artículos sobre temas económicos y sociales. ¡Hasta la próxima!</w:t>
      </w:r>
    </w:p>
    <w:p>
      <w:pPr>
        <w:spacing w:after="120" w:line="276" w:lineRule="auto"/>
      </w:pPr>
      <w:r>
        <w:rPr>
          <w:rFonts w:ascii="Calibri" w:hAnsi="Calibri"/>
          <w:color w:val="1E1E1E"/>
          <w:sz w:val="22"/>
        </w:rPr>
        <w:t>https://www.eleconomista.es/mercados-cotizaciones/noticias/10526094/05/20/El-penultimo-vestigio-del-colonialismo-75-anos-del-franco-CFA.html</w:t>
      </w:r>
    </w:p>
    <w:p>
      <w:pPr>
        <w:spacing w:after="120" w:line="276" w:lineRule="auto"/>
      </w:pPr>
      <w:r>
        <w:rPr>
          <w:rFonts w:ascii="Calibri" w:hAnsi="Calibri"/>
          <w:color w:val="1E1E1E"/>
          <w:sz w:val="22"/>
        </w:rPr>
        <w:t>https://www.bbc.com/mundo/noticias-internacional-46960005</w:t>
      </w:r>
    </w:p>
    <w:p>
      <w:pPr>
        <w:spacing w:after="120" w:line="276" w:lineRule="auto"/>
      </w:pPr>
      <w:r>
        <w:rPr>
          <w:rFonts w:ascii="Calibri" w:hAnsi="Calibri"/>
          <w:color w:val="1E1E1E"/>
          <w:sz w:val="22"/>
        </w:rPr>
        <w:t>https://elpais.com/elpais/2019/01/29/africa_no_es_un_pais/1548784533_787286.html</w:t>
      </w:r>
    </w:p>
    <w:p>
      <w:pPr>
        <w:spacing w:after="120" w:line="276" w:lineRule="auto"/>
      </w:pPr>
      <w:r>
        <w:rPr>
          <w:rFonts w:ascii="Calibri" w:hAnsi="Calibri"/>
          <w:color w:val="1E1E1E"/>
          <w:sz w:val="22"/>
        </w:rPr>
        <w:t>https://factual.afp.com/doc.afp.com.32WG6FF</w:t>
        <w:br/>
        <w:t>https://www.elobservador.com.uy › ...</w:t>
        <w:br/>
        <w:t>Las excolonias francesas de África buscan salir del corsé monetario del ...</w:t>
      </w:r>
    </w:p>
    <w:p>
      <w:pPr>
        <w:spacing w:before="200" w:after="60"/>
      </w:pPr>
      <w:r>
        <w:rPr>
          <w:rFonts w:ascii="Calibri" w:hAnsi="Calibri"/>
          <w:b/>
          <w:color w:val="3C3C3C"/>
          <w:sz w:val="23"/>
        </w:rPr>
        <w:t>o8ikukik</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