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Impacto de los Aranceles de Trump en las Exportaciones Argentinas</w:t>
      </w:r>
    </w:p>
    <w:p>
      <w:pPr>
        <w:spacing w:after="360"/>
        <w:jc w:val="center"/>
      </w:pPr>
      <w:r>
        <w:rPr>
          <w:rFonts w:ascii="Calibri" w:hAnsi="Calibri"/>
          <w:color w:val="5A5A5A"/>
          <w:sz w:val="19"/>
        </w:rPr>
        <w:t>📂 Categoría: Temáticos / Conceptuales / Ensayos   |   📝 Longitud: 1024 palabras</w:t>
        <w:br/>
      </w:r>
      <w:r>
        <w:rPr>
          <w:rFonts w:ascii="Calibri" w:hAnsi="Calibri"/>
          <w:i/>
          <w:color w:val="6E6E6E"/>
          <w:sz w:val="18"/>
        </w:rPr>
        <w:t>📌 Análisis específico (1.024 palabras) sobre el piso arancelario del 10% y su impacto en carne, aluminio, vino y biodiésel.</w:t>
      </w:r>
    </w:p>
    <w:p>
      <w:pPr>
        <w:spacing w:after="360"/>
        <w:jc w:val="center"/>
      </w:pPr>
      <w:r>
        <w:rPr>
          <w:rFonts w:ascii="Calibri" w:hAnsi="Calibri"/>
          <w:color w:val="C8C8C8"/>
        </w:rPr>
        <w:t>—————————————————————————————————————————————</w:t>
      </w:r>
    </w:p>
    <w:p>
      <w:pPr>
        <w:spacing w:after="120" w:line="276" w:lineRule="auto"/>
      </w:pPr>
      <w:r>
        <w:rPr>
          <w:rFonts w:ascii="Calibri" w:hAnsi="Calibri"/>
          <w:color w:val="1E1E1E"/>
          <w:sz w:val="22"/>
        </w:rPr>
        <w:t>Con Trump al mando de la Casa Blanca las exportaciones argentinas estan en peligro: dado la suba de aranceles que fijaran un piso del 10% para todos los productos  argentinos que entren a Estados Unidos, es decir aproximadamente 8% más caros que lo normal.</w:t>
      </w:r>
    </w:p>
    <w:p>
      <w:pPr>
        <w:spacing w:after="120" w:line="276" w:lineRule="auto"/>
      </w:pPr>
      <w:r>
        <w:rPr>
          <w:rFonts w:ascii="Calibri" w:hAnsi="Calibri"/>
          <w:color w:val="1E1E1E"/>
          <w:sz w:val="22"/>
        </w:rPr>
        <w:t>Esta decisión presiona a los exportadores argentinos y pone en jaque las ventas de alimentos, químicos, plásticos, textiles, acero y aluminio, que suele exportar Argentina. En este contexto, Milei se debe estar agarrando la cabeza, ya que viene laburando mucho la relación con el Trump como si fuera su mejor socio, ahora  bajo este nuevo paraguas de realidad Argentina tiene que salir a la cancha a negociar para que no nos comamos un gol como el de Willy Caballero en la balanza comercial.</w:t>
      </w:r>
    </w:p>
    <w:p>
      <w:pPr>
        <w:spacing w:after="120" w:line="276" w:lineRule="auto"/>
      </w:pPr>
      <w:r>
        <w:rPr>
          <w:rFonts w:ascii="Calibri" w:hAnsi="Calibri"/>
          <w:color w:val="1E1E1E"/>
          <w:sz w:val="22"/>
        </w:rPr>
        <w:t>Te invito que te quedes hasta el final, porque hoy vamos a intentar averiguar que es lo que hay detras de esta decisión de Trump y como es que respondera el mundo ante su proteccionismo recíproco. Fácil..</w:t>
      </w:r>
    </w:p>
    <w:p>
      <w:pPr>
        <w:spacing w:after="120" w:line="276" w:lineRule="auto"/>
      </w:pPr>
      <w:r>
        <w:rPr>
          <w:rFonts w:ascii="Calibri" w:hAnsi="Calibri"/>
          <w:color w:val="1E1E1E"/>
          <w:sz w:val="22"/>
        </w:rPr>
        <w:t>Estan preparados? Comencemos….</w:t>
      </w:r>
    </w:p>
    <w:p>
      <w:pPr>
        <w:spacing w:after="120" w:line="276" w:lineRule="auto"/>
      </w:pPr>
      <w:r>
        <w:rPr>
          <w:rFonts w:ascii="Calibri" w:hAnsi="Calibri"/>
          <w:color w:val="1E1E1E"/>
          <w:sz w:val="22"/>
        </w:rPr>
        <w:t>Este 2 de Abril al mismo tiempo que los argentinos recordamos la guerra de Malvinas,  nos encontramos con un Trump que no se anduvo con vueltas y que decidio imponer un arancelazo reciproco para un gran numero de paises. En sus palabras, “recíproco quiere decir: ellos nos lo hacen a nosotros, y nosotros se lo hacemos a ellos”. Básicamente, si vos me cobrás caro, yo te cobro más caro.</w:t>
      </w:r>
    </w:p>
    <w:p>
      <w:pPr>
        <w:spacing w:after="120" w:line="276" w:lineRule="auto"/>
      </w:pPr>
      <w:r>
        <w:rPr>
          <w:rFonts w:ascii="Calibri" w:hAnsi="Calibri"/>
          <w:color w:val="1E1E1E"/>
          <w:sz w:val="22"/>
        </w:rPr>
        <w:t>Este nuevo esquema tarifario se perfila como una guerra comercial global sin precedentes, con potencias como China, la Unión Europea, Japón, India, Brasil, Canadá y México en la línea de fuego. Todos van a empezar a subir sus propios aranceles y esto pinta para un dominó que puede cambiar el mapa del comercio internacional de una forma que no veíamos desde hace décadas. Pero que hay de Argentina?</w:t>
      </w:r>
    </w:p>
    <w:p>
      <w:pPr>
        <w:spacing w:after="120" w:line="276" w:lineRule="auto"/>
      </w:pPr>
      <w:r>
        <w:rPr>
          <w:rFonts w:ascii="Calibri" w:hAnsi="Calibri"/>
          <w:color w:val="1E1E1E"/>
          <w:sz w:val="22"/>
        </w:rPr>
        <w:t>El problema para Argentina es que, en términos de comercio con EE.UU., jugamos con una defensa floja como la de Rusia en 2018. Tan solo recordemos que nuestra estructura arancelaria ya tenía una asimetría grosera en comparación con la de los yankees. Donde en alimentos, Argentina metia un 16% de arancel a las importaciones, mientras que EE.UU. aplicaba un 4,6%. En químicos y productos industriales, nosotros cobramos un 8,1% y ellos apenas un 0,3%. En plásticos, Argentina imponia un 11% y EE.UU. un 1,4%. En textiles, nosotros aplicamos un 20,9%, y ellos un 6,1%. En metales, la diferencia es ridícula: 13,7% de este lado y 0,2% del otro.</w:t>
      </w:r>
    </w:p>
    <w:p>
      <w:pPr>
        <w:spacing w:after="120" w:line="276" w:lineRule="auto"/>
      </w:pPr>
      <w:r>
        <w:rPr>
          <w:rFonts w:ascii="Calibri" w:hAnsi="Calibri"/>
          <w:color w:val="1E1E1E"/>
          <w:sz w:val="22"/>
        </w:rPr>
        <w:t>Con este panorama, la decisión de Trump es un baldazo de agua fría que pone a muchas empresas argentinas en zona de peligro.</w:t>
      </w:r>
    </w:p>
    <w:p>
      <w:pPr>
        <w:spacing w:after="120" w:line="276" w:lineRule="auto"/>
      </w:pPr>
      <w:r>
        <w:rPr>
          <w:rFonts w:ascii="Calibri" w:hAnsi="Calibri"/>
          <w:color w:val="1E1E1E"/>
          <w:sz w:val="22"/>
        </w:rPr>
        <w:t>Y que hay de Milei? Es verdad que su relación con Trump no ha servido para nada?</w:t>
      </w:r>
    </w:p>
    <w:p>
      <w:pPr>
        <w:spacing w:after="120" w:line="276" w:lineRule="auto"/>
      </w:pPr>
      <w:r>
        <w:rPr>
          <w:rFonts w:ascii="Calibri" w:hAnsi="Calibri"/>
          <w:color w:val="1E1E1E"/>
          <w:sz w:val="22"/>
        </w:rPr>
        <w:t>A Javier Milei se lo ha visto moviendo fichas en el asunto y el dia de hoy esta viajando hacia Washington para reunirse con Trump. Por un lado su estrategia es aprovechar el vínculo especial que tejió con el en el último tiempo, desde los encuentros en la CPAC hasta las charlas en Mar-a-Lago. La idea del libertario es sentarse a negociar y buscar excepciones a los aranceles o, en el mejor de los casos, abrir una mesa de trabajo para nivelar la cancha entre Argentina y Estados Unidos.</w:t>
      </w:r>
    </w:p>
    <w:p>
      <w:pPr>
        <w:spacing w:after="120" w:line="276" w:lineRule="auto"/>
      </w:pPr>
      <w:r>
        <w:rPr>
          <w:rFonts w:ascii="Calibri" w:hAnsi="Calibri"/>
          <w:color w:val="1E1E1E"/>
          <w:sz w:val="22"/>
        </w:rPr>
        <w:t>El plan no es sencillo, ya que  Argentina en realidad tiene un déficit comercial con EE.UU. …. y ese es un punto que Milei puede dar a conocer en el momento de torcer la balanza a nuestro favor. Pero hay un problema: a Trump lo único que le interesa es que los productos yankees sean más baratos y se vendan sin trabas en el exterior. Ahí es donde el gobierno argentino tiene que encontrar la forma de hacerle ver que también nos conviene a nosotros.</w:t>
      </w:r>
    </w:p>
    <w:p>
      <w:pPr>
        <w:spacing w:after="120" w:line="276" w:lineRule="auto"/>
      </w:pPr>
      <w:r>
        <w:rPr>
          <w:rFonts w:ascii="Calibri" w:hAnsi="Calibri"/>
          <w:color w:val="1E1E1E"/>
          <w:sz w:val="22"/>
        </w:rPr>
        <w:t>En este punto, se destaca que el embajador argentino en Washington, ya se reunió con el senador Marco Rubio y otros funcionarios de la administración Trump recientemente. La idea es que en la reunión que Milei tendrá con Trump en Mar-a-Lago se pueda poner sobre la mesa una reducción de aranceles en ambos lados, considerando lo que comente recien y sobretodo de que Trump ya dejó en claro que su prioridad es EE.UU. y que el que no se adapta a su politica simplemente se jode. Y si bien la intención de negociar está, la verdad es que el margen de maniobra para Argentina es bastante ajustado.</w:t>
      </w:r>
    </w:p>
    <w:p>
      <w:pPr>
        <w:spacing w:after="120" w:line="276" w:lineRule="auto"/>
      </w:pPr>
      <w:r>
        <w:rPr>
          <w:rFonts w:ascii="Calibri" w:hAnsi="Calibri"/>
          <w:color w:val="1E1E1E"/>
          <w:sz w:val="22"/>
        </w:rPr>
        <w:t>El documento de la Oficina del Representante Comercial de EE.UU. detalla las trabas que enfrenta la exportación estadounidense en el mundo y Argentina aparece en la página 22, con cuatro páginas dedicadas a describir todas las barreras arancelarias y regulaciones que complican el comercio bilateral. Eso quiere decir que estamos en el radar de la administración Trump, pero no precisamente en el buen sentido.</w:t>
      </w:r>
    </w:p>
    <w:p>
      <w:pPr>
        <w:spacing w:after="120" w:line="276" w:lineRule="auto"/>
      </w:pPr>
      <w:r>
        <w:rPr>
          <w:rFonts w:ascii="Calibri" w:hAnsi="Calibri"/>
          <w:color w:val="1E1E1E"/>
          <w:sz w:val="22"/>
        </w:rPr>
        <w:t>Por lo tanto, podemos decir que Milei en su actual viaje a Estados Unidos tiene dos objetivos en mente: por un lado recibir una distinción por su defensa de la libertad y por otro aprovechar la oportunidad para cerrar filas con Trump en materia de comercio. El problema es que, a diferencia de otros países que tienen una economía más competitiva, Argentina no tiene tanto margen para ofrecer concesiones sin afectar a su industria local.</w:t>
      </w:r>
    </w:p>
    <w:p>
      <w:pPr>
        <w:spacing w:after="120" w:line="276" w:lineRule="auto"/>
      </w:pPr>
      <w:r>
        <w:rPr>
          <w:rFonts w:ascii="Calibri" w:hAnsi="Calibri"/>
          <w:color w:val="1E1E1E"/>
          <w:sz w:val="22"/>
        </w:rPr>
        <w:t>Pero bueno vamos a ir viendo como evoluciona este tema los proximos dias y semanas, aunque todo parece indicar un panorama muy pero muy negativo tanto para Argentina como para el resto del mundo.</w:t>
      </w:r>
    </w:p>
    <w:p>
      <w:pPr>
        <w:spacing w:after="120" w:line="276" w:lineRule="auto"/>
      </w:pPr>
      <w:r>
        <w:rPr>
          <w:rFonts w:ascii="Calibri" w:hAnsi="Calibri"/>
          <w:color w:val="1E1E1E"/>
          <w:sz w:val="22"/>
        </w:rPr>
        <w:t>Pero quiero escuchar tu opinion….. crees que Milei  va a poder convencer a Trump de que Argentina merece una excepción en este arancelazo? ¿O simplemente pensas que vamos a terminar con más presión sobre nuestras exportaciones y con un comercio cada vez más complicado?</w:t>
      </w:r>
    </w:p>
    <w:p>
      <w:pPr>
        <w:spacing w:after="120" w:line="276" w:lineRule="auto"/>
      </w:pPr>
      <w:r>
        <w:rPr>
          <w:rFonts w:ascii="Calibri" w:hAnsi="Calibri"/>
          <w:color w:val="1E1E1E"/>
          <w:sz w:val="22"/>
        </w:rPr>
        <w:t>No te olvides de seguirnos para más contenido sobre economía y política internacional. Nos vemos en la próxima. ¡Chau!</w:t>
      </w:r>
    </w:p>
    <w:p>
      <w:pPr>
        <w:spacing w:after="120" w:line="276" w:lineRule="auto"/>
      </w:pPr>
      <w:r>
        <w:rPr>
          <w:rFonts w:ascii="Calibri" w:hAnsi="Calibri"/>
          <w:color w:val="1E1E1E"/>
          <w:sz w:val="22"/>
        </w:rPr>
        <w:t>https://www.iprofesional.com/politica/425595-en-vivo-gobierno-donald-trump-impone-nuevos-aranceles</w:t>
      </w:r>
    </w:p>
    <w:p>
      <w:pPr>
        <w:spacing w:after="120" w:line="276" w:lineRule="auto"/>
      </w:pPr>
      <w:r>
        <w:rPr>
          <w:rFonts w:ascii="Calibri" w:hAnsi="Calibri"/>
          <w:color w:val="1E1E1E"/>
          <w:sz w:val="22"/>
        </w:rPr>
        <w:t>https://www.infobae.com/economia/2025/04/02/la-suba-de-aranceles-que-dispuso-trump-impactara-sobre-todas-las-exportaciones-argentinas-a-los-eeuu/</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