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CD1D07C"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842F78" w:rsidRPr="00842F78">
        <w:rPr>
          <w:sz w:val="24"/>
          <w:szCs w:val="24"/>
        </w:rPr>
        <w:t>in the context of the air traffic control case study</w:t>
      </w:r>
      <w:r w:rsidR="00084D82">
        <w:rPr>
          <w:sz w:val="24"/>
          <w:szCs w:val="24"/>
        </w:rPr>
        <w:t xml:space="preserve"> 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26D902E5"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e.g.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77777777" w:rsidR="000144AD" w:rsidRDefault="000144AD" w:rsidP="000144AD">
      <w:pPr>
        <w:rPr>
          <w:sz w:val="24"/>
          <w:szCs w:val="24"/>
        </w:rPr>
      </w:pPr>
      <w:r>
        <w:rPr>
          <w:sz w:val="24"/>
          <w:szCs w:val="24"/>
        </w:rPr>
        <w:t xml:space="preserve">In my opinion, nowadays, most technology tools’ infrastructure should support scalability, </w:t>
      </w:r>
    </w:p>
    <w:p w14:paraId="581B9805" w14:textId="55311FD3" w:rsidR="000144AD" w:rsidRDefault="000144AD" w:rsidP="000144AD">
      <w:pPr>
        <w:rPr>
          <w:b/>
          <w:bCs/>
          <w:sz w:val="24"/>
          <w:szCs w:val="24"/>
        </w:rPr>
      </w:pPr>
      <w:r>
        <w:rPr>
          <w:b/>
          <w:bCs/>
          <w:sz w:val="24"/>
          <w:szCs w:val="24"/>
        </w:rPr>
        <w:t>Efficiency</w:t>
      </w:r>
    </w:p>
    <w:p w14:paraId="35A3CA50" w14:textId="77777777" w:rsidR="000144AD" w:rsidRDefault="000144AD" w:rsidP="000144AD">
      <w:pPr>
        <w:rPr>
          <w:sz w:val="24"/>
          <w:szCs w:val="24"/>
        </w:rPr>
      </w:pPr>
      <w:r>
        <w:rPr>
          <w:sz w:val="24"/>
          <w:szCs w:val="24"/>
        </w:rPr>
        <w:t xml:space="preserve">In my opinion, nowadays, most technology tools’ infrastructure should support scalability, </w:t>
      </w:r>
    </w:p>
    <w:p w14:paraId="67953860" w14:textId="4FEC3D2A" w:rsidR="000144AD" w:rsidRDefault="000144AD" w:rsidP="000144AD">
      <w:pPr>
        <w:rPr>
          <w:b/>
          <w:bCs/>
          <w:sz w:val="24"/>
          <w:szCs w:val="24"/>
        </w:rPr>
      </w:pPr>
      <w:r>
        <w:rPr>
          <w:b/>
          <w:bCs/>
          <w:sz w:val="24"/>
          <w:szCs w:val="24"/>
        </w:rPr>
        <w:t>Integrity</w:t>
      </w:r>
    </w:p>
    <w:p w14:paraId="62A0A87E"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86CE003" w14:textId="3C855524" w:rsidR="000144AD" w:rsidRDefault="000144AD" w:rsidP="000144AD">
      <w:pPr>
        <w:rPr>
          <w:b/>
          <w:bCs/>
          <w:sz w:val="24"/>
          <w:szCs w:val="24"/>
        </w:rPr>
      </w:pPr>
      <w:r>
        <w:rPr>
          <w:b/>
          <w:bCs/>
          <w:sz w:val="24"/>
          <w:szCs w:val="24"/>
        </w:rPr>
        <w:t>Usability</w:t>
      </w:r>
    </w:p>
    <w:p w14:paraId="13DA9EB2"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506D0B4" w14:textId="5862D6D3" w:rsidR="000144AD" w:rsidRDefault="000144AD" w:rsidP="000144AD">
      <w:pPr>
        <w:rPr>
          <w:b/>
          <w:bCs/>
          <w:sz w:val="24"/>
          <w:szCs w:val="24"/>
        </w:rPr>
      </w:pPr>
      <w:r>
        <w:rPr>
          <w:b/>
          <w:bCs/>
          <w:sz w:val="24"/>
          <w:szCs w:val="24"/>
        </w:rPr>
        <w:t>Maintainability</w:t>
      </w:r>
    </w:p>
    <w:p w14:paraId="31817284"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E1305B9" w14:textId="210A31DD" w:rsidR="000144AD" w:rsidRDefault="000144AD" w:rsidP="000144AD">
      <w:pPr>
        <w:rPr>
          <w:b/>
          <w:bCs/>
          <w:sz w:val="24"/>
          <w:szCs w:val="24"/>
        </w:rPr>
      </w:pPr>
      <w:r>
        <w:rPr>
          <w:b/>
          <w:bCs/>
          <w:sz w:val="24"/>
          <w:szCs w:val="24"/>
        </w:rPr>
        <w:t>Flexibility</w:t>
      </w:r>
    </w:p>
    <w:p w14:paraId="4ACF66E5" w14:textId="77777777" w:rsidR="000144AD" w:rsidRDefault="000144AD" w:rsidP="000144AD">
      <w:pPr>
        <w:rPr>
          <w:sz w:val="24"/>
          <w:szCs w:val="24"/>
        </w:rPr>
      </w:pPr>
      <w:r>
        <w:rPr>
          <w:sz w:val="24"/>
          <w:szCs w:val="24"/>
        </w:rPr>
        <w:t xml:space="preserve">In my opinion, nowadays, most technology tools’ infrastructure should support scalability, </w:t>
      </w:r>
    </w:p>
    <w:p w14:paraId="11AB2D1F" w14:textId="323D7E72" w:rsidR="000144AD" w:rsidRDefault="000144AD" w:rsidP="000144AD">
      <w:pPr>
        <w:rPr>
          <w:b/>
          <w:bCs/>
          <w:sz w:val="24"/>
          <w:szCs w:val="24"/>
        </w:rPr>
      </w:pPr>
      <w:r>
        <w:rPr>
          <w:b/>
          <w:bCs/>
          <w:sz w:val="24"/>
          <w:szCs w:val="24"/>
        </w:rPr>
        <w:t>Testability</w:t>
      </w:r>
    </w:p>
    <w:p w14:paraId="6EEEAE23" w14:textId="77777777" w:rsidR="000144AD" w:rsidRDefault="000144AD" w:rsidP="000144AD">
      <w:pPr>
        <w:rPr>
          <w:sz w:val="24"/>
          <w:szCs w:val="24"/>
        </w:rPr>
      </w:pPr>
      <w:r>
        <w:rPr>
          <w:sz w:val="24"/>
          <w:szCs w:val="24"/>
        </w:rPr>
        <w:t xml:space="preserve">In my opinion, nowadays, most technology tools’ infrastructure should support scalability, </w:t>
      </w:r>
    </w:p>
    <w:p w14:paraId="559B778A" w14:textId="6B02EA3D" w:rsidR="000144AD" w:rsidRDefault="000144AD" w:rsidP="000144AD">
      <w:pPr>
        <w:rPr>
          <w:b/>
          <w:bCs/>
          <w:sz w:val="24"/>
          <w:szCs w:val="24"/>
        </w:rPr>
      </w:pPr>
      <w:r>
        <w:rPr>
          <w:b/>
          <w:bCs/>
          <w:sz w:val="24"/>
          <w:szCs w:val="24"/>
        </w:rPr>
        <w:t>Portability</w:t>
      </w:r>
    </w:p>
    <w:p w14:paraId="4845C8AB" w14:textId="77777777" w:rsidR="000144AD" w:rsidRDefault="000144AD" w:rsidP="000144AD">
      <w:pPr>
        <w:rPr>
          <w:sz w:val="24"/>
          <w:szCs w:val="24"/>
        </w:rPr>
      </w:pPr>
      <w:r>
        <w:rPr>
          <w:sz w:val="24"/>
          <w:szCs w:val="24"/>
        </w:rPr>
        <w:t xml:space="preserve">In my opinion, nowadays, most technology tools’ infrastructure should support scalability, </w:t>
      </w:r>
    </w:p>
    <w:p w14:paraId="3830124D" w14:textId="7D8D76BF" w:rsidR="000144AD" w:rsidRDefault="000144AD" w:rsidP="000144AD">
      <w:pPr>
        <w:rPr>
          <w:b/>
          <w:bCs/>
          <w:sz w:val="24"/>
          <w:szCs w:val="24"/>
        </w:rPr>
      </w:pPr>
      <w:r>
        <w:rPr>
          <w:b/>
          <w:bCs/>
          <w:sz w:val="24"/>
          <w:szCs w:val="24"/>
        </w:rPr>
        <w:lastRenderedPageBreak/>
        <w:t>Reu</w:t>
      </w:r>
      <w:r w:rsidR="0048090F">
        <w:rPr>
          <w:b/>
          <w:bCs/>
          <w:sz w:val="24"/>
          <w:szCs w:val="24"/>
        </w:rPr>
        <w:t>s</w:t>
      </w:r>
      <w:r>
        <w:rPr>
          <w:b/>
          <w:bCs/>
          <w:sz w:val="24"/>
          <w:szCs w:val="24"/>
        </w:rPr>
        <w:t>ability</w:t>
      </w:r>
    </w:p>
    <w:p w14:paraId="273AE712" w14:textId="5D0DBF74" w:rsidR="000144AD" w:rsidRDefault="00AE31E2" w:rsidP="000144AD">
      <w:pPr>
        <w:rPr>
          <w:sz w:val="24"/>
          <w:szCs w:val="24"/>
        </w:rPr>
      </w:pPr>
      <w:r>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that allows them to be reusable components in other systems that might possibly have the same scenarios e.g., what happens if customer cancels an order? This scenario can be applied in multiple systems like Walmart, Amazon, or Best Buy app</w:t>
      </w:r>
      <w:r w:rsidR="007C3841">
        <w:rPr>
          <w:sz w:val="24"/>
          <w:szCs w:val="24"/>
        </w:rPr>
        <w:t>lications</w:t>
      </w:r>
      <w:r w:rsidR="004E1A82">
        <w:rPr>
          <w:sz w:val="24"/>
          <w:szCs w:val="24"/>
        </w:rPr>
        <w:t>.</w:t>
      </w:r>
      <w:r w:rsidR="000144AD">
        <w:rPr>
          <w:sz w:val="24"/>
          <w:szCs w:val="24"/>
        </w:rPr>
        <w:t xml:space="preserve"> </w:t>
      </w:r>
      <w:r>
        <w:rPr>
          <w:sz w:val="24"/>
          <w:szCs w:val="24"/>
        </w:rPr>
        <w:t xml:space="preserve">For the AB technique, I believe that its level of abstraction allows the system’s components to be easily reused </w:t>
      </w:r>
      <w:r w:rsidR="000F6F7F">
        <w:rPr>
          <w:sz w:val="24"/>
          <w:szCs w:val="24"/>
        </w:rPr>
        <w:t xml:space="preserve">as well </w:t>
      </w:r>
      <w:r>
        <w:rPr>
          <w:sz w:val="24"/>
          <w:szCs w:val="24"/>
        </w:rPr>
        <w:t>either within the same system or in a different system</w:t>
      </w:r>
      <w:r w:rsidR="00AA0243">
        <w:rPr>
          <w:sz w:val="24"/>
          <w:szCs w:val="24"/>
        </w:rPr>
        <w:t xml:space="preserve"> by splitting that system into multiple views and architectures</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p>
    <w:p w14:paraId="054F8153" w14:textId="140C5654" w:rsidR="000144AD" w:rsidRDefault="00AE31E2" w:rsidP="000144AD">
      <w:pPr>
        <w:rPr>
          <w:sz w:val="24"/>
          <w:szCs w:val="24"/>
        </w:rPr>
      </w:pPr>
      <w:r>
        <w:rPr>
          <w:sz w:val="24"/>
          <w:szCs w:val="24"/>
        </w:rPr>
        <w:t xml:space="preserve">I believe </w:t>
      </w:r>
      <w:r w:rsidR="00C132BB">
        <w:rPr>
          <w:sz w:val="24"/>
          <w:szCs w:val="24"/>
        </w:rPr>
        <w:t>both SBUE and AB greatly supports reusability in the same way but using different kind of components. SBUE uses scenarios as its components while AB uses views and modules. Accordingly, SBUE fits the best with projects that relies more on user interaction for decision making like merchandise ordering apps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789E6077" w14:textId="32A0E2E3" w:rsidR="00DE3DA7" w:rsidRDefault="00482E3E" w:rsidP="000A0F45">
      <w:pPr>
        <w:rPr>
          <w:sz w:val="24"/>
          <w:szCs w:val="24"/>
        </w:rPr>
      </w:pPr>
      <w:r>
        <w:rPr>
          <w:sz w:val="24"/>
          <w:szCs w:val="24"/>
        </w:rPr>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44AD"/>
    <w:rsid w:val="00015537"/>
    <w:rsid w:val="000416DE"/>
    <w:rsid w:val="00053FE8"/>
    <w:rsid w:val="000650EE"/>
    <w:rsid w:val="00084D82"/>
    <w:rsid w:val="000A08DA"/>
    <w:rsid w:val="000A0F45"/>
    <w:rsid w:val="000F24D0"/>
    <w:rsid w:val="000F6F7F"/>
    <w:rsid w:val="001006C2"/>
    <w:rsid w:val="0013433A"/>
    <w:rsid w:val="001345FA"/>
    <w:rsid w:val="00153887"/>
    <w:rsid w:val="00164964"/>
    <w:rsid w:val="00166A5D"/>
    <w:rsid w:val="001709BA"/>
    <w:rsid w:val="00186E08"/>
    <w:rsid w:val="00190938"/>
    <w:rsid w:val="001C468F"/>
    <w:rsid w:val="001D5183"/>
    <w:rsid w:val="001F526B"/>
    <w:rsid w:val="001F6010"/>
    <w:rsid w:val="00216550"/>
    <w:rsid w:val="00235B49"/>
    <w:rsid w:val="002A7EB8"/>
    <w:rsid w:val="002D37E9"/>
    <w:rsid w:val="002E236B"/>
    <w:rsid w:val="00302637"/>
    <w:rsid w:val="00303A9C"/>
    <w:rsid w:val="00310D04"/>
    <w:rsid w:val="003137BB"/>
    <w:rsid w:val="00314CFB"/>
    <w:rsid w:val="003462FF"/>
    <w:rsid w:val="00365170"/>
    <w:rsid w:val="00365864"/>
    <w:rsid w:val="00374476"/>
    <w:rsid w:val="00384186"/>
    <w:rsid w:val="003A5C9A"/>
    <w:rsid w:val="003B1B4C"/>
    <w:rsid w:val="003C1AA9"/>
    <w:rsid w:val="003C5D03"/>
    <w:rsid w:val="003C670F"/>
    <w:rsid w:val="003E30B1"/>
    <w:rsid w:val="004274DB"/>
    <w:rsid w:val="00435408"/>
    <w:rsid w:val="00447BF2"/>
    <w:rsid w:val="00456101"/>
    <w:rsid w:val="00466D24"/>
    <w:rsid w:val="00471B0D"/>
    <w:rsid w:val="0048090F"/>
    <w:rsid w:val="00482E3E"/>
    <w:rsid w:val="004A0265"/>
    <w:rsid w:val="004B5AA2"/>
    <w:rsid w:val="004D2454"/>
    <w:rsid w:val="004E1A82"/>
    <w:rsid w:val="004E3B6D"/>
    <w:rsid w:val="004F2F0B"/>
    <w:rsid w:val="004F7786"/>
    <w:rsid w:val="0050553A"/>
    <w:rsid w:val="005065A2"/>
    <w:rsid w:val="00511053"/>
    <w:rsid w:val="005144DA"/>
    <w:rsid w:val="0056403F"/>
    <w:rsid w:val="005749E2"/>
    <w:rsid w:val="005A3D58"/>
    <w:rsid w:val="005A5D88"/>
    <w:rsid w:val="005B6594"/>
    <w:rsid w:val="005B72F4"/>
    <w:rsid w:val="005C254C"/>
    <w:rsid w:val="005D4DFE"/>
    <w:rsid w:val="005F602C"/>
    <w:rsid w:val="005F7F55"/>
    <w:rsid w:val="00607A3C"/>
    <w:rsid w:val="00620702"/>
    <w:rsid w:val="00624971"/>
    <w:rsid w:val="00624AF5"/>
    <w:rsid w:val="00633A5F"/>
    <w:rsid w:val="00634A9B"/>
    <w:rsid w:val="00651BC3"/>
    <w:rsid w:val="00654EEE"/>
    <w:rsid w:val="00660A55"/>
    <w:rsid w:val="00680505"/>
    <w:rsid w:val="006872A3"/>
    <w:rsid w:val="00692A31"/>
    <w:rsid w:val="006B2FB7"/>
    <w:rsid w:val="006B564F"/>
    <w:rsid w:val="006B6F3E"/>
    <w:rsid w:val="006C2633"/>
    <w:rsid w:val="006C29B2"/>
    <w:rsid w:val="006C6B20"/>
    <w:rsid w:val="006D7534"/>
    <w:rsid w:val="006F0F5D"/>
    <w:rsid w:val="00707EE9"/>
    <w:rsid w:val="007214C9"/>
    <w:rsid w:val="00744197"/>
    <w:rsid w:val="00744373"/>
    <w:rsid w:val="00751604"/>
    <w:rsid w:val="007B4D24"/>
    <w:rsid w:val="007B79EE"/>
    <w:rsid w:val="007C1774"/>
    <w:rsid w:val="007C3841"/>
    <w:rsid w:val="007E0B32"/>
    <w:rsid w:val="007F2A64"/>
    <w:rsid w:val="00825A5E"/>
    <w:rsid w:val="00842F78"/>
    <w:rsid w:val="00846FB5"/>
    <w:rsid w:val="00871285"/>
    <w:rsid w:val="00874C0C"/>
    <w:rsid w:val="008769B0"/>
    <w:rsid w:val="008A7A69"/>
    <w:rsid w:val="008C4860"/>
    <w:rsid w:val="008E0DA2"/>
    <w:rsid w:val="008E1854"/>
    <w:rsid w:val="008F1A24"/>
    <w:rsid w:val="00901E73"/>
    <w:rsid w:val="00912904"/>
    <w:rsid w:val="009166B7"/>
    <w:rsid w:val="00925AD3"/>
    <w:rsid w:val="0092679A"/>
    <w:rsid w:val="0095692E"/>
    <w:rsid w:val="0096088F"/>
    <w:rsid w:val="00980AB4"/>
    <w:rsid w:val="00993979"/>
    <w:rsid w:val="009B6FE7"/>
    <w:rsid w:val="009D50BA"/>
    <w:rsid w:val="009E354E"/>
    <w:rsid w:val="009F49FB"/>
    <w:rsid w:val="00A32558"/>
    <w:rsid w:val="00A33E31"/>
    <w:rsid w:val="00A60DDD"/>
    <w:rsid w:val="00A83BD7"/>
    <w:rsid w:val="00AA0243"/>
    <w:rsid w:val="00AA03BD"/>
    <w:rsid w:val="00AD0915"/>
    <w:rsid w:val="00AD3953"/>
    <w:rsid w:val="00AE31E2"/>
    <w:rsid w:val="00AE7E61"/>
    <w:rsid w:val="00AF1EAC"/>
    <w:rsid w:val="00B36194"/>
    <w:rsid w:val="00B646BB"/>
    <w:rsid w:val="00BC001B"/>
    <w:rsid w:val="00BC6CDA"/>
    <w:rsid w:val="00BE2413"/>
    <w:rsid w:val="00C034A7"/>
    <w:rsid w:val="00C132BB"/>
    <w:rsid w:val="00C219F6"/>
    <w:rsid w:val="00C76A54"/>
    <w:rsid w:val="00CA4C4E"/>
    <w:rsid w:val="00CB0C1C"/>
    <w:rsid w:val="00CB5264"/>
    <w:rsid w:val="00CD36A3"/>
    <w:rsid w:val="00CD6D16"/>
    <w:rsid w:val="00D15EAC"/>
    <w:rsid w:val="00D20AE1"/>
    <w:rsid w:val="00D26CA3"/>
    <w:rsid w:val="00D36FB1"/>
    <w:rsid w:val="00D37A9B"/>
    <w:rsid w:val="00D44265"/>
    <w:rsid w:val="00D448E6"/>
    <w:rsid w:val="00D5065A"/>
    <w:rsid w:val="00D60E34"/>
    <w:rsid w:val="00D71695"/>
    <w:rsid w:val="00D728A1"/>
    <w:rsid w:val="00D84266"/>
    <w:rsid w:val="00D846E8"/>
    <w:rsid w:val="00D93A16"/>
    <w:rsid w:val="00D97F5E"/>
    <w:rsid w:val="00DA46BC"/>
    <w:rsid w:val="00DA6263"/>
    <w:rsid w:val="00DC556B"/>
    <w:rsid w:val="00DE3BB9"/>
    <w:rsid w:val="00DE3DA7"/>
    <w:rsid w:val="00DF7711"/>
    <w:rsid w:val="00E00A5E"/>
    <w:rsid w:val="00E404FD"/>
    <w:rsid w:val="00E51132"/>
    <w:rsid w:val="00E5483B"/>
    <w:rsid w:val="00E6274D"/>
    <w:rsid w:val="00EC22B9"/>
    <w:rsid w:val="00ED4CA3"/>
    <w:rsid w:val="00EE3DC4"/>
    <w:rsid w:val="00F1100A"/>
    <w:rsid w:val="00F23875"/>
    <w:rsid w:val="00F23D41"/>
    <w:rsid w:val="00F34157"/>
    <w:rsid w:val="00F43136"/>
    <w:rsid w:val="00F80BBE"/>
    <w:rsid w:val="00F92BE3"/>
    <w:rsid w:val="00FA5DB7"/>
    <w:rsid w:val="00FB4AF0"/>
    <w:rsid w:val="00FC29A5"/>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134</cp:revision>
  <cp:lastPrinted>2022-09-22T23:42:00Z</cp:lastPrinted>
  <dcterms:created xsi:type="dcterms:W3CDTF">2022-09-21T20:40:00Z</dcterms:created>
  <dcterms:modified xsi:type="dcterms:W3CDTF">2022-10-18T17:09:00Z</dcterms:modified>
</cp:coreProperties>
</file>