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59C59" w14:textId="77777777" w:rsidR="002109BD" w:rsidRDefault="00684EDB" w:rsidP="00684EDB">
      <w:pPr>
        <w:pStyle w:val="NormalWeb"/>
      </w:pPr>
      <w:r>
        <w:t>A Tad Web App</w:t>
      </w:r>
    </w:p>
    <w:p w14:paraId="3B5BF64E" w14:textId="77777777" w:rsidR="002109BD" w:rsidRDefault="002109BD" w:rsidP="00684EDB">
      <w:pPr>
        <w:pStyle w:val="NormalWeb"/>
      </w:pPr>
    </w:p>
    <w:p w14:paraId="3B1109DC" w14:textId="77777777" w:rsidR="002109BD" w:rsidRDefault="002109BD" w:rsidP="00684EDB">
      <w:pPr>
        <w:pStyle w:val="NormalWeb"/>
      </w:pPr>
      <w:r>
        <w:t>Gaston Dana</w:t>
      </w:r>
    </w:p>
    <w:p w14:paraId="742A5961" w14:textId="77777777" w:rsidR="002109BD" w:rsidRDefault="002109BD" w:rsidP="00684EDB">
      <w:pPr>
        <w:pStyle w:val="NormalWeb"/>
      </w:pPr>
    </w:p>
    <w:p w14:paraId="4711F5B7" w14:textId="77777777" w:rsidR="002109BD" w:rsidRDefault="002109BD" w:rsidP="00684EDB">
      <w:pPr>
        <w:pStyle w:val="NormalWeb"/>
      </w:pPr>
      <w:r>
        <w:t>July 20</w:t>
      </w:r>
      <w:r w:rsidRPr="002109BD">
        <w:rPr>
          <w:vertAlign w:val="superscript"/>
        </w:rPr>
        <w:t>th</w:t>
      </w:r>
      <w:r>
        <w:t>, 2025</w:t>
      </w:r>
    </w:p>
    <w:p w14:paraId="4D18E676" w14:textId="77777777" w:rsidR="002109BD" w:rsidRDefault="002109BD" w:rsidP="00684EDB">
      <w:pPr>
        <w:pStyle w:val="NormalWeb"/>
      </w:pPr>
    </w:p>
    <w:p w14:paraId="047883FE" w14:textId="6B396779" w:rsidR="002109BD" w:rsidRDefault="002109BD" w:rsidP="00684EDB">
      <w:pPr>
        <w:pStyle w:val="NormalWeb"/>
      </w:pPr>
      <w:r>
        <w:t>Adobe Add-on Hackathon Event July 2025</w:t>
      </w:r>
    </w:p>
    <w:p w14:paraId="7DEFF69F" w14:textId="77777777" w:rsidR="002109BD" w:rsidRDefault="002109BD" w:rsidP="00684EDB">
      <w:pPr>
        <w:pStyle w:val="NormalWeb"/>
      </w:pPr>
    </w:p>
    <w:p w14:paraId="01C42CDA" w14:textId="1443891E" w:rsidR="00684EDB" w:rsidRPr="00684EDB" w:rsidRDefault="00684EDB" w:rsidP="00684EDB">
      <w:pPr>
        <w:pStyle w:val="NormalWeb"/>
      </w:pPr>
      <w:r>
        <w:br/>
      </w:r>
      <w:r w:rsidR="002109BD">
        <w:t>Creative Assistant Inside Adobe Express</w:t>
      </w:r>
    </w:p>
    <w:p w14:paraId="42744605" w14:textId="77777777" w:rsidR="00684EDB" w:rsidRDefault="00684EDB">
      <w:pPr>
        <w:rPr>
          <w:rFonts w:ascii="Times New Roman" w:eastAsia="Times New Roman" w:hAnsi="Times New Roman" w:cs="Times New Roman"/>
          <w:kern w:val="0"/>
          <w14:ligatures w14:val="none"/>
        </w:rPr>
      </w:pPr>
      <w:r>
        <w:br w:type="page"/>
      </w:r>
    </w:p>
    <w:p w14:paraId="13268A89" w14:textId="5DF95D11" w:rsidR="00684EDB" w:rsidRDefault="00684EDB" w:rsidP="00684EDB">
      <w:pPr>
        <w:pStyle w:val="NormalWeb"/>
      </w:pPr>
      <w:r>
        <w:lastRenderedPageBreak/>
        <w:br/>
      </w:r>
      <w:r>
        <w:br/>
        <w:t>Logo Prompt Option 1:</w:t>
      </w:r>
      <w:r>
        <w:br/>
      </w:r>
      <w:r>
        <w:rPr>
          <w:rFonts w:hAnsi="Symbol"/>
        </w:rPr>
        <w:t></w:t>
      </w:r>
      <w:r>
        <w:t xml:space="preserve">  </w:t>
      </w:r>
      <w:r>
        <w:rPr>
          <w:b/>
          <w:bCs/>
        </w:rPr>
        <w:t>The Icon:</w:t>
      </w:r>
      <w:r>
        <w:rPr>
          <w:rStyle w:val="apple-converted-space"/>
          <w:rFonts w:eastAsiaTheme="majorEastAsia"/>
        </w:rPr>
        <w:t> </w:t>
      </w:r>
      <w:r>
        <w:t>The logo starts with a single, small, solid square—a</w:t>
      </w:r>
      <w:r>
        <w:rPr>
          <w:rStyle w:val="apple-converted-space"/>
          <w:rFonts w:eastAsiaTheme="majorEastAsia"/>
        </w:rPr>
        <w:t> </w:t>
      </w:r>
      <w:r>
        <w:rPr>
          <w:b/>
          <w:bCs/>
        </w:rPr>
        <w:t>pixel</w:t>
      </w:r>
      <w:r>
        <w:t>—at its base. This pixel represents the fundamental unit of data, the starting point. From the top corner of this square, a single, elegant, curved line emerges and sweeps upward, ending in two simple, stylized leaves. The entire icon visualizes the journey from a single data point to organic growth.</w:t>
      </w:r>
    </w:p>
    <w:p w14:paraId="489D5899" w14:textId="77777777" w:rsidR="00684EDB" w:rsidRDefault="00684EDB" w:rsidP="00684EDB">
      <w:pPr>
        <w:pStyle w:val="NormalWeb"/>
      </w:pPr>
      <w:r>
        <w:rPr>
          <w:rFonts w:hAnsi="Symbol"/>
        </w:rPr>
        <w:t></w:t>
      </w:r>
      <w:r>
        <w:t xml:space="preserve">  </w:t>
      </w:r>
      <w:r>
        <w:rPr>
          <w:b/>
          <w:bCs/>
        </w:rPr>
        <w:t>The Feeling:</w:t>
      </w:r>
      <w:r>
        <w:rPr>
          <w:rStyle w:val="apple-converted-space"/>
          <w:rFonts w:eastAsiaTheme="majorEastAsia"/>
        </w:rPr>
        <w:t> </w:t>
      </w:r>
      <w:r>
        <w:t>It feels clean, intelligent, and optimistic. It communicates that from something small and technical, something beautiful and simple can emerge.</w:t>
      </w:r>
    </w:p>
    <w:p w14:paraId="575CD393" w14:textId="77777777" w:rsidR="00684EDB" w:rsidRDefault="00684EDB" w:rsidP="00684EDB">
      <w:pPr>
        <w:pStyle w:val="NormalWeb"/>
      </w:pPr>
      <w:r>
        <w:rPr>
          <w:rFonts w:hAnsi="Symbol"/>
        </w:rPr>
        <w:t></w:t>
      </w:r>
      <w:r>
        <w:t xml:space="preserve">  </w:t>
      </w:r>
      <w:r>
        <w:rPr>
          <w:b/>
          <w:bCs/>
        </w:rPr>
        <w:t>Color Palette:</w:t>
      </w:r>
      <w:r>
        <w:rPr>
          <w:rStyle w:val="apple-converted-space"/>
          <w:rFonts w:eastAsiaTheme="majorEastAsia"/>
        </w:rPr>
        <w:t> </w:t>
      </w:r>
      <w:r>
        <w:t>A professional, dark gray or deep blue for the pixel, paired with a vibrant, friendly green or coral for the sprout. This contrast highlights the transformation from data to design.</w:t>
      </w:r>
    </w:p>
    <w:p w14:paraId="1F2DA11F" w14:textId="77777777" w:rsidR="00684EDB" w:rsidRDefault="00684EDB" w:rsidP="00684EDB">
      <w:pPr>
        <w:pStyle w:val="NormalWeb"/>
      </w:pPr>
      <w:r>
        <w:rPr>
          <w:rFonts w:hAnsi="Symbol"/>
        </w:rPr>
        <w:t></w:t>
      </w:r>
      <w:r>
        <w:t xml:space="preserve">  </w:t>
      </w:r>
      <w:r>
        <w:rPr>
          <w:b/>
          <w:bCs/>
        </w:rPr>
        <w:t>Typography:</w:t>
      </w:r>
      <w:r>
        <w:rPr>
          <w:rStyle w:val="apple-converted-space"/>
          <w:rFonts w:eastAsiaTheme="majorEastAsia"/>
        </w:rPr>
        <w:t> </w:t>
      </w:r>
      <w:r>
        <w:t>The name "A Tad" would be placed to the right of the icon in a clean, modern sans-serif font (like Inter or Circular) to emphasize its friendly and accessible nature.</w:t>
      </w:r>
    </w:p>
    <w:p w14:paraId="69085DD2" w14:textId="688F0922" w:rsidR="00684EDB" w:rsidRDefault="00684EDB">
      <w:r>
        <w:br/>
      </w:r>
      <w:r>
        <w:br/>
        <w:t>Logo Prompt Option 2:</w:t>
      </w:r>
    </w:p>
    <w:p w14:paraId="164F4A21" w14:textId="77777777" w:rsidR="00684EDB" w:rsidRDefault="00684EDB"/>
    <w:p w14:paraId="43B3D3EA" w14:textId="77777777" w:rsidR="00684EDB" w:rsidRDefault="00684EDB" w:rsidP="00684EDB">
      <w:pPr>
        <w:pStyle w:val="Heading3"/>
        <w:rPr>
          <w:color w:val="000000"/>
        </w:rPr>
      </w:pPr>
      <w:r>
        <w:rPr>
          <w:color w:val="000000"/>
        </w:rPr>
        <w:t>The Data Flower</w:t>
      </w:r>
    </w:p>
    <w:p w14:paraId="64D5851B" w14:textId="77777777" w:rsidR="00684EDB" w:rsidRDefault="00684EDB" w:rsidP="00684EDB">
      <w:pPr>
        <w:pStyle w:val="NormalWeb"/>
        <w:rPr>
          <w:color w:val="000000"/>
        </w:rPr>
      </w:pPr>
      <w:r>
        <w:rPr>
          <w:color w:val="000000"/>
        </w:rPr>
        <w:t>This concept is more illustrative and directly communicates the "bloom" metaphor in a tech-forward way.</w:t>
      </w:r>
    </w:p>
    <w:p w14:paraId="6E60597D" w14:textId="77777777" w:rsidR="00684EDB" w:rsidRDefault="00684EDB" w:rsidP="00684EDB">
      <w:pPr>
        <w:pStyle w:val="NormalWeb"/>
        <w:numPr>
          <w:ilvl w:val="0"/>
          <w:numId w:val="2"/>
        </w:numPr>
        <w:rPr>
          <w:color w:val="000000"/>
        </w:rPr>
      </w:pPr>
      <w:r>
        <w:rPr>
          <w:b/>
          <w:bCs/>
          <w:color w:val="000000"/>
        </w:rPr>
        <w:t>The Icon:</w:t>
      </w:r>
      <w:r>
        <w:rPr>
          <w:rStyle w:val="apple-converted-space"/>
          <w:rFonts w:eastAsiaTheme="majorEastAsia"/>
          <w:color w:val="000000"/>
        </w:rPr>
        <w:t> </w:t>
      </w:r>
      <w:r>
        <w:rPr>
          <w:color w:val="000000"/>
        </w:rPr>
        <w:t xml:space="preserve">This is a top-down view of a </w:t>
      </w:r>
      <w:proofErr w:type="gramStart"/>
      <w:r>
        <w:rPr>
          <w:color w:val="000000"/>
        </w:rPr>
        <w:t>flower, but</w:t>
      </w:r>
      <w:proofErr w:type="gramEnd"/>
      <w:r>
        <w:rPr>
          <w:color w:val="000000"/>
        </w:rPr>
        <w:t xml:space="preserve"> constructed from data elements. The center of the flower is a solid circle. The petals are not soft curves but are instead stylized</w:t>
      </w:r>
      <w:r>
        <w:rPr>
          <w:rStyle w:val="apple-converted-space"/>
          <w:rFonts w:eastAsiaTheme="majorEastAsia"/>
          <w:color w:val="000000"/>
        </w:rPr>
        <w:t> </w:t>
      </w:r>
      <w:r>
        <w:rPr>
          <w:b/>
          <w:bCs/>
          <w:color w:val="000000"/>
        </w:rPr>
        <w:t>bar graphs</w:t>
      </w:r>
      <w:r>
        <w:rPr>
          <w:rStyle w:val="apple-converted-space"/>
          <w:rFonts w:eastAsiaTheme="majorEastAsia"/>
          <w:color w:val="000000"/>
        </w:rPr>
        <w:t> </w:t>
      </w:r>
      <w:r>
        <w:rPr>
          <w:color w:val="000000"/>
        </w:rPr>
        <w:t>of varying heights, arranged radially around the center. Another option is for the petals to be formed from overlapping brackets</w:t>
      </w:r>
      <w:r>
        <w:rPr>
          <w:rStyle w:val="apple-converted-space"/>
          <w:rFonts w:eastAsiaTheme="majorEastAsia"/>
          <w:color w:val="000000"/>
        </w:rPr>
        <w:t> </w:t>
      </w:r>
      <w:r>
        <w:rPr>
          <w:rStyle w:val="HTMLCode"/>
          <w:rFonts w:eastAsiaTheme="majorEastAsia"/>
          <w:color w:val="000000"/>
        </w:rPr>
        <w:t>[ ]</w:t>
      </w:r>
      <w:r>
        <w:rPr>
          <w:rStyle w:val="apple-converted-space"/>
          <w:rFonts w:eastAsiaTheme="majorEastAsia"/>
          <w:color w:val="000000"/>
        </w:rPr>
        <w:t> </w:t>
      </w:r>
      <w:r>
        <w:rPr>
          <w:color w:val="000000"/>
        </w:rPr>
        <w:t>or curly braces</w:t>
      </w:r>
      <w:r>
        <w:rPr>
          <w:rStyle w:val="apple-converted-space"/>
          <w:rFonts w:eastAsiaTheme="majorEastAsia"/>
          <w:color w:val="000000"/>
        </w:rPr>
        <w:t> </w:t>
      </w:r>
      <w:r>
        <w:rPr>
          <w:rStyle w:val="HTMLCode"/>
          <w:rFonts w:eastAsiaTheme="majorEastAsia"/>
          <w:color w:val="000000"/>
        </w:rPr>
        <w:t>{ }</w:t>
      </w:r>
      <w:r>
        <w:rPr>
          <w:color w:val="000000"/>
        </w:rPr>
        <w:t>, giving a subtle nod to code.</w:t>
      </w:r>
    </w:p>
    <w:p w14:paraId="0155F3D8" w14:textId="77777777" w:rsidR="00684EDB" w:rsidRDefault="00684EDB" w:rsidP="00684EDB">
      <w:pPr>
        <w:pStyle w:val="NormalWeb"/>
        <w:numPr>
          <w:ilvl w:val="0"/>
          <w:numId w:val="2"/>
        </w:numPr>
        <w:rPr>
          <w:color w:val="000000"/>
        </w:rPr>
      </w:pPr>
      <w:r>
        <w:rPr>
          <w:b/>
          <w:bCs/>
          <w:color w:val="000000"/>
        </w:rPr>
        <w:t>The Feeling:</w:t>
      </w:r>
      <w:r>
        <w:rPr>
          <w:rStyle w:val="apple-converted-space"/>
          <w:rFonts w:eastAsiaTheme="majorEastAsia"/>
          <w:color w:val="000000"/>
        </w:rPr>
        <w:t> </w:t>
      </w:r>
      <w:r>
        <w:rPr>
          <w:color w:val="000000"/>
        </w:rPr>
        <w:t>It’s a perfect fusion of the analytical and the artistic. It feels smart, creative, and suggests a beautiful organization of information.</w:t>
      </w:r>
    </w:p>
    <w:p w14:paraId="59785A71" w14:textId="77777777" w:rsidR="00684EDB" w:rsidRDefault="00684EDB" w:rsidP="00684EDB">
      <w:pPr>
        <w:pStyle w:val="NormalWeb"/>
        <w:numPr>
          <w:ilvl w:val="0"/>
          <w:numId w:val="2"/>
        </w:numPr>
        <w:rPr>
          <w:color w:val="000000"/>
        </w:rPr>
      </w:pPr>
      <w:r>
        <w:rPr>
          <w:b/>
          <w:bCs/>
          <w:color w:val="000000"/>
        </w:rPr>
        <w:t>Color Palette:</w:t>
      </w:r>
      <w:r>
        <w:rPr>
          <w:rStyle w:val="apple-converted-space"/>
          <w:rFonts w:eastAsiaTheme="majorEastAsia"/>
          <w:color w:val="000000"/>
        </w:rPr>
        <w:t> </w:t>
      </w:r>
      <w:r>
        <w:rPr>
          <w:color w:val="000000"/>
        </w:rPr>
        <w:t>A vibrant gradient across the petals, moving from a cool blue (data) on one side to a warm magenta (creativity) on the other, visualizing the process.</w:t>
      </w:r>
    </w:p>
    <w:p w14:paraId="79328AFF" w14:textId="77777777" w:rsidR="00684EDB" w:rsidRDefault="00684EDB" w:rsidP="00684EDB">
      <w:pPr>
        <w:pStyle w:val="NormalWeb"/>
        <w:numPr>
          <w:ilvl w:val="0"/>
          <w:numId w:val="2"/>
        </w:numPr>
        <w:rPr>
          <w:color w:val="000000"/>
        </w:rPr>
      </w:pPr>
      <w:r>
        <w:rPr>
          <w:b/>
          <w:bCs/>
          <w:color w:val="000000"/>
        </w:rPr>
        <w:t>Typography:</w:t>
      </w:r>
      <w:r>
        <w:rPr>
          <w:rStyle w:val="apple-converted-space"/>
          <w:rFonts w:eastAsiaTheme="majorEastAsia"/>
          <w:color w:val="000000"/>
        </w:rPr>
        <w:t> </w:t>
      </w:r>
      <w:r>
        <w:rPr>
          <w:color w:val="000000"/>
        </w:rPr>
        <w:t>Paired with a sophisticated serif font (like Lora) to give it a more established, story-driven feel. The full name "A Tad Bloom" could work well here.</w:t>
      </w:r>
    </w:p>
    <w:p w14:paraId="6D1A7C88" w14:textId="77777777" w:rsidR="00684EDB" w:rsidRDefault="00684EDB"/>
    <w:p w14:paraId="6D209416" w14:textId="77777777" w:rsidR="00684EDB" w:rsidRPr="00684EDB" w:rsidRDefault="00684EDB" w:rsidP="00684EDB">
      <w:pPr>
        <w:pStyle w:val="Heading3"/>
        <w:rPr>
          <w:rFonts w:ascii="Times New Roman" w:eastAsia="Times New Roman" w:hAnsi="Times New Roman" w:cs="Times New Roman"/>
          <w:b/>
          <w:bCs/>
          <w:color w:val="000000"/>
          <w:kern w:val="0"/>
          <w:sz w:val="27"/>
          <w:szCs w:val="27"/>
          <w14:ligatures w14:val="none"/>
        </w:rPr>
      </w:pPr>
      <w:r>
        <w:lastRenderedPageBreak/>
        <w:t xml:space="preserve">Logo Prompt Option </w:t>
      </w:r>
      <w:r>
        <w:t>3</w:t>
      </w:r>
      <w:r>
        <w:t>:</w:t>
      </w:r>
      <w:r>
        <w:br/>
      </w:r>
      <w:r>
        <w:br/>
      </w:r>
      <w:r w:rsidRPr="00684EDB">
        <w:rPr>
          <w:rFonts w:ascii="Times New Roman" w:eastAsia="Times New Roman" w:hAnsi="Times New Roman" w:cs="Times New Roman"/>
          <w:b/>
          <w:bCs/>
          <w:color w:val="000000"/>
          <w:kern w:val="0"/>
          <w:sz w:val="27"/>
          <w:szCs w:val="27"/>
          <w14:ligatures w14:val="none"/>
        </w:rPr>
        <w:t>Concept 3: The Unfurling Arrow</w:t>
      </w:r>
    </w:p>
    <w:p w14:paraId="15DE09AE" w14:textId="77777777" w:rsidR="00684EDB" w:rsidRPr="00684EDB" w:rsidRDefault="00684EDB" w:rsidP="00684EDB">
      <w:pPr>
        <w:spacing w:before="100" w:beforeAutospacing="1" w:after="100" w:afterAutospacing="1"/>
        <w:rPr>
          <w:rFonts w:ascii="Times New Roman" w:eastAsia="Times New Roman" w:hAnsi="Times New Roman" w:cs="Times New Roman"/>
          <w:color w:val="000000"/>
          <w:kern w:val="0"/>
          <w14:ligatures w14:val="none"/>
        </w:rPr>
      </w:pPr>
      <w:r w:rsidRPr="00684EDB">
        <w:rPr>
          <w:rFonts w:ascii="Times New Roman" w:eastAsia="Times New Roman" w:hAnsi="Times New Roman" w:cs="Times New Roman"/>
          <w:color w:val="000000"/>
          <w:kern w:val="0"/>
          <w14:ligatures w14:val="none"/>
        </w:rPr>
        <w:t>This concept is abstract and dynamic, focusing on the process of transformation.</w:t>
      </w:r>
    </w:p>
    <w:p w14:paraId="02260B17" w14:textId="77777777" w:rsidR="00684EDB" w:rsidRPr="00684EDB" w:rsidRDefault="00684EDB" w:rsidP="00684ED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84EDB">
        <w:rPr>
          <w:rFonts w:ascii="Times New Roman" w:eastAsia="Times New Roman" w:hAnsi="Times New Roman" w:cs="Times New Roman"/>
          <w:b/>
          <w:bCs/>
          <w:color w:val="000000"/>
          <w:kern w:val="0"/>
          <w14:ligatures w14:val="none"/>
        </w:rPr>
        <w:t>The Icon:</w:t>
      </w:r>
      <w:r w:rsidRPr="00684EDB">
        <w:rPr>
          <w:rFonts w:ascii="Times New Roman" w:eastAsia="Times New Roman" w:hAnsi="Times New Roman" w:cs="Times New Roman"/>
          <w:color w:val="000000"/>
          <w:kern w:val="0"/>
          <w14:ligatures w14:val="none"/>
        </w:rPr>
        <w:t> The logo visually tells a story from left to right. It begins as a series of three small, disconnected squares (</w:t>
      </w:r>
      <w:r w:rsidRPr="00684EDB">
        <w:rPr>
          <w:rFonts w:ascii="Courier New" w:eastAsia="Times New Roman" w:hAnsi="Courier New" w:cs="Courier New"/>
          <w:color w:val="000000"/>
          <w:kern w:val="0"/>
          <w:sz w:val="20"/>
          <w:szCs w:val="20"/>
          <w14:ligatures w14:val="none"/>
        </w:rPr>
        <w:t>■ ■ ■</w:t>
      </w:r>
      <w:r w:rsidRPr="00684EDB">
        <w:rPr>
          <w:rFonts w:ascii="Times New Roman" w:eastAsia="Times New Roman" w:hAnsi="Times New Roman" w:cs="Times New Roman"/>
          <w:color w:val="000000"/>
          <w:kern w:val="0"/>
          <w14:ligatures w14:val="none"/>
        </w:rPr>
        <w:t>) representing raw, fragmented data. These squares flow into a single line that forms an arrow (</w:t>
      </w:r>
      <w:r w:rsidRPr="00684EDB">
        <w:rPr>
          <w:rFonts w:ascii="Courier New" w:eastAsia="Times New Roman" w:hAnsi="Courier New" w:cs="Courier New"/>
          <w:color w:val="000000"/>
          <w:kern w:val="0"/>
          <w:sz w:val="20"/>
          <w:szCs w:val="20"/>
          <w14:ligatures w14:val="none"/>
        </w:rPr>
        <w:t>→</w:t>
      </w:r>
      <w:r w:rsidRPr="00684EDB">
        <w:rPr>
          <w:rFonts w:ascii="Times New Roman" w:eastAsia="Times New Roman" w:hAnsi="Times New Roman" w:cs="Times New Roman"/>
          <w:color w:val="000000"/>
          <w:kern w:val="0"/>
          <w14:ligatures w14:val="none"/>
        </w:rPr>
        <w:t>), but instead of a traditional sharp arrowhead, the tip gracefully </w:t>
      </w:r>
      <w:r w:rsidRPr="00684EDB">
        <w:rPr>
          <w:rFonts w:ascii="Times New Roman" w:eastAsia="Times New Roman" w:hAnsi="Times New Roman" w:cs="Times New Roman"/>
          <w:b/>
          <w:bCs/>
          <w:color w:val="000000"/>
          <w:kern w:val="0"/>
          <w14:ligatures w14:val="none"/>
        </w:rPr>
        <w:t>unfurls</w:t>
      </w:r>
      <w:r w:rsidRPr="00684EDB">
        <w:rPr>
          <w:rFonts w:ascii="Times New Roman" w:eastAsia="Times New Roman" w:hAnsi="Times New Roman" w:cs="Times New Roman"/>
          <w:color w:val="000000"/>
          <w:kern w:val="0"/>
          <w14:ligatures w14:val="none"/>
        </w:rPr>
        <w:t> into a soft spiral, like a fern frond or a blooming petal.</w:t>
      </w:r>
    </w:p>
    <w:p w14:paraId="088431A6" w14:textId="77777777" w:rsidR="00684EDB" w:rsidRPr="00684EDB" w:rsidRDefault="00684EDB" w:rsidP="00684ED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84EDB">
        <w:rPr>
          <w:rFonts w:ascii="Times New Roman" w:eastAsia="Times New Roman" w:hAnsi="Times New Roman" w:cs="Times New Roman"/>
          <w:b/>
          <w:bCs/>
          <w:color w:val="000000"/>
          <w:kern w:val="0"/>
          <w14:ligatures w14:val="none"/>
        </w:rPr>
        <w:t>The Feeling:</w:t>
      </w:r>
      <w:r w:rsidRPr="00684EDB">
        <w:rPr>
          <w:rFonts w:ascii="Times New Roman" w:eastAsia="Times New Roman" w:hAnsi="Times New Roman" w:cs="Times New Roman"/>
          <w:color w:val="000000"/>
          <w:kern w:val="0"/>
          <w14:ligatures w14:val="none"/>
        </w:rPr>
        <w:t> It feels like magic or an elegant process. It conveys motion, progress, and a seamless transformation from the logical to the beautiful.</w:t>
      </w:r>
    </w:p>
    <w:p w14:paraId="52715AF0" w14:textId="77777777" w:rsidR="00684EDB" w:rsidRPr="00684EDB" w:rsidRDefault="00684EDB" w:rsidP="00684ED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84EDB">
        <w:rPr>
          <w:rFonts w:ascii="Times New Roman" w:eastAsia="Times New Roman" w:hAnsi="Times New Roman" w:cs="Times New Roman"/>
          <w:b/>
          <w:bCs/>
          <w:color w:val="000000"/>
          <w:kern w:val="0"/>
          <w14:ligatures w14:val="none"/>
        </w:rPr>
        <w:t>Color Palette:</w:t>
      </w:r>
      <w:r w:rsidRPr="00684EDB">
        <w:rPr>
          <w:rFonts w:ascii="Times New Roman" w:eastAsia="Times New Roman" w:hAnsi="Times New Roman" w:cs="Times New Roman"/>
          <w:color w:val="000000"/>
          <w:kern w:val="0"/>
          <w14:ligatures w14:val="none"/>
        </w:rPr>
        <w:t> A sophisticated monochromatic scheme, like shades of teal or purple, to keep it feeling premium and unified.</w:t>
      </w:r>
    </w:p>
    <w:p w14:paraId="61BA8B68" w14:textId="77777777" w:rsidR="00684EDB" w:rsidRPr="00684EDB" w:rsidRDefault="00684EDB" w:rsidP="00684ED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84EDB">
        <w:rPr>
          <w:rFonts w:ascii="Times New Roman" w:eastAsia="Times New Roman" w:hAnsi="Times New Roman" w:cs="Times New Roman"/>
          <w:b/>
          <w:bCs/>
          <w:color w:val="000000"/>
          <w:kern w:val="0"/>
          <w14:ligatures w14:val="none"/>
        </w:rPr>
        <w:t>Typography:</w:t>
      </w:r>
      <w:r w:rsidRPr="00684EDB">
        <w:rPr>
          <w:rFonts w:ascii="Times New Roman" w:eastAsia="Times New Roman" w:hAnsi="Times New Roman" w:cs="Times New Roman"/>
          <w:color w:val="000000"/>
          <w:kern w:val="0"/>
          <w14:ligatures w14:val="none"/>
        </w:rPr>
        <w:t> A geometric, wide-set sans-serif font (like Montserrat) would complement the clean, directional feel of the icon. The name "A Tad" would sit cleanly underneath.</w:t>
      </w:r>
    </w:p>
    <w:p w14:paraId="4FEE6CEA" w14:textId="4C830AB8" w:rsidR="00A351E2" w:rsidRDefault="00684EDB">
      <w:r>
        <w:br/>
      </w:r>
      <w:r>
        <w:br/>
      </w:r>
      <w:r>
        <w:br/>
      </w:r>
    </w:p>
    <w:p w14:paraId="23B00B9C" w14:textId="577AA752" w:rsidR="00684EDB" w:rsidRDefault="00684EDB">
      <w:r>
        <w:t>Animation Sequence:</w:t>
      </w:r>
    </w:p>
    <w:p w14:paraId="08D018B1" w14:textId="1F0D9053" w:rsidR="00684EDB" w:rsidRDefault="00684EDB">
      <w:pPr>
        <w:rPr>
          <w:rFonts w:ascii="Times New Roman" w:hAnsi="Times New Roman" w:cs="Times New Roman"/>
          <w:color w:val="000000"/>
        </w:rPr>
      </w:pPr>
      <w:r w:rsidRPr="00684EDB">
        <w:t>[ 0.0s – 0.7s ] : The Input</w:t>
      </w:r>
      <w:r>
        <w:br/>
      </w:r>
      <w:r w:rsidRPr="00684EDB">
        <w:t>The animation starts on a blank screen. A single, thin vertical line—like a text input cursor—blinks twice in the center. The blinks are crisp and digital.</w:t>
      </w:r>
      <w:r>
        <w:t xml:space="preserve"> </w:t>
      </w:r>
      <w:r w:rsidRPr="00684EDB">
        <w:t>On the third blink, instead of disappearing, the cursor expands horizontally and solidifies into the small, dark gray pixel. This action is instant and accompanied by a subtle, clean "click" or "tick" sound effect.[ 0.7s – 2.0s ] : The Growth</w:t>
      </w:r>
      <w:r>
        <w:br/>
      </w:r>
      <w:r w:rsidRPr="00684EDB">
        <w:t xml:space="preserve">The pixel sits for </w:t>
      </w:r>
      <w:proofErr w:type="gramStart"/>
      <w:r w:rsidRPr="00684EDB">
        <w:t>a brief moment</w:t>
      </w:r>
      <w:proofErr w:type="gramEnd"/>
      <w:r w:rsidRPr="00684EDB">
        <w:t>. Then, a tiny spark of vibrant green appears at its top-right corner.</w:t>
      </w:r>
      <w:r>
        <w:t xml:space="preserve"> </w:t>
      </w:r>
      <w:r w:rsidRPr="00684EDB">
        <w:t xml:space="preserve">This spark begins to draw the stem in a smooth, elegant, upward arc. The line feels organic, as if a vine is growing in a time-lapse. It should have a nice "ease-out" curve, slowing slightly as it reaches its final </w:t>
      </w:r>
      <w:proofErr w:type="spellStart"/>
      <w:r w:rsidRPr="00684EDB">
        <w:t>position.This</w:t>
      </w:r>
      <w:proofErr w:type="spellEnd"/>
      <w:r w:rsidRPr="00684EDB">
        <w:t xml:space="preserve"> drawing motion is paired with a soft, gentle "swoosh" or a subtle "drawing" sound.</w:t>
      </w:r>
      <w:r>
        <w:br/>
      </w:r>
      <w:r w:rsidRPr="00684EDB">
        <w:t xml:space="preserve">[ 2.0s – 2.5s ] : </w:t>
      </w:r>
      <w:r>
        <w:br/>
      </w:r>
      <w:r w:rsidRPr="00684EDB">
        <w:t>The Bloom</w:t>
      </w:r>
      <w:r>
        <w:br/>
      </w:r>
      <w:r w:rsidRPr="00684EDB">
        <w:t xml:space="preserve">As the stem completes its arc, the two stylized leaves gracefully unfurl from its tip. They don't just pop into existence; they smoothly roll out, like tiny leaves opening to the </w:t>
      </w:r>
      <w:proofErr w:type="spellStart"/>
      <w:r w:rsidRPr="00684EDB">
        <w:t>sun.The</w:t>
      </w:r>
      <w:proofErr w:type="spellEnd"/>
      <w:r w:rsidRPr="00684EDB">
        <w:t xml:space="preserve"> moment the leaves are fully formed, the entire icon gives off a very subtle, soft "pulse" of light, and a quiet, magical "chime" or "shing" sound plays, signifying completion.</w:t>
      </w:r>
      <w:r>
        <w:br/>
      </w:r>
      <w:r w:rsidRPr="00684EDB">
        <w:t xml:space="preserve">[ 2.5s – 3.0s ] : </w:t>
      </w:r>
      <w:r>
        <w:br/>
      </w:r>
      <w:r w:rsidRPr="00684EDB">
        <w:t xml:space="preserve">The </w:t>
      </w:r>
      <w:proofErr w:type="spellStart"/>
      <w:r w:rsidRPr="00684EDB">
        <w:t>RevealWith</w:t>
      </w:r>
      <w:proofErr w:type="spellEnd"/>
      <w:r w:rsidRPr="00684EDB">
        <w:t xml:space="preserve"> the icon now fully formed and settled, the logotype "A Tad" smoothly fades into view to its right. The text appears clean and solid, locking into place to create the final logo composition.</w:t>
      </w:r>
      <w:r>
        <w:br/>
      </w:r>
      <w:r>
        <w:lastRenderedPageBreak/>
        <w:br/>
      </w:r>
      <w:r>
        <w:br/>
      </w:r>
      <w:r>
        <w:br/>
      </w:r>
      <w:r>
        <w:br/>
      </w:r>
      <w:r w:rsidRPr="00684EDB">
        <w:rPr>
          <w:rFonts w:ascii="Times New Roman" w:hAnsi="Times New Roman" w:cs="Times New Roman"/>
        </w:rPr>
        <w:t>Animation Sequence Paragraph Format:</w:t>
      </w:r>
      <w:r w:rsidRPr="00684EDB">
        <w:rPr>
          <w:rFonts w:ascii="Times New Roman" w:hAnsi="Times New Roman" w:cs="Times New Roman"/>
        </w:rPr>
        <w:br/>
      </w:r>
      <w:r w:rsidRPr="00684EDB">
        <w:rPr>
          <w:rFonts w:ascii="Times New Roman" w:hAnsi="Times New Roman" w:cs="Times New Roman"/>
          <w:color w:val="000000"/>
        </w:rPr>
        <w:t>The animation for "A Tad" unfolds seamlessly over three seconds, creating a clean and satisfying visual narrative. It begins with the crisp, digital blink of a text cursor, which on its final pulse, materializes into the small, dark gray pixel with a subtle "click." Instantly, a vibrant green spark ignites on the pixel's corner, organically drawing the stem in a smooth, elegant arc, accompanied by a gentle "swoosh." As the line completes its journey, two stylized leaves gracefully unfurl from the tip, punctuated by a soft, magical "chime" and a subtle pulse of light from the finished icon. To complete the composition, the logotype "A Tad" smoothly fades into place beside the newly formed sprout, leaving the user with a feeling of effortless and optimistic creation.</w:t>
      </w:r>
    </w:p>
    <w:p w14:paraId="29A8585E" w14:textId="77777777" w:rsidR="00684EDB" w:rsidRDefault="00684EDB">
      <w:pPr>
        <w:rPr>
          <w:rFonts w:ascii="Times New Roman" w:hAnsi="Times New Roman" w:cs="Times New Roman"/>
          <w:color w:val="000000"/>
        </w:rPr>
      </w:pPr>
    </w:p>
    <w:p w14:paraId="15873588" w14:textId="67F0EDE0" w:rsidR="004632B5" w:rsidRDefault="004632B5"/>
    <w:p w14:paraId="20E2A389" w14:textId="77777777" w:rsidR="004632B5" w:rsidRDefault="004632B5">
      <w:r>
        <w:br w:type="page"/>
      </w:r>
    </w:p>
    <w:p w14:paraId="06462CD5" w14:textId="77777777" w:rsidR="00DC5EB9" w:rsidRDefault="00DC5EB9" w:rsidP="00DC5EB9">
      <w:pPr>
        <w:pStyle w:val="Heading3"/>
      </w:pPr>
      <w:r>
        <w:lastRenderedPageBreak/>
        <w:t>July 20</w:t>
      </w:r>
      <w:r w:rsidRPr="00DC5EB9">
        <w:rPr>
          <w:vertAlign w:val="superscript"/>
        </w:rPr>
        <w:t>th</w:t>
      </w:r>
      <w:r>
        <w:t>, 2025,</w:t>
      </w:r>
      <w:r>
        <w:br/>
      </w:r>
      <w:r>
        <w:br/>
      </w:r>
      <w:r>
        <w:rPr>
          <w:rFonts w:ascii="Apple Color Emoji" w:hAnsi="Apple Color Emoji" w:cs="Apple Color Emoji"/>
        </w:rPr>
        <w:t>🧠</w:t>
      </w:r>
      <w:r>
        <w:rPr>
          <w:rStyle w:val="apple-converted-space"/>
        </w:rPr>
        <w:t> </w:t>
      </w:r>
    </w:p>
    <w:p w14:paraId="4D329E27" w14:textId="77777777" w:rsidR="00DC5EB9" w:rsidRDefault="00DC5EB9" w:rsidP="00DC5EB9">
      <w:pPr>
        <w:pStyle w:val="Heading3"/>
      </w:pPr>
      <w:r>
        <w:t>Main Logic Components Needed</w:t>
      </w:r>
    </w:p>
    <w:p w14:paraId="29EA0F8B" w14:textId="77777777" w:rsidR="00DC5EB9" w:rsidRDefault="00DC5EB9" w:rsidP="00DC5EB9">
      <w:pPr>
        <w:pStyle w:val="p2"/>
      </w:pPr>
    </w:p>
    <w:p w14:paraId="13630504" w14:textId="77777777" w:rsidR="00DC5EB9" w:rsidRDefault="00DC5EB9" w:rsidP="00DC5EB9">
      <w:pPr>
        <w:pStyle w:val="p3"/>
      </w:pPr>
      <w:r>
        <w:t>Here’s how each major piece connects:</w:t>
      </w:r>
    </w:p>
    <w:p w14:paraId="58C422CC" w14:textId="77777777" w:rsidR="00DC5EB9" w:rsidRDefault="001E3997" w:rsidP="00DC5EB9">
      <w:pPr>
        <w:rPr>
          <w:rStyle w:val="s1"/>
        </w:rPr>
      </w:pPr>
      <w:r>
        <w:rPr>
          <w:rStyle w:val="s1"/>
          <w:noProof/>
        </w:rPr>
        <w:pict w14:anchorId="5396A2A8">
          <v:rect id="_x0000_i1029" alt="" style="width:468pt;height:.05pt;mso-width-percent:0;mso-height-percent:0;mso-width-percent:0;mso-height-percent:0" o:hralign="center" o:hrstd="t" o:hr="t" fillcolor="#a0a0a0" stroked="f"/>
        </w:pict>
      </w:r>
    </w:p>
    <w:p w14:paraId="7777DCB9" w14:textId="77777777" w:rsidR="00DC5EB9" w:rsidRDefault="00DC5EB9" w:rsidP="00DC5EB9">
      <w:pPr>
        <w:pStyle w:val="Heading4"/>
      </w:pPr>
      <w:r>
        <w:t>1.</w:t>
      </w:r>
      <w:r>
        <w:rPr>
          <w:rStyle w:val="apple-converted-space"/>
        </w:rPr>
        <w:t> </w:t>
      </w:r>
    </w:p>
    <w:p w14:paraId="4C5BA5A2" w14:textId="77777777" w:rsidR="00DC5EB9" w:rsidRDefault="00DC5EB9" w:rsidP="00DC5EB9">
      <w:pPr>
        <w:pStyle w:val="Heading4"/>
      </w:pPr>
      <w:r>
        <w:rPr>
          <w:rFonts w:ascii="Apple Color Emoji" w:hAnsi="Apple Color Emoji" w:cs="Apple Color Emoji"/>
        </w:rPr>
        <w:t>🧠</w:t>
      </w:r>
      <w:r>
        <w:t xml:space="preserve"> Chatbot Core Logic (Frontend)</w:t>
      </w:r>
    </w:p>
    <w:p w14:paraId="72EE1E6D" w14:textId="77777777" w:rsidR="00DC5EB9" w:rsidRDefault="00DC5EB9" w:rsidP="00DC5EB9">
      <w:pPr>
        <w:pStyle w:val="p1"/>
        <w:numPr>
          <w:ilvl w:val="0"/>
          <w:numId w:val="3"/>
        </w:numPr>
      </w:pPr>
      <w:r>
        <w:t>Show typing animation / thinking indicator.</w:t>
      </w:r>
    </w:p>
    <w:p w14:paraId="34122EFD" w14:textId="77777777" w:rsidR="00DC5EB9" w:rsidRDefault="00DC5EB9" w:rsidP="00DC5EB9">
      <w:pPr>
        <w:pStyle w:val="p1"/>
        <w:numPr>
          <w:ilvl w:val="0"/>
          <w:numId w:val="3"/>
        </w:numPr>
      </w:pPr>
      <w:r>
        <w:t>Accept prompt.</w:t>
      </w:r>
    </w:p>
    <w:p w14:paraId="38A16F43" w14:textId="77777777" w:rsidR="00DC5EB9" w:rsidRDefault="00DC5EB9" w:rsidP="00DC5EB9">
      <w:pPr>
        <w:pStyle w:val="p1"/>
        <w:numPr>
          <w:ilvl w:val="0"/>
          <w:numId w:val="3"/>
        </w:numPr>
      </w:pPr>
      <w:r>
        <w:t>Display response as:</w:t>
      </w:r>
    </w:p>
    <w:p w14:paraId="24361E88" w14:textId="77777777" w:rsidR="00DC5EB9" w:rsidRDefault="00DC5EB9" w:rsidP="00DC5EB9">
      <w:pPr>
        <w:pStyle w:val="p1"/>
        <w:numPr>
          <w:ilvl w:val="1"/>
          <w:numId w:val="3"/>
        </w:numPr>
      </w:pPr>
      <w:r>
        <w:rPr>
          <w:rFonts w:ascii="Apple Color Emoji" w:hAnsi="Apple Color Emoji" w:cs="Apple Color Emoji"/>
        </w:rPr>
        <w:t>✅</w:t>
      </w:r>
      <w:r>
        <w:t xml:space="preserve"> Text (from OpenAI or local logic)</w:t>
      </w:r>
    </w:p>
    <w:p w14:paraId="4B3DFBEE" w14:textId="77777777" w:rsidR="00DC5EB9" w:rsidRDefault="00DC5EB9" w:rsidP="00DC5EB9">
      <w:pPr>
        <w:pStyle w:val="p1"/>
        <w:numPr>
          <w:ilvl w:val="1"/>
          <w:numId w:val="3"/>
        </w:numPr>
      </w:pPr>
      <w:r>
        <w:rPr>
          <w:rFonts w:ascii="Apple Color Emoji" w:hAnsi="Apple Color Emoji" w:cs="Apple Color Emoji"/>
        </w:rPr>
        <w:t>✅</w:t>
      </w:r>
      <w:r>
        <w:t xml:space="preserve"> Image (if generated)</w:t>
      </w:r>
    </w:p>
    <w:p w14:paraId="23F6BFF7" w14:textId="77777777" w:rsidR="00DC5EB9" w:rsidRDefault="00DC5EB9" w:rsidP="00DC5EB9">
      <w:pPr>
        <w:pStyle w:val="p1"/>
        <w:numPr>
          <w:ilvl w:val="0"/>
          <w:numId w:val="3"/>
        </w:numPr>
      </w:pPr>
      <w:r>
        <w:t>Hook into backend endpoint to trigger logic (JSON + Selenium + OpenAI).</w:t>
      </w:r>
    </w:p>
    <w:p w14:paraId="4C2F2CCA" w14:textId="77777777" w:rsidR="00DC5EB9" w:rsidRDefault="001E3997" w:rsidP="00DC5EB9">
      <w:pPr>
        <w:rPr>
          <w:rStyle w:val="s1"/>
        </w:rPr>
      </w:pPr>
      <w:r>
        <w:rPr>
          <w:rStyle w:val="s1"/>
          <w:noProof/>
        </w:rPr>
        <w:pict w14:anchorId="54EAF121">
          <v:rect id="_x0000_i1028" alt="" style="width:468pt;height:.05pt;mso-width-percent:0;mso-height-percent:0;mso-width-percent:0;mso-height-percent:0" o:hralign="center" o:hrstd="t" o:hr="t" fillcolor="#a0a0a0" stroked="f"/>
        </w:pict>
      </w:r>
    </w:p>
    <w:p w14:paraId="48D614DA" w14:textId="77777777" w:rsidR="00DC5EB9" w:rsidRDefault="00DC5EB9" w:rsidP="00DC5EB9">
      <w:pPr>
        <w:pStyle w:val="Heading4"/>
      </w:pPr>
      <w:r>
        <w:t>2.</w:t>
      </w:r>
      <w:r>
        <w:rPr>
          <w:rStyle w:val="apple-converted-space"/>
        </w:rPr>
        <w:t> </w:t>
      </w:r>
    </w:p>
    <w:p w14:paraId="57EAD65F" w14:textId="77777777" w:rsidR="00DC5EB9" w:rsidRDefault="00DC5EB9" w:rsidP="00DC5EB9">
      <w:pPr>
        <w:pStyle w:val="Heading4"/>
      </w:pPr>
      <w:r>
        <w:rPr>
          <w:rFonts w:ascii="Apple Color Emoji" w:hAnsi="Apple Color Emoji" w:cs="Apple Color Emoji"/>
        </w:rPr>
        <w:t>🕸️</w:t>
      </w:r>
      <w:r>
        <w:t xml:space="preserve"> Web Data Extraction (Backend)</w:t>
      </w:r>
    </w:p>
    <w:p w14:paraId="672ED8EB" w14:textId="77777777" w:rsidR="00DC5EB9" w:rsidRDefault="00DC5EB9" w:rsidP="00DC5EB9">
      <w:pPr>
        <w:pStyle w:val="p1"/>
        <w:numPr>
          <w:ilvl w:val="0"/>
          <w:numId w:val="4"/>
        </w:numPr>
      </w:pPr>
      <w:r>
        <w:t xml:space="preserve">Use </w:t>
      </w:r>
      <w:r>
        <w:rPr>
          <w:rStyle w:val="s1"/>
          <w:rFonts w:eastAsiaTheme="majorEastAsia"/>
          <w:b/>
          <w:bCs/>
        </w:rPr>
        <w:t>Selenium</w:t>
      </w:r>
      <w:r>
        <w:t xml:space="preserve"> (or </w:t>
      </w:r>
      <w:r>
        <w:rPr>
          <w:rStyle w:val="s2"/>
          <w:rFonts w:eastAsiaTheme="majorEastAsia"/>
        </w:rPr>
        <w:t xml:space="preserve">requests + </w:t>
      </w:r>
      <w:proofErr w:type="spellStart"/>
      <w:r>
        <w:rPr>
          <w:rStyle w:val="s2"/>
          <w:rFonts w:eastAsiaTheme="majorEastAsia"/>
        </w:rPr>
        <w:t>BeautifulSoup</w:t>
      </w:r>
      <w:proofErr w:type="spellEnd"/>
      <w:r>
        <w:t xml:space="preserve"> if no JS rendering is needed) to extract:</w:t>
      </w:r>
    </w:p>
    <w:p w14:paraId="0B44AA7B" w14:textId="77777777" w:rsidR="00DC5EB9" w:rsidRDefault="00DC5EB9" w:rsidP="00DC5EB9">
      <w:pPr>
        <w:pStyle w:val="p1"/>
        <w:numPr>
          <w:ilvl w:val="1"/>
          <w:numId w:val="4"/>
        </w:numPr>
      </w:pPr>
      <w:r>
        <w:t>Names</w:t>
      </w:r>
    </w:p>
    <w:p w14:paraId="644CF4DE" w14:textId="77777777" w:rsidR="00DC5EB9" w:rsidRDefault="00DC5EB9" w:rsidP="00DC5EB9">
      <w:pPr>
        <w:pStyle w:val="p1"/>
        <w:numPr>
          <w:ilvl w:val="1"/>
          <w:numId w:val="4"/>
        </w:numPr>
      </w:pPr>
      <w:r>
        <w:t>Headshots</w:t>
      </w:r>
    </w:p>
    <w:p w14:paraId="775ACDB9" w14:textId="77777777" w:rsidR="00DC5EB9" w:rsidRDefault="00DC5EB9" w:rsidP="00DC5EB9">
      <w:pPr>
        <w:pStyle w:val="p1"/>
        <w:numPr>
          <w:ilvl w:val="1"/>
          <w:numId w:val="4"/>
        </w:numPr>
      </w:pPr>
      <w:r>
        <w:t>Stats</w:t>
      </w:r>
    </w:p>
    <w:p w14:paraId="719333AE" w14:textId="77777777" w:rsidR="00DC5EB9" w:rsidRDefault="00DC5EB9" w:rsidP="00DC5EB9">
      <w:pPr>
        <w:pStyle w:val="p1"/>
        <w:numPr>
          <w:ilvl w:val="0"/>
          <w:numId w:val="4"/>
        </w:numPr>
      </w:pPr>
      <w:r>
        <w:t>Cache this in a JSON format (locally or in memory).</w:t>
      </w:r>
    </w:p>
    <w:p w14:paraId="3732959E" w14:textId="77777777" w:rsidR="00DC5EB9" w:rsidRDefault="001E3997" w:rsidP="00DC5EB9">
      <w:pPr>
        <w:rPr>
          <w:rStyle w:val="s1"/>
        </w:rPr>
      </w:pPr>
      <w:r>
        <w:rPr>
          <w:rStyle w:val="s1"/>
          <w:noProof/>
        </w:rPr>
        <w:pict w14:anchorId="5431609E">
          <v:rect id="_x0000_i1027" alt="" style="width:468pt;height:.05pt;mso-width-percent:0;mso-height-percent:0;mso-width-percent:0;mso-height-percent:0" o:hralign="center" o:hrstd="t" o:hr="t" fillcolor="#a0a0a0" stroked="f"/>
        </w:pict>
      </w:r>
    </w:p>
    <w:p w14:paraId="2AA2AE88" w14:textId="77777777" w:rsidR="00DC5EB9" w:rsidRDefault="00DC5EB9" w:rsidP="00DC5EB9">
      <w:pPr>
        <w:pStyle w:val="Heading4"/>
      </w:pPr>
      <w:r>
        <w:t>3.</w:t>
      </w:r>
      <w:r>
        <w:rPr>
          <w:rStyle w:val="apple-converted-space"/>
        </w:rPr>
        <w:t> </w:t>
      </w:r>
    </w:p>
    <w:p w14:paraId="3E0E72F8" w14:textId="77777777" w:rsidR="00DC5EB9" w:rsidRDefault="00DC5EB9" w:rsidP="00DC5EB9">
      <w:pPr>
        <w:pStyle w:val="Heading4"/>
      </w:pPr>
      <w:r>
        <w:rPr>
          <w:rFonts w:ascii="Apple Color Emoji" w:hAnsi="Apple Color Emoji" w:cs="Apple Color Emoji"/>
        </w:rPr>
        <w:t>🖼️</w:t>
      </w:r>
      <w:r>
        <w:t xml:space="preserve"> Image Generator</w:t>
      </w:r>
    </w:p>
    <w:p w14:paraId="4B5D6C95" w14:textId="77777777" w:rsidR="00DC5EB9" w:rsidRDefault="00DC5EB9" w:rsidP="00DC5EB9">
      <w:pPr>
        <w:pStyle w:val="p1"/>
        <w:numPr>
          <w:ilvl w:val="0"/>
          <w:numId w:val="5"/>
        </w:numPr>
      </w:pPr>
      <w:r>
        <w:t xml:space="preserve">Simple image generator (e.g., using </w:t>
      </w:r>
      <w:r>
        <w:rPr>
          <w:rStyle w:val="s1"/>
          <w:rFonts w:eastAsiaTheme="majorEastAsia"/>
        </w:rPr>
        <w:t>Pillow</w:t>
      </w:r>
      <w:r>
        <w:t xml:space="preserve">, </w:t>
      </w:r>
      <w:r>
        <w:rPr>
          <w:rStyle w:val="s1"/>
          <w:rFonts w:eastAsiaTheme="majorEastAsia"/>
        </w:rPr>
        <w:t>OpenCV</w:t>
      </w:r>
      <w:r>
        <w:t>, or even a lightweight Node canvas lib) to:</w:t>
      </w:r>
    </w:p>
    <w:p w14:paraId="5A1B7DD3" w14:textId="77777777" w:rsidR="00DC5EB9" w:rsidRDefault="00DC5EB9" w:rsidP="00DC5EB9">
      <w:pPr>
        <w:pStyle w:val="p1"/>
        <w:numPr>
          <w:ilvl w:val="1"/>
          <w:numId w:val="5"/>
        </w:numPr>
      </w:pPr>
      <w:r>
        <w:t>Overlay name + photo + template.</w:t>
      </w:r>
    </w:p>
    <w:p w14:paraId="6BB6DE7E" w14:textId="77777777" w:rsidR="00DC5EB9" w:rsidRDefault="00DC5EB9" w:rsidP="00DC5EB9">
      <w:pPr>
        <w:pStyle w:val="p1"/>
        <w:numPr>
          <w:ilvl w:val="0"/>
          <w:numId w:val="5"/>
        </w:numPr>
      </w:pPr>
      <w:r>
        <w:t>Or call an AI model (OpenAI, Replicate, etc.) to generate a poster image dynamically.</w:t>
      </w:r>
    </w:p>
    <w:p w14:paraId="6182759E" w14:textId="77777777" w:rsidR="00DC5EB9" w:rsidRDefault="001E3997" w:rsidP="00DC5EB9">
      <w:pPr>
        <w:rPr>
          <w:rStyle w:val="s1"/>
        </w:rPr>
      </w:pPr>
      <w:r>
        <w:rPr>
          <w:rStyle w:val="s1"/>
          <w:noProof/>
        </w:rPr>
        <w:pict w14:anchorId="0554813E">
          <v:rect id="_x0000_i1026" alt="" style="width:468pt;height:.05pt;mso-width-percent:0;mso-height-percent:0;mso-width-percent:0;mso-height-percent:0" o:hralign="center" o:hrstd="t" o:hr="t" fillcolor="#a0a0a0" stroked="f"/>
        </w:pict>
      </w:r>
    </w:p>
    <w:p w14:paraId="64E7132D" w14:textId="77777777" w:rsidR="00DC5EB9" w:rsidRDefault="00DC5EB9" w:rsidP="00DC5EB9">
      <w:pPr>
        <w:pStyle w:val="Heading4"/>
      </w:pPr>
      <w:r>
        <w:lastRenderedPageBreak/>
        <w:t>4.</w:t>
      </w:r>
      <w:r>
        <w:rPr>
          <w:rStyle w:val="apple-converted-space"/>
        </w:rPr>
        <w:t> </w:t>
      </w:r>
    </w:p>
    <w:p w14:paraId="0FD78AF4" w14:textId="77777777" w:rsidR="00DC5EB9" w:rsidRDefault="00DC5EB9" w:rsidP="00DC5EB9">
      <w:pPr>
        <w:pStyle w:val="Heading4"/>
      </w:pPr>
      <w:r>
        <w:rPr>
          <w:rFonts w:ascii="Apple Color Emoji" w:hAnsi="Apple Color Emoji" w:cs="Apple Color Emoji"/>
        </w:rPr>
        <w:t>🤖</w:t>
      </w:r>
      <w:r>
        <w:t xml:space="preserve"> AI Assistant Logic</w:t>
      </w:r>
    </w:p>
    <w:p w14:paraId="5AFA71CE" w14:textId="77777777" w:rsidR="00DC5EB9" w:rsidRDefault="00DC5EB9" w:rsidP="00DC5EB9">
      <w:pPr>
        <w:pStyle w:val="p1"/>
        <w:numPr>
          <w:ilvl w:val="0"/>
          <w:numId w:val="6"/>
        </w:numPr>
      </w:pPr>
      <w:r>
        <w:t>Use OpenAI’s API to:</w:t>
      </w:r>
    </w:p>
    <w:p w14:paraId="54ECCA65" w14:textId="77777777" w:rsidR="00DC5EB9" w:rsidRDefault="00DC5EB9" w:rsidP="00DC5EB9">
      <w:pPr>
        <w:pStyle w:val="p1"/>
        <w:numPr>
          <w:ilvl w:val="1"/>
          <w:numId w:val="6"/>
        </w:numPr>
      </w:pPr>
      <w:r>
        <w:rPr>
          <w:rStyle w:val="s1"/>
          <w:rFonts w:eastAsiaTheme="majorEastAsia"/>
        </w:rPr>
        <w:t>Interpret the prompt (</w:t>
      </w:r>
      <w:r>
        <w:t>"Create an e-poster using first 3 Spurs players"</w:t>
      </w:r>
      <w:r>
        <w:rPr>
          <w:rStyle w:val="s1"/>
          <w:rFonts w:eastAsiaTheme="majorEastAsia"/>
        </w:rPr>
        <w:t>)</w:t>
      </w:r>
    </w:p>
    <w:p w14:paraId="1B1D6760" w14:textId="77777777" w:rsidR="00DC5EB9" w:rsidRDefault="00DC5EB9" w:rsidP="00DC5EB9">
      <w:pPr>
        <w:pStyle w:val="p1"/>
        <w:numPr>
          <w:ilvl w:val="1"/>
          <w:numId w:val="6"/>
        </w:numPr>
      </w:pPr>
      <w:r>
        <w:t>Return a response that includes:</w:t>
      </w:r>
    </w:p>
    <w:p w14:paraId="521389D1" w14:textId="77777777" w:rsidR="00DC5EB9" w:rsidRDefault="00DC5EB9" w:rsidP="00DC5EB9">
      <w:pPr>
        <w:pStyle w:val="p1"/>
        <w:numPr>
          <w:ilvl w:val="2"/>
          <w:numId w:val="6"/>
        </w:numPr>
      </w:pPr>
      <w:r>
        <w:t>What it generated</w:t>
      </w:r>
    </w:p>
    <w:p w14:paraId="529AFCC1" w14:textId="77777777" w:rsidR="00DC5EB9" w:rsidRDefault="00DC5EB9" w:rsidP="00DC5EB9">
      <w:pPr>
        <w:pStyle w:val="p1"/>
        <w:numPr>
          <w:ilvl w:val="2"/>
          <w:numId w:val="6"/>
        </w:numPr>
      </w:pPr>
      <w:r>
        <w:t>Why it picked certain visual elements</w:t>
      </w:r>
    </w:p>
    <w:p w14:paraId="1EDF4C2F" w14:textId="77777777" w:rsidR="00DC5EB9" w:rsidRDefault="00DC5EB9" w:rsidP="00DC5EB9">
      <w:pPr>
        <w:pStyle w:val="p1"/>
        <w:numPr>
          <w:ilvl w:val="0"/>
          <w:numId w:val="6"/>
        </w:numPr>
      </w:pPr>
      <w:r>
        <w:t>Optional: Use embeddings or RAG later for more advanced data referencing.</w:t>
      </w:r>
    </w:p>
    <w:p w14:paraId="777A7944" w14:textId="77777777" w:rsidR="00DC5EB9" w:rsidRDefault="001E3997" w:rsidP="00DC5EB9">
      <w:pPr>
        <w:rPr>
          <w:rStyle w:val="s1"/>
        </w:rPr>
      </w:pPr>
      <w:r>
        <w:rPr>
          <w:rStyle w:val="s1"/>
          <w:noProof/>
        </w:rPr>
        <w:pict w14:anchorId="15EED3F5">
          <v:rect id="_x0000_i1025" alt="" style="width:468pt;height:.05pt;mso-width-percent:0;mso-height-percent:0;mso-width-percent:0;mso-height-percent:0" o:hralign="center" o:hrstd="t" o:hr="t" fillcolor="#a0a0a0" stroked="f"/>
        </w:pict>
      </w:r>
    </w:p>
    <w:p w14:paraId="308B2FDF" w14:textId="77777777" w:rsidR="00DC5EB9" w:rsidRDefault="00DC5EB9" w:rsidP="00DC5EB9">
      <w:pPr>
        <w:pStyle w:val="Heading4"/>
      </w:pPr>
      <w:r>
        <w:t>5.</w:t>
      </w:r>
      <w:r>
        <w:rPr>
          <w:rStyle w:val="apple-converted-space"/>
        </w:rPr>
        <w:t> </w:t>
      </w:r>
    </w:p>
    <w:p w14:paraId="66B855C0" w14:textId="77777777" w:rsidR="00DC5EB9" w:rsidRDefault="00DC5EB9" w:rsidP="00DC5EB9">
      <w:pPr>
        <w:pStyle w:val="Heading4"/>
      </w:pPr>
      <w:r>
        <w:rPr>
          <w:rFonts w:ascii="Apple Color Emoji" w:hAnsi="Apple Color Emoji" w:cs="Apple Color Emoji"/>
        </w:rPr>
        <w:t>🧩</w:t>
      </w:r>
      <w:r>
        <w:t xml:space="preserve"> Adobe Express Add-On Integration</w:t>
      </w:r>
    </w:p>
    <w:p w14:paraId="48BE9B7D" w14:textId="77777777" w:rsidR="00DC5EB9" w:rsidRDefault="00DC5EB9" w:rsidP="00DC5EB9">
      <w:pPr>
        <w:pStyle w:val="p1"/>
        <w:numPr>
          <w:ilvl w:val="0"/>
          <w:numId w:val="7"/>
        </w:numPr>
      </w:pPr>
      <w:r>
        <w:t>Connect the chatbot and output image to the Adobe Express canvas:</w:t>
      </w:r>
    </w:p>
    <w:p w14:paraId="535FE419" w14:textId="77777777" w:rsidR="00DC5EB9" w:rsidRDefault="00DC5EB9" w:rsidP="00DC5EB9">
      <w:pPr>
        <w:pStyle w:val="p1"/>
        <w:numPr>
          <w:ilvl w:val="1"/>
          <w:numId w:val="7"/>
        </w:numPr>
      </w:pPr>
      <w:r>
        <w:t>Inject image/template via Adobe’s APIs.</w:t>
      </w:r>
    </w:p>
    <w:p w14:paraId="20BE7D2F" w14:textId="77777777" w:rsidR="00DC5EB9" w:rsidRDefault="00DC5EB9" w:rsidP="00DC5EB9">
      <w:pPr>
        <w:pStyle w:val="p1"/>
        <w:numPr>
          <w:ilvl w:val="1"/>
          <w:numId w:val="7"/>
        </w:numPr>
      </w:pPr>
      <w:r>
        <w:t>Show assistant in sidebar.</w:t>
      </w:r>
    </w:p>
    <w:p w14:paraId="46D52F58" w14:textId="77777777" w:rsidR="00DC5EB9" w:rsidRDefault="00DC5EB9" w:rsidP="00DC5EB9">
      <w:pPr>
        <w:pStyle w:val="p1"/>
        <w:numPr>
          <w:ilvl w:val="0"/>
          <w:numId w:val="7"/>
        </w:numPr>
      </w:pPr>
      <w:r>
        <w:t xml:space="preserve">Confirm </w:t>
      </w:r>
      <w:proofErr w:type="spellStart"/>
      <w:r>
        <w:t>manifest.json</w:t>
      </w:r>
      <w:proofErr w:type="spellEnd"/>
      <w:r>
        <w:t xml:space="preserve"> is properly updated with this behavior.</w:t>
      </w:r>
    </w:p>
    <w:p w14:paraId="65D2ED92" w14:textId="7B861071" w:rsidR="00684EDB" w:rsidRDefault="00684EDB"/>
    <w:sectPr w:rsidR="00684ED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9CAC6" w14:textId="77777777" w:rsidR="001E3997" w:rsidRDefault="001E3997" w:rsidP="002109BD">
      <w:r>
        <w:separator/>
      </w:r>
    </w:p>
  </w:endnote>
  <w:endnote w:type="continuationSeparator" w:id="0">
    <w:p w14:paraId="6D07CE05" w14:textId="77777777" w:rsidR="001E3997" w:rsidRDefault="001E3997" w:rsidP="0021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CA98C" w14:textId="77777777" w:rsidR="001E3997" w:rsidRDefault="001E3997" w:rsidP="002109BD">
      <w:r>
        <w:separator/>
      </w:r>
    </w:p>
  </w:footnote>
  <w:footnote w:type="continuationSeparator" w:id="0">
    <w:p w14:paraId="236B1FA6" w14:textId="77777777" w:rsidR="001E3997" w:rsidRDefault="001E3997" w:rsidP="0021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5209973"/>
      <w:docPartObj>
        <w:docPartGallery w:val="Page Numbers (Top of Page)"/>
        <w:docPartUnique/>
      </w:docPartObj>
    </w:sdtPr>
    <w:sdtContent>
      <w:p w14:paraId="40469729" w14:textId="7EDEE7A8" w:rsidR="002109BD" w:rsidRDefault="002109BD" w:rsidP="00C51B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E1E22" w14:textId="77777777" w:rsidR="002109BD" w:rsidRDefault="002109BD" w:rsidP="002109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1340605"/>
      <w:docPartObj>
        <w:docPartGallery w:val="Page Numbers (Top of Page)"/>
        <w:docPartUnique/>
      </w:docPartObj>
    </w:sdtPr>
    <w:sdtContent>
      <w:p w14:paraId="5E7A19BE" w14:textId="4CEEBEFB" w:rsidR="002109BD" w:rsidRDefault="002109BD" w:rsidP="00C51B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C15A36" w14:textId="77777777" w:rsidR="002109BD" w:rsidRDefault="002109BD" w:rsidP="002109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302B"/>
    <w:multiLevelType w:val="multilevel"/>
    <w:tmpl w:val="53BA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4E8B"/>
    <w:multiLevelType w:val="multilevel"/>
    <w:tmpl w:val="F072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405D"/>
    <w:multiLevelType w:val="multilevel"/>
    <w:tmpl w:val="BFA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E01C0"/>
    <w:multiLevelType w:val="multilevel"/>
    <w:tmpl w:val="B5B0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634D3"/>
    <w:multiLevelType w:val="multilevel"/>
    <w:tmpl w:val="9266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47325"/>
    <w:multiLevelType w:val="multilevel"/>
    <w:tmpl w:val="425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805DD"/>
    <w:multiLevelType w:val="multilevel"/>
    <w:tmpl w:val="6178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2167">
    <w:abstractNumId w:val="2"/>
  </w:num>
  <w:num w:numId="2" w16cid:durableId="1047997765">
    <w:abstractNumId w:val="5"/>
  </w:num>
  <w:num w:numId="3" w16cid:durableId="2084522322">
    <w:abstractNumId w:val="6"/>
  </w:num>
  <w:num w:numId="4" w16cid:durableId="1109928117">
    <w:abstractNumId w:val="0"/>
  </w:num>
  <w:num w:numId="5" w16cid:durableId="52430905">
    <w:abstractNumId w:val="4"/>
  </w:num>
  <w:num w:numId="6" w16cid:durableId="306013906">
    <w:abstractNumId w:val="1"/>
  </w:num>
  <w:num w:numId="7" w16cid:durableId="729042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DB"/>
    <w:rsid w:val="001E3997"/>
    <w:rsid w:val="002109BD"/>
    <w:rsid w:val="004632B5"/>
    <w:rsid w:val="00684EDB"/>
    <w:rsid w:val="00A351E2"/>
    <w:rsid w:val="00A56635"/>
    <w:rsid w:val="00DC5EB9"/>
    <w:rsid w:val="00F8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C484"/>
  <w15:chartTrackingRefBased/>
  <w15:docId w15:val="{62310DFF-AC5D-2440-8BF0-E43BA8D4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4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E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E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E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E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4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EDB"/>
    <w:rPr>
      <w:rFonts w:eastAsiaTheme="majorEastAsia" w:cstheme="majorBidi"/>
      <w:color w:val="272727" w:themeColor="text1" w:themeTint="D8"/>
    </w:rPr>
  </w:style>
  <w:style w:type="paragraph" w:styleId="Title">
    <w:name w:val="Title"/>
    <w:basedOn w:val="Normal"/>
    <w:next w:val="Normal"/>
    <w:link w:val="TitleChar"/>
    <w:uiPriority w:val="10"/>
    <w:qFormat/>
    <w:rsid w:val="00684E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E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E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4EDB"/>
    <w:rPr>
      <w:i/>
      <w:iCs/>
      <w:color w:val="404040" w:themeColor="text1" w:themeTint="BF"/>
    </w:rPr>
  </w:style>
  <w:style w:type="paragraph" w:styleId="ListParagraph">
    <w:name w:val="List Paragraph"/>
    <w:basedOn w:val="Normal"/>
    <w:uiPriority w:val="34"/>
    <w:qFormat/>
    <w:rsid w:val="00684EDB"/>
    <w:pPr>
      <w:ind w:left="720"/>
      <w:contextualSpacing/>
    </w:pPr>
  </w:style>
  <w:style w:type="character" w:styleId="IntenseEmphasis">
    <w:name w:val="Intense Emphasis"/>
    <w:basedOn w:val="DefaultParagraphFont"/>
    <w:uiPriority w:val="21"/>
    <w:qFormat/>
    <w:rsid w:val="00684EDB"/>
    <w:rPr>
      <w:i/>
      <w:iCs/>
      <w:color w:val="0F4761" w:themeColor="accent1" w:themeShade="BF"/>
    </w:rPr>
  </w:style>
  <w:style w:type="paragraph" w:styleId="IntenseQuote">
    <w:name w:val="Intense Quote"/>
    <w:basedOn w:val="Normal"/>
    <w:next w:val="Normal"/>
    <w:link w:val="IntenseQuoteChar"/>
    <w:uiPriority w:val="30"/>
    <w:qFormat/>
    <w:rsid w:val="00684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EDB"/>
    <w:rPr>
      <w:i/>
      <w:iCs/>
      <w:color w:val="0F4761" w:themeColor="accent1" w:themeShade="BF"/>
    </w:rPr>
  </w:style>
  <w:style w:type="character" w:styleId="IntenseReference">
    <w:name w:val="Intense Reference"/>
    <w:basedOn w:val="DefaultParagraphFont"/>
    <w:uiPriority w:val="32"/>
    <w:qFormat/>
    <w:rsid w:val="00684EDB"/>
    <w:rPr>
      <w:b/>
      <w:bCs/>
      <w:smallCaps/>
      <w:color w:val="0F4761" w:themeColor="accent1" w:themeShade="BF"/>
      <w:spacing w:val="5"/>
    </w:rPr>
  </w:style>
  <w:style w:type="paragraph" w:styleId="NormalWeb">
    <w:name w:val="Normal (Web)"/>
    <w:basedOn w:val="Normal"/>
    <w:uiPriority w:val="99"/>
    <w:unhideWhenUsed/>
    <w:rsid w:val="00684ED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84EDB"/>
  </w:style>
  <w:style w:type="character" w:styleId="HTMLCode">
    <w:name w:val="HTML Code"/>
    <w:basedOn w:val="DefaultParagraphFont"/>
    <w:uiPriority w:val="99"/>
    <w:semiHidden/>
    <w:unhideWhenUsed/>
    <w:rsid w:val="00684EDB"/>
    <w:rPr>
      <w:rFonts w:ascii="Courier New" w:eastAsia="Times New Roman" w:hAnsi="Courier New" w:cs="Courier New"/>
      <w:sz w:val="20"/>
      <w:szCs w:val="20"/>
    </w:rPr>
  </w:style>
  <w:style w:type="paragraph" w:customStyle="1" w:styleId="p1">
    <w:name w:val="p1"/>
    <w:basedOn w:val="Normal"/>
    <w:rsid w:val="00DC5EB9"/>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DC5EB9"/>
  </w:style>
  <w:style w:type="paragraph" w:customStyle="1" w:styleId="p2">
    <w:name w:val="p2"/>
    <w:basedOn w:val="Normal"/>
    <w:rsid w:val="00DC5EB9"/>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DC5EB9"/>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DC5EB9"/>
  </w:style>
  <w:style w:type="paragraph" w:styleId="Header">
    <w:name w:val="header"/>
    <w:basedOn w:val="Normal"/>
    <w:link w:val="HeaderChar"/>
    <w:uiPriority w:val="99"/>
    <w:unhideWhenUsed/>
    <w:rsid w:val="002109BD"/>
    <w:pPr>
      <w:tabs>
        <w:tab w:val="center" w:pos="4680"/>
        <w:tab w:val="right" w:pos="9360"/>
      </w:tabs>
    </w:pPr>
  </w:style>
  <w:style w:type="character" w:customStyle="1" w:styleId="HeaderChar">
    <w:name w:val="Header Char"/>
    <w:basedOn w:val="DefaultParagraphFont"/>
    <w:link w:val="Header"/>
    <w:uiPriority w:val="99"/>
    <w:rsid w:val="002109BD"/>
  </w:style>
  <w:style w:type="paragraph" w:styleId="Footer">
    <w:name w:val="footer"/>
    <w:basedOn w:val="Normal"/>
    <w:link w:val="FooterChar"/>
    <w:uiPriority w:val="99"/>
    <w:unhideWhenUsed/>
    <w:rsid w:val="002109BD"/>
    <w:pPr>
      <w:tabs>
        <w:tab w:val="center" w:pos="4680"/>
        <w:tab w:val="right" w:pos="9360"/>
      </w:tabs>
    </w:pPr>
  </w:style>
  <w:style w:type="character" w:customStyle="1" w:styleId="FooterChar">
    <w:name w:val="Footer Char"/>
    <w:basedOn w:val="DefaultParagraphFont"/>
    <w:link w:val="Footer"/>
    <w:uiPriority w:val="99"/>
    <w:rsid w:val="002109BD"/>
  </w:style>
  <w:style w:type="character" w:styleId="PageNumber">
    <w:name w:val="page number"/>
    <w:basedOn w:val="DefaultParagraphFont"/>
    <w:uiPriority w:val="99"/>
    <w:semiHidden/>
    <w:unhideWhenUsed/>
    <w:rsid w:val="00210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38941">
      <w:bodyDiv w:val="1"/>
      <w:marLeft w:val="0"/>
      <w:marRight w:val="0"/>
      <w:marTop w:val="0"/>
      <w:marBottom w:val="0"/>
      <w:divBdr>
        <w:top w:val="none" w:sz="0" w:space="0" w:color="auto"/>
        <w:left w:val="none" w:sz="0" w:space="0" w:color="auto"/>
        <w:bottom w:val="none" w:sz="0" w:space="0" w:color="auto"/>
        <w:right w:val="none" w:sz="0" w:space="0" w:color="auto"/>
      </w:divBdr>
    </w:div>
    <w:div w:id="1418746841">
      <w:bodyDiv w:val="1"/>
      <w:marLeft w:val="0"/>
      <w:marRight w:val="0"/>
      <w:marTop w:val="0"/>
      <w:marBottom w:val="0"/>
      <w:divBdr>
        <w:top w:val="none" w:sz="0" w:space="0" w:color="auto"/>
        <w:left w:val="none" w:sz="0" w:space="0" w:color="auto"/>
        <w:bottom w:val="none" w:sz="0" w:space="0" w:color="auto"/>
        <w:right w:val="none" w:sz="0" w:space="0" w:color="auto"/>
      </w:divBdr>
    </w:div>
    <w:div w:id="1689284762">
      <w:bodyDiv w:val="1"/>
      <w:marLeft w:val="0"/>
      <w:marRight w:val="0"/>
      <w:marTop w:val="0"/>
      <w:marBottom w:val="0"/>
      <w:divBdr>
        <w:top w:val="none" w:sz="0" w:space="0" w:color="auto"/>
        <w:left w:val="none" w:sz="0" w:space="0" w:color="auto"/>
        <w:bottom w:val="none" w:sz="0" w:space="0" w:color="auto"/>
        <w:right w:val="none" w:sz="0" w:space="0" w:color="auto"/>
      </w:divBdr>
    </w:div>
    <w:div w:id="21056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9836-4B8F-D64E-BEC4-60655366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Dana</dc:creator>
  <cp:keywords/>
  <dc:description/>
  <cp:lastModifiedBy>Gaston Dana</cp:lastModifiedBy>
  <cp:revision>2</cp:revision>
  <dcterms:created xsi:type="dcterms:W3CDTF">2025-07-19T01:03:00Z</dcterms:created>
  <dcterms:modified xsi:type="dcterms:W3CDTF">2025-07-20T22:37:00Z</dcterms:modified>
</cp:coreProperties>
</file>