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87" w:rsidRPr="00975287" w:rsidRDefault="00975287" w:rsidP="00975287">
      <w:pPr>
        <w:jc w:val="center"/>
        <w:rPr>
          <w:rFonts w:ascii="Arial" w:eastAsia="Times New Roman" w:hAnsi="Arial" w:cs="Arial"/>
          <w:b/>
          <w:bCs/>
          <w:color w:val="339900"/>
          <w:sz w:val="20"/>
          <w:szCs w:val="20"/>
        </w:rPr>
      </w:pPr>
      <w:r w:rsidRPr="00975287">
        <w:rPr>
          <w:rFonts w:ascii="Arial" w:eastAsia="Times New Roman" w:hAnsi="Arial" w:cs="Arial"/>
          <w:b/>
          <w:bCs/>
          <w:color w:val="339900"/>
          <w:sz w:val="27"/>
          <w:szCs w:val="27"/>
        </w:rPr>
        <w:t>Bibliografía</w:t>
      </w:r>
    </w:p>
    <w:p w:rsidR="00975287" w:rsidRPr="00975287" w:rsidRDefault="00975287" w:rsidP="0097528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b/>
          <w:bCs/>
          <w:color w:val="339900"/>
          <w:sz w:val="20"/>
          <w:szCs w:val="20"/>
        </w:rPr>
        <w:t>Libros Principales</w:t>
      </w:r>
    </w:p>
    <w:p w:rsidR="00975287" w:rsidRPr="00975287" w:rsidRDefault="00975287" w:rsidP="0097528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Kenneth C. Louden, "</w:t>
      </w:r>
      <w:hyperlink r:id="rId5" w:anchor="v=onepage&amp;q=&amp;f=false" w:tgtFrame="_blank" w:tooltip="Compiladores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Construcción de compiladores: principios y práctica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 Thomson, 2004. (cód. biblioteca 004.4'422 L926)</w:t>
      </w:r>
    </w:p>
    <w:p w:rsidR="00975287" w:rsidRPr="00975287" w:rsidRDefault="00975287" w:rsidP="0097528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Alfred V. Aho, Monica S. Lam, Ravi Sethi, Jeffrey D. Ullman, "Compilers : principles, techniques, &amp; tools", Second Edition, Addison-Wesley Iberoamericana, 2007. (cód. biblioteca 004.4'422 C738c2)</w:t>
      </w:r>
    </w:p>
    <w:p w:rsidR="00975287" w:rsidRPr="00975287" w:rsidRDefault="00975287" w:rsidP="0097528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b/>
          <w:bCs/>
          <w:color w:val="339900"/>
          <w:sz w:val="20"/>
          <w:szCs w:val="20"/>
        </w:rPr>
        <w:t>Libros Complementarios</w:t>
      </w:r>
    </w:p>
    <w:p w:rsidR="00975287" w:rsidRPr="00975287" w:rsidRDefault="00975287" w:rsidP="0097528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John R. Levine, Tony Mason y Doug Brown, "</w:t>
      </w:r>
      <w:hyperlink r:id="rId6" w:anchor="v=onepage&amp;q=&amp;f=false" w:tgtFrame="_blank" w:tooltip="Lex y Yacc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Lex &amp; Yacc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 1995. (cód. biblioteca 004.451.9Unix L578)</w:t>
      </w:r>
    </w:p>
    <w:p w:rsidR="00975287" w:rsidRPr="00975287" w:rsidRDefault="00975287" w:rsidP="0097528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Steven S. Muchnick, "</w:t>
      </w:r>
      <w:hyperlink r:id="rId7" w:anchor="v=onepage&amp;q=modern%20compiler%20design%20muchnick&amp;f=false" w:tgtFrame="_blank" w:tooltip="Modern compiler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Advanced compiler design and implementation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 1997. (cód. biblioteca 004.4'422 M881)</w:t>
      </w:r>
    </w:p>
    <w:p w:rsidR="00975287" w:rsidRPr="00975287" w:rsidRDefault="00975287" w:rsidP="0097528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Jean-Paul Tremblay, Paul G. Sorenson, "</w:t>
      </w:r>
      <w:hyperlink r:id="rId8" w:tgtFrame="_blank" w:tooltip="Compilers - Tremblay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The theory and practice of compiler writing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",McGraw-Hill, 1985.</w:t>
      </w:r>
    </w:p>
    <w:p w:rsidR="00975287" w:rsidRPr="00975287" w:rsidRDefault="00975287" w:rsidP="0097528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Dick Grune and Ceriel J.H. Jacobs, "</w:t>
      </w:r>
      <w:hyperlink r:id="rId9" w:tgtFrame="_blank" w:tooltip="Parsing Techniques, 2nd Ed - Grune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Parsing Techniques - A Practical Guide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 2nd. Ed., Todavía no está publicado.</w:t>
      </w:r>
    </w:p>
    <w:p w:rsidR="00975287" w:rsidRPr="00975287" w:rsidRDefault="00975287" w:rsidP="0097528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975287">
        <w:rPr>
          <w:rFonts w:ascii="Arial" w:eastAsia="Times New Roman" w:hAnsi="Arial" w:cs="Arial"/>
          <w:color w:val="000000"/>
          <w:sz w:val="20"/>
          <w:szCs w:val="20"/>
        </w:rPr>
        <w:t>Dick Grune and Ceriel J.H. Jacobs, "</w:t>
      </w:r>
      <w:hyperlink r:id="rId10" w:tgtFrame="_blank" w:tooltip="Parsing Techniques, 1st Ed - Grune" w:history="1">
        <w:r w:rsidRPr="00975287">
          <w:rPr>
            <w:rFonts w:ascii="Arial" w:eastAsia="Times New Roman" w:hAnsi="Arial" w:cs="Arial"/>
            <w:color w:val="0033CC"/>
            <w:sz w:val="20"/>
            <w:szCs w:val="20"/>
            <w:u w:val="single"/>
          </w:rPr>
          <w:t>Parsing Techniques - A Practical Guide</w:t>
        </w:r>
      </w:hyperlink>
      <w:r w:rsidRPr="00975287">
        <w:rPr>
          <w:rFonts w:ascii="Arial" w:eastAsia="Times New Roman" w:hAnsi="Arial" w:cs="Arial"/>
          <w:color w:val="000000"/>
          <w:sz w:val="20"/>
          <w:szCs w:val="20"/>
        </w:rPr>
        <w:t>", 1st. Ed., 1991. Está disponible On-Line.</w:t>
      </w:r>
    </w:p>
    <w:p w:rsidR="00C52D6F" w:rsidRDefault="00975287">
      <w:bookmarkStart w:id="0" w:name="_GoBack"/>
      <w:bookmarkEnd w:id="0"/>
    </w:p>
    <w:sectPr w:rsidR="00C52D6F" w:rsidSect="0025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833D1"/>
    <w:multiLevelType w:val="multilevel"/>
    <w:tmpl w:val="32FE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B7F21"/>
    <w:multiLevelType w:val="multilevel"/>
    <w:tmpl w:val="D4B8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7"/>
    <w:rsid w:val="002568AE"/>
    <w:rsid w:val="00807E91"/>
    <w:rsid w:val="009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30AAC"/>
  <w14:defaultImageDpi w14:val="32767"/>
  <w15:chartTrackingRefBased/>
  <w15:docId w15:val="{B9A94EC3-247C-BF4E-AF95-9224076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2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7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.ubp.edu.ar/inc/Biblioteca/datos_material_solo.php?nro_tipo_material=1&amp;nro_material=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s.google.com.ar/books?id=Pq7pHwG1_OkC&amp;pg=PR7&amp;dq=modern+compiler+design+muchni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google.com.ar/books?id=YrzpxNYegEkC&amp;printsec=frontcover&amp;source=gbs_navlinks_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ooks.google.com.ar/books?id=hLVAOIb2FhsC&amp;printsec=frontcover&amp;dq=compiladores+louden" TargetMode="External"/><Relationship Id="rId10" Type="http://schemas.openxmlformats.org/officeDocument/2006/relationships/hyperlink" Target="http://www.cs.vu.nl/~dick/PTAP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vu.nl/~dick/PT2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Ramirez</dc:creator>
  <cp:keywords/>
  <dc:description/>
  <cp:lastModifiedBy>Gaston Ramirez</cp:lastModifiedBy>
  <cp:revision>1</cp:revision>
  <dcterms:created xsi:type="dcterms:W3CDTF">2018-03-14T22:07:00Z</dcterms:created>
  <dcterms:modified xsi:type="dcterms:W3CDTF">2018-03-14T22:07:00Z</dcterms:modified>
</cp:coreProperties>
</file>