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widowControl w:val="0"/>
        <w:spacing w:after="0" w:line="276" w:lineRule="auto"/>
        <w:ind w:firstLine="720"/>
        <w:rPr/>
      </w:pPr>
      <w:bookmarkStart w:colFirst="0" w:colLast="0" w:name="_heading=h.ilc1dqsx419w" w:id="0"/>
      <w:bookmarkEnd w:id="0"/>
      <w:r w:rsidDel="00000000" w:rsidR="00000000" w:rsidRPr="00000000">
        <w:rPr>
          <w:rtl w:val="0"/>
        </w:rPr>
        <w:t xml:space="preserve">ESTRUCTURA DE REPOSITORIO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4143040" cy="24768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040" cy="2476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spacing w:after="0" w:line="276" w:lineRule="auto"/>
        <w:rPr/>
      </w:pPr>
      <w:bookmarkStart w:colFirst="0" w:colLast="0" w:name="_heading=h.wgu1r8iin6mq" w:id="1"/>
      <w:bookmarkEnd w:id="1"/>
      <w:r w:rsidDel="00000000" w:rsidR="00000000" w:rsidRPr="00000000">
        <w:rPr>
          <w:rtl w:val="0"/>
        </w:rPr>
        <w:t xml:space="preserve">LISTADO DE ÍTEMS DE CONFIGURACIÓN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9"/>
        <w:gridCol w:w="2584"/>
        <w:gridCol w:w="4132"/>
        <w:tblGridChange w:id="0">
          <w:tblGrid>
            <w:gridCol w:w="2039"/>
            <w:gridCol w:w="2584"/>
            <w:gridCol w:w="4132"/>
          </w:tblGrid>
        </w:tblGridChange>
      </w:tblGrid>
      <w:tr>
        <w:trPr>
          <w:trHeight w:val="780" w:hRule="atLeast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REGLA DE NOMBRADO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UBICACIÓN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Presentaciones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PPT_&lt;n&gt;_&lt;titulo&gt;.pdf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/ISW/Teorico/Presentaciones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Bibliografía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Bibliografía_de_Ingeniería_de_Software_2019.pdf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/ISW/Teorico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Modalidad.pdf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/ISW/Teorico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Trabajos teóricos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TP_&lt;n&gt;_&lt;nombreTT&gt;.pdf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/ISW/Teorico/Trabajos teoricos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Enunciados trabajos prácticos 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EnunciadosTP_&lt;descripcion&gt;.pdf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/ISW/Practico/Enunciados practicos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Trabajos prácticos resueltos 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TP_&lt;n&gt;_&lt;nombreTP&gt;.docx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/ISW/Practico/Trabajos practicos resueltos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Plan de gestión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Plan_Gestion_Configuracion.docx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/ISW/Gestion de configuracion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Enunciados trabajos teóricos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EnunciadosTT.pdf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/ISW/Teorico/Trabajos teoricos</w:t>
            </w:r>
          </w:p>
        </w:tc>
      </w:tr>
    </w:tbl>
    <w:p w:rsidR="00000000" w:rsidDel="00000000" w:rsidP="00000000" w:rsidRDefault="00000000" w:rsidRPr="00000000" w14:paraId="00000023">
      <w:pPr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reqgkyokecgq" w:id="3"/>
      <w:bookmarkEnd w:id="3"/>
      <w:r w:rsidDel="00000000" w:rsidR="00000000" w:rsidRPr="00000000">
        <w:rPr>
          <w:rtl w:val="0"/>
        </w:rPr>
        <w:t xml:space="preserve">GLOSARIO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bookmarkStart w:colFirst="0" w:colLast="0" w:name="_heading=h.dq4qlnrphwsb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SIGLA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SIGNIFICADO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&lt;n&gt;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&lt;título&gt;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 de la Presentación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&lt;nombreTT&gt;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significativo de los TT teóricos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&lt;descripción&gt;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enunciado práctico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&lt;nombreTP&gt;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significativo de los TP resuelto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bookmarkStart w:colFirst="0" w:colLast="0" w:name="_heading=h.x2bhzpghzjw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eading=h.b3491iqbgtnp" w:id="6"/>
      <w:bookmarkEnd w:id="6"/>
      <w:r w:rsidDel="00000000" w:rsidR="00000000" w:rsidRPr="00000000">
        <w:rPr>
          <w:rtl w:val="0"/>
        </w:rPr>
        <w:t xml:space="preserve">LINEAMIENTO PARA REALIZAR LÍNEAS BASES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Las líneas bases se realizarán luego de la entrega y devolución aprobada de los trabajos teóricos.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76" w:lineRule="auto"/>
      <w:ind w:firstLine="720"/>
    </w:pPr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0C11E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Q4yCQnSQO7pgl3HpytHHGUyInA==">AMUW2mUR98BcbeFcWD3W95zu5RXcVwns7go8NEtNvZMpy/8CZlfTDgXcrgBA+g6XAxw3YSPR8Ex+WTyF2HS9azzlm40e+Ic5a8N/VtjMAv5B/zlpBCn4B5hKMVClrMYKCWqwfAbz/QD5qWy/dUEc5lLuHkxehnC4X3RBbgwyvZNoEXaOZVJDA4wStuWjYmQDAoMXlBhin9aOD8DgSdiJdtPXUgED4rNrHPH76PWyh+ojH/5pOxcl/P/WHL1nzSgktwSWn74aeb4L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2019-08-29T12:14:00Z</dcterms:created>
  <dc:creator>Gastón Hernan Herrera Barón</dc:creator>
</cp:coreProperties>
</file>