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Sistemas de Información II</w:t>
      </w:r>
      <w:r>
        <w:rPr>
          <w:b/>
          <w:bCs/>
          <w:sz w:val="32"/>
          <w:szCs w:val="32"/>
        </w:rPr>
      </w:r>
    </w:p>
    <w:p>
      <w:pPr>
        <w:pStyle w:val="664"/>
        <w:pBdr/>
        <w:spacing/>
        <w:ind/>
        <w:jc w:val="center"/>
        <w:rPr>
          <w:sz w:val="28"/>
          <w:szCs w:val="28"/>
        </w:rPr>
      </w:pPr>
      <w:r>
        <w:rPr>
          <w:b/>
          <w:bCs/>
          <w:sz w:val="26"/>
          <w:szCs w:val="26"/>
        </w:rPr>
        <w:t xml:space="preserve">TRABAJO PRÁCTICO N°3:</w:t>
      </w:r>
      <w:r>
        <w:rPr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 xml:space="preserve">Diagramas de </w:t>
      </w:r>
      <w:r>
        <w:rPr>
          <w:b/>
          <w:bCs/>
          <w:color w:val="ff0000"/>
          <w:sz w:val="28"/>
          <w:szCs w:val="28"/>
          <w:lang w:val="es-ES"/>
        </w:rPr>
        <w:t xml:space="preserve">Interacción, secuencia y colaboración</w:t>
      </w:r>
      <w:r>
        <w:rPr>
          <w:sz w:val="28"/>
          <w:szCs w:val="28"/>
        </w:rPr>
      </w:r>
    </w:p>
    <w:p>
      <w:pPr>
        <w:pStyle w:val="664"/>
        <w:pBdr/>
        <w:spacing/>
        <w:ind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Consultora:</w:t>
      </w:r>
      <w:r>
        <w:rPr>
          <w:sz w:val="32"/>
          <w:szCs w:val="32"/>
        </w:rPr>
        <w:t xml:space="preserve"> DeltaNet</w:t>
      </w:r>
      <w:r>
        <w:rPr>
          <w:sz w:val="32"/>
          <w:szCs w:val="32"/>
        </w:rPr>
      </w:r>
    </w:p>
    <w:p>
      <w:pPr>
        <w:pStyle w:val="664"/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Integrantes:</w:t>
      </w:r>
      <w:r>
        <w:rPr>
          <w:b/>
          <w:bCs/>
          <w:sz w:val="32"/>
          <w:szCs w:val="32"/>
        </w:rPr>
      </w:r>
    </w:p>
    <w:p>
      <w:pPr>
        <w:pStyle w:val="664"/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● Gaston Ezequiel Perez Mercado – 46870319 – ELSI1267</w:t>
      </w:r>
      <w:r>
        <w:rPr>
          <w:sz w:val="32"/>
          <w:szCs w:val="32"/>
        </w:rPr>
      </w:r>
    </w:p>
    <w:p>
      <w:pPr>
        <w:pStyle w:val="664"/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● Franco Bonnano Ruiz – 46386796 – ELSI1227</w:t>
      </w:r>
      <w:r>
        <w:rPr>
          <w:sz w:val="32"/>
          <w:szCs w:val="32"/>
        </w:rPr>
      </w:r>
    </w:p>
    <w:p>
      <w:pPr>
        <w:pStyle w:val="664"/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● Alan Franco Martorelli – 47045201 – ELSI1262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664"/>
        <w:pBdr/>
        <w:spacing/>
        <w:ind/>
        <w:rPr/>
      </w:pPr>
      <w:r/>
      <w:r/>
    </w:p>
    <w:p>
      <w:pPr>
        <w:pStyle w:val="664"/>
        <w:pBdr/>
        <w:spacing/>
        <w:ind/>
        <w:rPr/>
      </w:pPr>
      <w:r/>
      <w:r/>
    </w:p>
    <w:p>
      <w:pPr>
        <w:pStyle w:val="664"/>
        <w:pBdr/>
        <w:spacing/>
        <w:ind/>
        <w:rPr/>
      </w:pPr>
      <w:r/>
      <w:r/>
    </w:p>
    <w:p>
      <w:pPr>
        <w:pStyle w:val="664"/>
        <w:pBdr/>
        <w:spacing/>
        <w:ind/>
        <w:rPr/>
      </w:pPr>
      <w:r/>
      <w:r/>
    </w:p>
    <w:p>
      <w:pPr>
        <w:pStyle w:val="664"/>
        <w:pBdr/>
        <w:spacing/>
        <w:ind/>
        <w:rPr/>
      </w:pPr>
      <w:r/>
      <w:r/>
    </w:p>
    <w:p>
      <w:pPr>
        <w:pStyle w:val="664"/>
        <w:pBdr/>
        <w:spacing/>
        <w:ind/>
        <w:rPr/>
      </w:pPr>
      <w:r/>
      <w:r/>
    </w:p>
    <w:p>
      <w:pPr>
        <w:pStyle w:val="664"/>
        <w:pBdr/>
        <w:spacing/>
        <w:ind/>
        <w:rPr/>
      </w:pPr>
      <w:r/>
      <w:r/>
    </w:p>
    <w:p>
      <w:pPr>
        <w:pStyle w:val="664"/>
        <w:pBdr/>
        <w:spacing/>
        <w:ind/>
        <w:rPr/>
      </w:pPr>
      <w:r/>
      <w:r/>
    </w:p>
    <w:p>
      <w:pPr>
        <w:pStyle w:val="664"/>
        <w:pBdr/>
        <w:spacing/>
        <w:ind/>
        <w:rPr/>
      </w:pPr>
      <w:r/>
      <w:r/>
    </w:p>
    <w:p>
      <w:pPr>
        <w:pStyle w:val="664"/>
        <w:pBdr/>
        <w:spacing/>
        <w:ind/>
        <w:rPr/>
      </w:pPr>
      <w:r/>
      <w:r/>
    </w:p>
    <w:p>
      <w:pPr>
        <w:pStyle w:val="664"/>
        <w:pBdr/>
        <w:spacing/>
        <w:ind/>
        <w:rPr/>
      </w:pPr>
      <w:r/>
      <w:r/>
    </w:p>
    <w:p>
      <w:pPr>
        <w:pStyle w:val="664"/>
        <w:pBdr/>
        <w:spacing/>
        <w:ind/>
        <w:rPr/>
      </w:pPr>
      <w:r/>
      <w:r/>
    </w:p>
    <w:p>
      <w:pPr>
        <w:pStyle w:val="664"/>
        <w:pBdr/>
        <w:spacing/>
        <w:ind/>
        <w:rPr/>
      </w:pPr>
      <w:r/>
      <w:r/>
    </w:p>
    <w:p>
      <w:pPr>
        <w:pStyle w:val="664"/>
        <w:pBdr/>
        <w:spacing/>
        <w:ind/>
        <w:rPr/>
      </w:pPr>
      <w:r/>
      <w:r/>
    </w:p>
    <w:p>
      <w:pPr>
        <w:pStyle w:val="664"/>
        <w:pBdr/>
        <w:spacing/>
        <w:ind/>
        <w:rPr/>
      </w:pPr>
      <w:r/>
      <w:r/>
    </w:p>
    <w:p>
      <w:pPr>
        <w:pStyle w:val="664"/>
        <w:pBdr/>
        <w:spacing/>
        <w:ind/>
        <w:rPr/>
      </w:pPr>
      <w:r/>
      <w:r/>
    </w:p>
    <w:p>
      <w:pPr>
        <w:pStyle w:val="664"/>
        <w:pBdr/>
        <w:spacing/>
        <w:ind/>
        <w:rPr/>
      </w:pPr>
      <w:r/>
      <w:r/>
    </w:p>
    <w:p>
      <w:pPr>
        <w:pStyle w:val="664"/>
        <w:pBdr/>
        <w:spacing/>
        <w:ind/>
        <w:rPr/>
      </w:pPr>
      <w:r/>
      <w:r/>
    </w:p>
    <w:p>
      <w:pPr>
        <w:pStyle w:val="664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TRABAJO  PRÁCTICO DE DIAGRAMA DE INTERACCIÓN DE SECUENCIA Y COLABORACIÓN</w:t>
      </w:r>
      <w:r>
        <w:rPr>
          <w:b/>
          <w:sz w:val="28"/>
          <w:szCs w:val="28"/>
        </w:rPr>
      </w:r>
    </w:p>
    <w:p>
      <w:pPr>
        <w:pStyle w:val="664"/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los siguientes ejercicios:</w:t>
      </w:r>
      <w:r>
        <w:rPr>
          <w:sz w:val="24"/>
          <w:szCs w:val="24"/>
        </w:rPr>
      </w:r>
    </w:p>
    <w:p>
      <w:pPr>
        <w:pStyle w:val="678"/>
        <w:numPr>
          <w:ilvl w:val="0"/>
          <w:numId w:val="1"/>
        </w:num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 diagrama de secuencia para retirar dinero de un banco por medio de un cajero  para ello se cuenta con los siguientes elementos: Cliente, cajero, cuenta, tarjeta y lector de tarjeta.</w:t>
      </w:r>
      <w:r>
        <w:rPr>
          <w:sz w:val="24"/>
          <w:szCs w:val="24"/>
        </w:rPr>
      </w:r>
    </w:p>
    <w:p>
      <w:pPr>
        <w:pStyle w:val="678"/>
        <w:pBdr/>
        <w:spacing/>
        <w:ind/>
        <w:jc w:val="both"/>
        <w:rPr>
          <w:sz w:val="24"/>
          <w:szCs w:val="24"/>
        </w:rPr>
      </w:pPr>
      <w:r/>
      <w:r>
        <w:rPr>
          <w:sz w:val="24"/>
          <w:szCs w:val="24"/>
        </w:rPr>
      </w:r>
    </w:p>
    <w:p>
      <w:pPr>
        <w:pStyle w:val="678"/>
        <w:pBdr/>
        <w:spacing/>
        <w:ind/>
        <w:jc w:val="both"/>
        <w:rPr>
          <w:sz w:val="24"/>
          <w:szCs w:val="24"/>
        </w:rPr>
      </w:pPr>
      <w:r/>
      <w:r>
        <w:rPr>
          <w:sz w:val="24"/>
          <w:szCs w:val="24"/>
        </w:rPr>
      </w:r>
    </w:p>
    <w:p>
      <w:pPr>
        <w:pStyle w:val="678"/>
        <w:pBdr/>
        <w:spacing/>
        <w:ind/>
        <w:jc w:val="both"/>
        <w:rPr>
          <w:sz w:val="24"/>
          <w:szCs w:val="24"/>
        </w:rPr>
      </w:pPr>
      <w:r/>
      <w:r>
        <w:rPr>
          <w:sz w:val="24"/>
          <w:szCs w:val="24"/>
        </w:rPr>
      </w:r>
    </w:p>
    <w:p>
      <w:pPr>
        <w:pStyle w:val="678"/>
        <w:pBdr/>
        <w:spacing/>
        <w:ind/>
        <w:jc w:val="both"/>
        <w:rPr>
          <w:sz w:val="24"/>
          <w:szCs w:val="24"/>
        </w:rPr>
      </w:pPr>
      <w:r/>
      <w:r>
        <w:rPr>
          <w:sz w:val="24"/>
          <w:szCs w:val="24"/>
        </w:rPr>
      </w:r>
    </w:p>
    <w:p>
      <w:pPr>
        <w:pStyle w:val="678"/>
        <w:pBdr/>
        <w:spacing/>
        <w:ind/>
        <w:jc w:val="both"/>
        <w:rPr>
          <w:sz w:val="24"/>
          <w:szCs w:val="24"/>
        </w:rPr>
      </w:pPr>
      <w:r/>
      <w:r>
        <w:rPr>
          <w:sz w:val="24"/>
          <w:szCs w:val="24"/>
        </w:rPr>
      </w:r>
    </w:p>
    <w:p>
      <w:pPr>
        <w:pStyle w:val="678"/>
        <w:pBdr/>
        <w:spacing/>
        <w:ind/>
        <w:jc w:val="both"/>
        <w:rPr>
          <w:sz w:val="24"/>
          <w:szCs w:val="24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154930" cy="6873240"/>
                <wp:effectExtent l="0" t="0" r="0" b="0"/>
                <wp:wrapSquare wrapText="bothSides"/>
                <wp:docPr id="1" name="Imagen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1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154930" cy="6873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;o:allowoverlap:true;o:allowincell:false;mso-position-horizontal-relative:text;mso-position-horizontal:center;mso-position-vertical-relative:text;margin-top:0.05pt;mso-position-vertical:absolute;width:405.90pt;height:541.20pt;mso-wrap-distance-left:0.00pt;mso-wrap-distance-top:0.00pt;mso-wrap-distance-right:0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Style w:val="678"/>
        <w:numPr>
          <w:ilvl w:val="0"/>
          <w:numId w:val="0"/>
        </w:numPr>
        <w:pBdr/>
        <w:spacing/>
        <w:ind w:firstLine="0" w:left="720"/>
        <w:jc w:val="both"/>
        <w:rPr>
          <w:sz w:val="24"/>
          <w:szCs w:val="24"/>
        </w:rPr>
      </w:pPr>
      <w:r/>
      <w:r>
        <w:rPr>
          <w:sz w:val="24"/>
          <w:szCs w:val="24"/>
        </w:rPr>
      </w:r>
    </w:p>
    <w:p>
      <w:pPr>
        <w:pStyle w:val="678"/>
        <w:numPr>
          <w:ilvl w:val="0"/>
          <w:numId w:val="1"/>
        </w:num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diagrama de colaboración para el siguiente enunciado: Se solicita informe a Escuela de Informática UNLaR, considerando las siguientes instancias: Consultante; Secretaria; Horario de Curso y Registro de consultas.</w:t>
      </w:r>
      <w:r>
        <w:rPr>
          <w:sz w:val="24"/>
          <w:szCs w:val="24"/>
        </w:rPr>
      </w:r>
    </w:p>
    <w:p>
      <w:pPr>
        <w:pStyle w:val="678"/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consultante solicita uno de los servicios de dictado de curso, al inicio el consultante entregara el nombre del curso de su interés, la secretaria lo recepcióna y busca en el horario de cursos; de allí, extraerá </w:t>
      </w:r>
      <w:r>
        <w:rPr>
          <w:sz w:val="24"/>
          <w:szCs w:val="24"/>
        </w:rPr>
        <w:t xml:space="preserve">los horarios y costos. A continuación entregara los datos al consultante; luego se le solicitaran los datos al consultante y estos se registraran en el registro de consultas, conjuntamente con los datos del curso solicitado. No se considera la inscripción.</w:t>
      </w:r>
      <w:r>
        <w:rPr>
          <w:sz w:val="24"/>
          <w:szCs w:val="24"/>
        </w:rPr>
      </w:r>
    </w:p>
    <w:p>
      <w:pPr>
        <w:pStyle w:val="678"/>
        <w:pBdr/>
        <w:spacing/>
        <w:ind/>
        <w:jc w:val="both"/>
        <w:rPr>
          <w:sz w:val="24"/>
          <w:szCs w:val="24"/>
        </w:rPr>
      </w:pPr>
      <w:r/>
      <w:r>
        <w:rPr>
          <w:sz w:val="24"/>
          <w:szCs w:val="24"/>
        </w:rPr>
      </w:r>
    </w:p>
    <w:p>
      <w:pPr>
        <w:pStyle w:val="678"/>
        <w:pBdr/>
        <w:spacing/>
        <w:ind/>
        <w:jc w:val="both"/>
        <w:rPr>
          <w:sz w:val="24"/>
          <w:szCs w:val="24"/>
        </w:rPr>
      </w:pPr>
      <w:r/>
      <w:r>
        <w:rPr>
          <w:sz w:val="24"/>
          <w:szCs w:val="24"/>
        </w:rPr>
      </w:r>
    </w:p>
    <w:p>
      <w:pPr>
        <w:pStyle w:val="678"/>
        <w:pBdr/>
        <w:spacing/>
        <w:ind/>
        <w:jc w:val="both"/>
        <w:rPr>
          <w:sz w:val="24"/>
          <w:szCs w:val="24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" behindDoc="0" locked="0" layoutInCell="1" allowOverlap="1">
                <wp:simplePos x="0" y="0"/>
                <wp:positionH relativeFrom="column">
                  <wp:posOffset>382406</wp:posOffset>
                </wp:positionH>
                <wp:positionV relativeFrom="paragraph">
                  <wp:posOffset>-730377</wp:posOffset>
                </wp:positionV>
                <wp:extent cx="4956175" cy="6608445"/>
                <wp:effectExtent l="0" t="0" r="0" b="0"/>
                <wp:wrapSquare wrapText="bothSides"/>
                <wp:docPr id="2" name="Imagen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3373798" name="Imagen2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rot="16199969">
                          <a:off x="0" y="0"/>
                          <a:ext cx="4956174" cy="6608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;o:allowoverlap:true;o:allowincell:true;mso-position-horizontal-relative:text;margin-left:30.11pt;mso-position-horizontal:absolute;mso-position-vertical-relative:text;margin-top:-57.51pt;mso-position-vertical:absolute;width:390.25pt;height:520.35pt;mso-wrap-distance-left:0.00pt;mso-wrap-distance-top:0.00pt;mso-wrap-distance-right:0.00pt;mso-wrap-distance-bottom:0.00pt;rotation:269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</w:rPr>
      </w:r>
    </w:p>
    <w:p>
      <w:pPr>
        <w:pStyle w:val="678"/>
        <w:numPr>
          <w:ilvl w:val="0"/>
          <w:numId w:val="1"/>
        </w:num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Crear diagrama de Secuencia: El doctor comunica la mejoría a los pacientes, luego registra las recomendaciones en la historia clínica, seguidamente lee </w:t>
      </w:r>
      <w:r>
        <w:rPr>
          <w:sz w:val="24"/>
          <w:szCs w:val="24"/>
        </w:rPr>
        <w:t xml:space="preserve">las recomendaciones, a continuación el doctor anota en la hoja de gastos los montos de su tarifa; el departamento de economía lee los datos de la hoja de gastos y calcula el monto de servicio. Entrega al apoderado el documento de gastos para ser cancelado.</w:t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  <w:r/>
      <w:r>
        <w:rPr>
          <w:sz w:val="24"/>
          <w:szCs w:val="24"/>
        </w:rPr>
      </w:r>
      <w:r>
        <w:rPr>
          <w:b/>
          <w:bCs/>
          <w:sz w:val="24"/>
          <w:szCs w:val="24"/>
        </w:rPr>
        <w:t xml:space="preserve">Situacion:</w:t>
      </w:r>
      <w:r>
        <w:rPr>
          <w:sz w:val="24"/>
          <w:szCs w:val="24"/>
        </w:rPr>
        <w:t xml:space="preserve"> Un sistema de Login de usuario. Donde el usuario ingresa sus credenciales al interfaz con el cual se comunica al servidor de autenticación y la base de datos para verificar que las credenciales sean validas y existan, si es así, el usuario tiene </w:t>
      </w:r>
      <w:r>
        <w:rPr>
          <w:sz w:val="24"/>
          <w:szCs w:val="24"/>
        </w:rPr>
        <w:t xml:space="preserve">acceso a la plataforma sino no.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575854</wp:posOffset>
                </wp:positionH>
                <wp:positionV relativeFrom="paragraph">
                  <wp:posOffset>144290</wp:posOffset>
                </wp:positionV>
                <wp:extent cx="4210050" cy="3533775"/>
                <wp:effectExtent l="0" t="0" r="0" b="0"/>
                <wp:wrapSquare wrapText="bothSides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82792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210049" cy="3533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5120;o:allowoverlap:true;o:allowincell:true;mso-position-horizontal-relative:text;margin-left:45.34pt;mso-position-horizontal:absolute;mso-position-vertical-relative:text;margin-top:11.36pt;mso-position-vertical:absolute;width:331.50pt;height:278.25pt;mso-wrap-distance-left:9.07pt;mso-wrap-distance-top:0.00pt;mso-wrap-distance-right:9.07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/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-125186</wp:posOffset>
                </wp:positionH>
                <wp:positionV relativeFrom="paragraph">
                  <wp:posOffset>3227463</wp:posOffset>
                </wp:positionV>
                <wp:extent cx="5612130" cy="2813838"/>
                <wp:effectExtent l="0" t="0" r="0" b="0"/>
                <wp:wrapSquare wrapText="bothSides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4173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612129" cy="2813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6144;o:allowoverlap:true;o:allowincell:true;mso-position-horizontal-relative:text;margin-left:-9.86pt;mso-position-horizontal:absolute;mso-position-vertical-relative:text;margin-top:254.13pt;mso-position-vertical:absolute;width:441.90pt;height:221.56pt;mso-wrap-distance-left:9.07pt;mso-wrap-distance-top:0.00pt;mso-wrap-distance-right:9.07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/>
      <w:r>
        <w:rPr>
          <w:sz w:val="24"/>
          <w:szCs w:val="24"/>
          <w:highlight w:val="none"/>
        </w:rPr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678"/>
        <w:numPr>
          <w:ilvl w:val="0"/>
          <w:numId w:val="1"/>
        </w:numPr>
        <w:pBdr/>
        <w:spacing w:after="200" w:before="0"/>
        <w:ind/>
        <w:contextualSpacing w:val="true"/>
        <w:jc w:val="both"/>
        <w:rPr>
          <w:sz w:val="24"/>
          <w:szCs w:val="24"/>
        </w:rPr>
      </w:pPr>
      <w:r>
        <w:rPr>
          <w:sz w:val="24"/>
          <w:szCs w:val="24"/>
        </w:rPr>
      </w:r>
      <w:r/>
      <w:r>
        <w:rPr>
          <w:sz w:val="24"/>
          <w:szCs w:val="24"/>
        </w:rPr>
      </w:r>
      <w:r/>
      <w:r>
        <w:rPr>
          <w:sz w:val="24"/>
          <w:szCs w:val="24"/>
        </w:rPr>
        <w:t xml:space="preserve">Cada consultora deberá realizar un diagrama de secuencia y de colaboración con un caso de estudio creado por los integrantes, este caso de estudio deberá detallar los requerimientos necesarios para su funcio</w:t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namiento correcto.</w:t>
      </w:r>
      <w:bookmarkStart w:id="0" w:name="_GoBack"/>
      <w:r/>
      <w:bookmarkEnd w:id="0"/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456" behindDoc="0" locked="0" layoutInCell="1" allowOverlap="1">
                <wp:simplePos x="0" y="0"/>
                <wp:positionH relativeFrom="column">
                  <wp:posOffset>63042</wp:posOffset>
                </wp:positionH>
                <wp:positionV relativeFrom="paragraph">
                  <wp:posOffset>-39992</wp:posOffset>
                </wp:positionV>
                <wp:extent cx="5486046" cy="7482840"/>
                <wp:effectExtent l="0" t="0" r="0" b="0"/>
                <wp:wrapSquare wrapText="bothSides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82916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rcRect l="0" t="0" r="2246" b="0"/>
                        <a:stretch/>
                      </pic:blipFill>
                      <pic:spPr bwMode="auto">
                        <a:xfrm rot="16199969" flipH="0" flipV="0">
                          <a:off x="0" y="0"/>
                          <a:ext cx="5486046" cy="7482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19456;o:allowoverlap:true;o:allowincell:true;mso-position-horizontal-relative:text;margin-left:4.96pt;mso-position-horizontal:absolute;mso-position-vertical-relative:text;margin-top:-3.15pt;mso-position-vertical:absolute;width:431.97pt;height:589.20pt;mso-wrap-distance-left:9.07pt;mso-wrap-distance-top:0.00pt;mso-wrap-distance-right:9.07pt;mso-wrap-distance-bottom:0.00pt;rotation:269;z-index:1;" stroked="false">
                <w10:wrap type="square"/>
                <v:imagedata r:id="rId13" o:title="" croptop="0f" cropleft="0f" cropbottom="0f" cropright="1472f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/>
      <w:r>
        <w:rPr>
          <w:sz w:val="24"/>
          <w:szCs w:val="24"/>
        </w:rPr>
      </w:r>
    </w:p>
    <w:sectPr>
      <w:footnotePr/>
      <w:endnotePr/>
      <w:type w:val="nextPage"/>
      <w:pgSz w:h="15840" w:orient="portrait" w:w="12240"/>
      <w:pgMar w:top="1417" w:right="1701" w:bottom="1417" w:left="1701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Devanagari">
    <w:panose1 w:val="020B0502040504020204"/>
  </w:font>
  <w:font w:name="Liberation Sans">
    <w:panose1 w:val="020B0604020202020204"/>
  </w:font>
  <w:font w:name="Noto Sans CJK SC">
    <w:panose1 w:val="020B0500000000000000"/>
  </w:font>
  <w:font w:name="Tahoma">
    <w:panose1 w:val="020B050204050402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upperLetter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8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8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8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8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665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5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5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5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5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5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5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5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5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5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665"/>
    <w:link w:val="676"/>
    <w:uiPriority w:val="99"/>
    <w:pPr>
      <w:pBdr/>
      <w:spacing/>
      <w:ind/>
    </w:pPr>
  </w:style>
  <w:style w:type="character" w:styleId="178">
    <w:name w:val="Footer Char"/>
    <w:basedOn w:val="665"/>
    <w:link w:val="677"/>
    <w:uiPriority w:val="99"/>
    <w:pPr>
      <w:pBdr/>
      <w:spacing/>
      <w:ind/>
    </w:p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5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5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es-AR" w:eastAsia="en-US" w:bidi="ar-SA"/>
    </w:rPr>
  </w:style>
  <w:style w:type="character" w:styleId="665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666" w:customStyle="1">
    <w:name w:val="Texto de globo Car"/>
    <w:basedOn w:val="665"/>
    <w:link w:val="674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667" w:customStyle="1">
    <w:name w:val="Encabezado Car"/>
    <w:basedOn w:val="665"/>
    <w:uiPriority w:val="99"/>
    <w:qFormat/>
    <w:pPr>
      <w:pBdr/>
      <w:spacing/>
      <w:ind/>
    </w:pPr>
  </w:style>
  <w:style w:type="character" w:styleId="668" w:customStyle="1">
    <w:name w:val="Pie de página Car"/>
    <w:basedOn w:val="665"/>
    <w:uiPriority w:val="99"/>
    <w:qFormat/>
    <w:pPr>
      <w:pBdr/>
      <w:spacing/>
      <w:ind/>
    </w:pPr>
  </w:style>
  <w:style w:type="paragraph" w:styleId="669">
    <w:name w:val="Título"/>
    <w:basedOn w:val="664"/>
    <w:next w:val="670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670">
    <w:name w:val="Body Text"/>
    <w:basedOn w:val="664"/>
    <w:pPr>
      <w:pBdr/>
      <w:spacing w:after="140" w:before="0" w:line="276" w:lineRule="auto"/>
      <w:ind/>
    </w:pPr>
  </w:style>
  <w:style w:type="paragraph" w:styleId="671">
    <w:name w:val="List"/>
    <w:basedOn w:val="670"/>
    <w:pPr>
      <w:pBdr/>
      <w:spacing/>
      <w:ind/>
    </w:pPr>
    <w:rPr>
      <w:rFonts w:cs="Noto Sans Devanagari"/>
    </w:rPr>
  </w:style>
  <w:style w:type="paragraph" w:styleId="672">
    <w:name w:val="Caption"/>
    <w:basedOn w:val="664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673">
    <w:name w:val="Índice"/>
    <w:basedOn w:val="664"/>
    <w:qFormat/>
    <w:pPr>
      <w:suppressLineNumbers w:val="true"/>
      <w:pBdr/>
      <w:spacing/>
      <w:ind/>
    </w:pPr>
    <w:rPr>
      <w:rFonts w:cs="Noto Sans Devanagari"/>
    </w:rPr>
  </w:style>
  <w:style w:type="paragraph" w:styleId="674">
    <w:name w:val="Balloon Text"/>
    <w:basedOn w:val="664"/>
    <w:link w:val="666"/>
    <w:uiPriority w:val="99"/>
    <w:semiHidden/>
    <w:unhideWhenUsed/>
    <w:qFormat/>
    <w:pPr>
      <w:pBdr/>
      <w:spacing w:after="0" w:before="0" w:line="240" w:lineRule="auto"/>
      <w:ind/>
    </w:pPr>
    <w:rPr>
      <w:rFonts w:ascii="Tahoma" w:hAnsi="Tahoma" w:cs="Tahoma"/>
      <w:sz w:val="16"/>
      <w:szCs w:val="16"/>
    </w:rPr>
  </w:style>
  <w:style w:type="paragraph" w:styleId="675">
    <w:name w:val="Cabecera y pie"/>
    <w:basedOn w:val="664"/>
    <w:qFormat/>
    <w:pPr>
      <w:pBdr/>
      <w:spacing/>
      <w:ind/>
    </w:pPr>
  </w:style>
  <w:style w:type="paragraph" w:styleId="676">
    <w:name w:val="Header"/>
    <w:basedOn w:val="664"/>
    <w:link w:val="667"/>
    <w:uiPriority w:val="99"/>
    <w:unhideWhenUsed/>
    <w:pPr>
      <w:pBdr/>
      <w:tabs>
        <w:tab w:val="clear" w:leader="none" w:pos="708"/>
        <w:tab w:val="center" w:leader="none" w:pos="4419"/>
        <w:tab w:val="right" w:leader="none" w:pos="8838"/>
      </w:tabs>
      <w:spacing w:after="0" w:before="0" w:line="240" w:lineRule="auto"/>
      <w:ind/>
    </w:pPr>
  </w:style>
  <w:style w:type="paragraph" w:styleId="677">
    <w:name w:val="Footer"/>
    <w:basedOn w:val="664"/>
    <w:link w:val="668"/>
    <w:uiPriority w:val="99"/>
    <w:unhideWhenUsed/>
    <w:pPr>
      <w:pBdr/>
      <w:tabs>
        <w:tab w:val="clear" w:leader="none" w:pos="708"/>
        <w:tab w:val="center" w:leader="none" w:pos="4419"/>
        <w:tab w:val="right" w:leader="none" w:pos="8838"/>
      </w:tabs>
      <w:spacing w:after="0" w:before="0" w:line="240" w:lineRule="auto"/>
      <w:ind/>
    </w:pPr>
  </w:style>
  <w:style w:type="paragraph" w:styleId="678">
    <w:name w:val="List Paragraph"/>
    <w:basedOn w:val="664"/>
    <w:uiPriority w:val="34"/>
    <w:qFormat/>
    <w:pPr>
      <w:pBdr/>
      <w:spacing w:after="200" w:before="0"/>
      <w:ind w:left="720"/>
      <w:contextualSpacing w:val="true"/>
    </w:pPr>
  </w:style>
  <w:style w:type="numbering" w:styleId="679">
    <w:name w:val="Ninguna lista"/>
    <w:uiPriority w:val="99"/>
    <w:semiHidden/>
    <w:unhideWhenUsed/>
    <w:qFormat/>
    <w:pPr>
      <w:pBdr/>
      <w:spacing/>
      <w:ind/>
    </w:pPr>
  </w:style>
  <w:style w:type="table" w:styleId="680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ONLYOFFICE/8.3.2.19</Application>
  <HeadingPairs>
    <vt:vector size="0" baseType="variant"/>
  </HeadingPairs>
  <TitlesOfParts>
    <vt:vector size="0" baseType="lpstr"/>
  </TitlesOfParts>
  <Company>Luffi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Elena Cabrera Villafañe</dc:creator>
  <dc:description/>
  <dc:language>es-ES</dc:language>
  <cp:revision>4</cp:revision>
  <dcterms:created xsi:type="dcterms:W3CDTF">2025-10-21T12:09:00Z</dcterms:created>
  <dcterms:modified xsi:type="dcterms:W3CDTF">2025-10-24T03:17:54Z</dcterms:modified>
</cp:coreProperties>
</file>