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ind w:firstLine="422" w:firstLineChars="200"/>
        <w:jc w:val="center"/>
        <w:rPr>
          <w:rFonts w:hint="eastAsia" w:ascii="Times New Roman" w:hAnsi="Times New Roman"/>
          <w:b/>
          <w:bCs/>
        </w:rPr>
      </w:pPr>
    </w:p>
    <w:p>
      <w:pPr>
        <w:adjustRightInd w:val="0"/>
        <w:ind w:firstLine="422" w:firstLineChars="200"/>
        <w:jc w:val="center"/>
        <w:rPr>
          <w:rFonts w:ascii="Times New Roman" w:hAnsi="Times New Roman"/>
          <w:b/>
          <w:bCs/>
        </w:rPr>
      </w:pPr>
      <w:r>
        <w:rPr>
          <w:rFonts w:hint="eastAsia" w:ascii="Times New Roman" w:hAnsi="Times New Roman"/>
          <w:b/>
          <w:bCs/>
        </w:rPr>
        <w:t>2018考研英语（一）真题及参考答案（完整版）</w:t>
      </w:r>
    </w:p>
    <w:p>
      <w:pPr>
        <w:ind w:firstLine="422" w:firstLineChars="200"/>
        <w:jc w:val="center"/>
        <w:rPr>
          <w:rFonts w:hint="eastAsia" w:ascii="Times New Roman" w:hAnsi="Times New Roman"/>
          <w:b/>
          <w:bCs/>
        </w:rPr>
      </w:pPr>
      <w:r>
        <w:rPr>
          <w:rFonts w:hint="eastAsia" w:ascii="Times New Roman" w:hAnsi="Times New Roman"/>
          <w:b/>
          <w:bCs/>
        </w:rPr>
        <w:t>来源：文都教育</w:t>
      </w:r>
    </w:p>
    <w:p>
      <w:pPr>
        <w:ind w:firstLine="422" w:firstLineChars="200"/>
        <w:jc w:val="center"/>
        <w:rPr>
          <w:rFonts w:hint="eastAsia" w:ascii="Times New Roman" w:hAnsi="Times New Roman"/>
          <w:b/>
          <w:bCs/>
        </w:rPr>
      </w:pPr>
    </w:p>
    <w:p>
      <w:pPr>
        <w:ind w:firstLine="422" w:firstLineChars="200"/>
        <w:jc w:val="center"/>
        <w:rPr>
          <w:rFonts w:ascii="Times New Roman" w:hAnsi="Times New Roman"/>
          <w:b/>
          <w:bCs/>
        </w:rPr>
      </w:pPr>
      <w:r>
        <w:rPr>
          <w:rFonts w:ascii="Times New Roman" w:hAnsi="Times New Roman"/>
          <w:b/>
          <w:bCs/>
        </w:rPr>
        <w:t>Section I Use of English</w:t>
      </w:r>
    </w:p>
    <w:p>
      <w:pPr>
        <w:ind w:firstLine="422" w:firstLineChars="200"/>
        <w:rPr>
          <w:rFonts w:ascii="Times New Roman" w:hAnsi="Times New Roman"/>
          <w:b/>
          <w:bCs/>
        </w:rPr>
      </w:pPr>
      <w:r>
        <w:rPr>
          <w:rFonts w:ascii="Times New Roman" w:hAnsi="Times New Roman"/>
          <w:b/>
          <w:bCs/>
        </w:rPr>
        <w:t>Directions:</w:t>
      </w:r>
    </w:p>
    <w:p>
      <w:pPr>
        <w:ind w:firstLine="422" w:firstLineChars="200"/>
        <w:rPr>
          <w:rFonts w:ascii="Times New Roman" w:hAnsi="Times New Roman"/>
          <w:b/>
          <w:bCs/>
          <w:i/>
          <w:iCs/>
        </w:rPr>
      </w:pPr>
      <w:r>
        <w:rPr>
          <w:rFonts w:ascii="Times New Roman" w:hAnsi="Times New Roman"/>
          <w:b/>
          <w:bCs/>
          <w:i/>
          <w:iCs/>
        </w:rPr>
        <w:t>Read the following text. Choose the best word (s) for each numbered blank and mark A, B, C or D on the ANSWER SHEET. (10 points)</w:t>
      </w:r>
    </w:p>
    <w:p>
      <w:pPr>
        <w:ind w:firstLine="420" w:firstLineChars="200"/>
        <w:rPr>
          <w:rFonts w:ascii="Times New Roman" w:hAnsi="Times New Roman"/>
        </w:rPr>
      </w:pPr>
      <w:r>
        <w:rPr>
          <w:rFonts w:ascii="Times New Roman" w:hAnsi="Times New Roman"/>
        </w:rPr>
        <w:t xml:space="preserve">Trust is a tricky business. On the one hand, it's a necessary condition </w:t>
      </w:r>
      <w:r>
        <w:rPr>
          <w:rFonts w:ascii="Times New Roman" w:hAnsi="Times New Roman"/>
          <w:u w:val="single"/>
        </w:rPr>
        <w:t>1</w:t>
      </w:r>
      <w:r>
        <w:rPr>
          <w:rFonts w:ascii="Times New Roman" w:hAnsi="Times New Roman"/>
        </w:rPr>
        <w:t xml:space="preserve"> many worthwhile things: child care, friendships, etc. On the other hand, putting your </w:t>
      </w:r>
      <w:r>
        <w:rPr>
          <w:rFonts w:ascii="Times New Roman" w:hAnsi="Times New Roman"/>
          <w:u w:val="single"/>
        </w:rPr>
        <w:t>2</w:t>
      </w:r>
      <w:r>
        <w:rPr>
          <w:rFonts w:ascii="Times New Roman" w:hAnsi="Times New Roman"/>
        </w:rPr>
        <w:t xml:space="preserve"> , in the wrong place often carries a high </w:t>
      </w:r>
      <w:r>
        <w:rPr>
          <w:rFonts w:ascii="Times New Roman" w:hAnsi="Times New Roman"/>
          <w:u w:val="single"/>
        </w:rPr>
        <w:t>3</w:t>
      </w:r>
      <w:r>
        <w:rPr>
          <w:rFonts w:ascii="Times New Roman" w:hAnsi="Times New Roman"/>
        </w:rPr>
        <w:t>.</w:t>
      </w:r>
    </w:p>
    <w:p>
      <w:pPr>
        <w:ind w:firstLine="420" w:firstLineChars="200"/>
        <w:rPr>
          <w:rFonts w:ascii="Times New Roman" w:hAnsi="Times New Roman"/>
        </w:rPr>
      </w:pPr>
      <w:r>
        <w:rPr>
          <w:rFonts w:ascii="Times New Roman" w:hAnsi="Times New Roman"/>
          <w:u w:val="single"/>
        </w:rPr>
        <w:t>4</w:t>
      </w:r>
      <w:r>
        <w:rPr>
          <w:rFonts w:ascii="Times New Roman" w:hAnsi="Times New Roman"/>
        </w:rPr>
        <w:t xml:space="preserve">, why do we trust at all? Well, because it feels good. </w:t>
      </w:r>
      <w:r>
        <w:rPr>
          <w:rFonts w:ascii="Times New Roman" w:hAnsi="Times New Roman"/>
          <w:u w:val="single"/>
        </w:rPr>
        <w:t>5</w:t>
      </w:r>
      <w:r>
        <w:rPr>
          <w:rFonts w:ascii="Times New Roman" w:hAnsi="Times New Roman"/>
        </w:rPr>
        <w:t xml:space="preserve"> people place their trust in an individual or an institution, their brains release oxytocin, a hormone that </w:t>
      </w:r>
      <w:r>
        <w:rPr>
          <w:rFonts w:ascii="Times New Roman" w:hAnsi="Times New Roman"/>
          <w:u w:val="single"/>
        </w:rPr>
        <w:t>6</w:t>
      </w:r>
      <w:r>
        <w:rPr>
          <w:rFonts w:ascii="Times New Roman" w:hAnsi="Times New Roman"/>
        </w:rPr>
        <w:t xml:space="preserve"> pleasurable feelings and triggers the herding instruct that prompts humans to </w:t>
      </w:r>
      <w:r>
        <w:rPr>
          <w:rFonts w:ascii="Times New Roman" w:hAnsi="Times New Roman"/>
          <w:u w:val="single"/>
        </w:rPr>
        <w:t>7</w:t>
      </w:r>
      <w:r>
        <w:rPr>
          <w:rFonts w:ascii="Times New Roman" w:hAnsi="Times New Roman"/>
        </w:rPr>
        <w:t xml:space="preserve"> with one another. Scientists have found that exposure </w:t>
      </w:r>
      <w:r>
        <w:rPr>
          <w:rFonts w:ascii="Times New Roman" w:hAnsi="Times New Roman"/>
          <w:u w:val="single"/>
        </w:rPr>
        <w:t>8</w:t>
      </w:r>
      <w:r>
        <w:rPr>
          <w:rFonts w:ascii="Times New Roman" w:hAnsi="Times New Roman"/>
        </w:rPr>
        <w:t xml:space="preserve"> this hormone puts us in a trusting </w:t>
      </w:r>
      <w:r>
        <w:rPr>
          <w:rFonts w:ascii="Times New Roman" w:hAnsi="Times New Roman"/>
          <w:u w:val="single"/>
        </w:rPr>
        <w:t>9</w:t>
      </w:r>
      <w:r>
        <w:rPr>
          <w:rFonts w:ascii="Times New Roman" w:hAnsi="Times New Roman"/>
        </w:rPr>
        <w:t xml:space="preserve">: In a Swiss study, researchers sprayed oxytocin </w:t>
      </w:r>
      <w:bookmarkStart w:id="0" w:name="_GoBack"/>
      <w:bookmarkEnd w:id="0"/>
      <w:r>
        <w:rPr>
          <w:rFonts w:ascii="Times New Roman" w:hAnsi="Times New Roman"/>
        </w:rPr>
        <w:t xml:space="preserve">into the noses of half the subjects; those subjects were ready to lend significantly higher amounts of money to strangers than were their </w:t>
      </w:r>
      <w:r>
        <w:rPr>
          <w:rFonts w:ascii="Times New Roman" w:hAnsi="Times New Roman"/>
          <w:u w:val="single"/>
        </w:rPr>
        <w:t>10</w:t>
      </w:r>
      <w:r>
        <w:rPr>
          <w:rFonts w:ascii="Times New Roman" w:hAnsi="Times New Roman"/>
        </w:rPr>
        <w:t xml:space="preserve"> who inhaled something else.</w:t>
      </w:r>
    </w:p>
    <w:p>
      <w:pPr>
        <w:ind w:firstLine="420" w:firstLineChars="200"/>
        <w:rPr>
          <w:rFonts w:ascii="Times New Roman" w:hAnsi="Times New Roman"/>
        </w:rPr>
      </w:pPr>
      <w:r>
        <w:rPr>
          <w:rFonts w:ascii="Times New Roman" w:hAnsi="Times New Roman"/>
          <w:u w:val="single"/>
        </w:rPr>
        <w:t>11</w:t>
      </w:r>
      <w:r>
        <w:rPr>
          <w:rFonts w:ascii="Times New Roman" w:hAnsi="Times New Roman"/>
        </w:rPr>
        <w:t xml:space="preserve"> for us, we also have a sixth sense for dishonesty that may </w:t>
      </w:r>
      <w:r>
        <w:rPr>
          <w:rFonts w:ascii="Times New Roman" w:hAnsi="Times New Roman"/>
          <w:u w:val="single"/>
        </w:rPr>
        <w:t>12</w:t>
      </w:r>
      <w:r>
        <w:rPr>
          <w:rFonts w:ascii="Times New Roman" w:hAnsi="Times New Roman"/>
        </w:rPr>
        <w:t xml:space="preserve"> us. A Canadian study found that children as young as 14 months can differentiate </w:t>
      </w:r>
      <w:r>
        <w:rPr>
          <w:rFonts w:ascii="Times New Roman" w:hAnsi="Times New Roman"/>
          <w:u w:val="single"/>
        </w:rPr>
        <w:t>13</w:t>
      </w:r>
      <w:r>
        <w:rPr>
          <w:rFonts w:ascii="Times New Roman" w:hAnsi="Times New Roman"/>
        </w:rPr>
        <w:t xml:space="preserve"> a credible person and a dishonest one. Sixty toddlers were each </w:t>
      </w:r>
      <w:r>
        <w:rPr>
          <w:rFonts w:ascii="Times New Roman" w:hAnsi="Times New Roman"/>
          <w:u w:val="single"/>
        </w:rPr>
        <w:t>14</w:t>
      </w:r>
      <w:r>
        <w:rPr>
          <w:rFonts w:ascii="Times New Roman" w:hAnsi="Times New Roman"/>
        </w:rPr>
        <w:t xml:space="preserve"> to an adult tester holding a plastic container. The tester would ask, “What’s in here?” before looking into the container, smiling, and exclaiming, “Wow!” Each subject was then invited to look </w:t>
      </w:r>
      <w:r>
        <w:rPr>
          <w:rFonts w:ascii="Times New Roman" w:hAnsi="Times New Roman"/>
          <w:u w:val="single"/>
        </w:rPr>
        <w:t>15</w:t>
      </w:r>
      <w:r>
        <w:rPr>
          <w:rFonts w:ascii="Times New Roman" w:hAnsi="Times New Roman"/>
        </w:rPr>
        <w:t xml:space="preserve">. Half of them found a toy; the other half </w:t>
      </w:r>
      <w:r>
        <w:rPr>
          <w:rFonts w:ascii="Times New Roman" w:hAnsi="Times New Roman"/>
          <w:u w:val="single"/>
        </w:rPr>
        <w:t>16</w:t>
      </w:r>
      <w:r>
        <w:rPr>
          <w:rFonts w:ascii="Times New Roman" w:hAnsi="Times New Roman"/>
        </w:rPr>
        <w:t xml:space="preserve"> the container was empty-and realized the tester had </w:t>
      </w:r>
      <w:r>
        <w:rPr>
          <w:rFonts w:ascii="Times New Roman" w:hAnsi="Times New Roman"/>
          <w:u w:val="single"/>
        </w:rPr>
        <w:t>17</w:t>
      </w:r>
      <w:r>
        <w:rPr>
          <w:rFonts w:ascii="Times New Roman" w:hAnsi="Times New Roman"/>
        </w:rPr>
        <w:t xml:space="preserve"> them.</w:t>
      </w:r>
    </w:p>
    <w:p>
      <w:pPr>
        <w:ind w:firstLine="420" w:firstLineChars="200"/>
        <w:rPr>
          <w:rFonts w:ascii="Times New Roman" w:hAnsi="Times New Roman"/>
        </w:rPr>
      </w:pPr>
      <w:r>
        <w:rPr>
          <w:rFonts w:ascii="Times New Roman" w:hAnsi="Times New Roman"/>
        </w:rPr>
        <w:t xml:space="preserve">Among the children who had not been tricked, the majority were </w:t>
      </w:r>
      <w:r>
        <w:rPr>
          <w:rFonts w:ascii="Times New Roman" w:hAnsi="Times New Roman"/>
          <w:u w:val="single"/>
        </w:rPr>
        <w:t>18</w:t>
      </w:r>
      <w:r>
        <w:rPr>
          <w:rFonts w:ascii="Times New Roman" w:hAnsi="Times New Roman"/>
        </w:rPr>
        <w:t xml:space="preserve"> to cooperate with the tester in learning a new skill, demonstrating that they trusted his leadership. </w:t>
      </w:r>
      <w:r>
        <w:rPr>
          <w:rFonts w:ascii="Times New Roman" w:hAnsi="Times New Roman"/>
          <w:u w:val="single"/>
        </w:rPr>
        <w:t>19</w:t>
      </w:r>
      <w:r>
        <w:rPr>
          <w:rFonts w:ascii="Times New Roman" w:hAnsi="Times New Roman"/>
        </w:rPr>
        <w:t>, only five of the 30 children paired with the “</w:t>
      </w:r>
      <w:r>
        <w:rPr>
          <w:rFonts w:ascii="Times New Roman" w:hAnsi="Times New Roman"/>
          <w:u w:val="single"/>
        </w:rPr>
        <w:t>20</w:t>
      </w:r>
      <w:r>
        <w:rPr>
          <w:rFonts w:ascii="Times New Roman" w:hAnsi="Times New Roman"/>
        </w:rPr>
        <w:t>”tester participated in a follow-up activity.</w:t>
      </w:r>
    </w:p>
    <w:p>
      <w:pPr>
        <w:ind w:firstLine="420" w:firstLineChars="200"/>
        <w:rPr>
          <w:rFonts w:ascii="Times New Roman" w:hAnsi="Times New Roman"/>
        </w:rPr>
      </w:pPr>
      <w:r>
        <w:rPr>
          <w:rFonts w:ascii="Times New Roman" w:hAnsi="Times New Roman"/>
        </w:rPr>
        <w:t xml:space="preserve">1. [A] 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[B] like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ab/>
      </w:r>
      <w:r>
        <w:rPr>
          <w:rFonts w:ascii="Times New Roman" w:hAnsi="Times New Roman"/>
          <w:highlight w:val="yellow"/>
        </w:rPr>
        <w:t xml:space="preserve">[C] for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from</w:t>
      </w:r>
    </w:p>
    <w:p>
      <w:pPr>
        <w:ind w:firstLine="420" w:firstLineChars="200"/>
        <w:rPr>
          <w:rFonts w:ascii="Times New Roman" w:hAnsi="Times New Roman"/>
        </w:rPr>
      </w:pPr>
      <w:r>
        <w:rPr>
          <w:rFonts w:ascii="Times New Roman" w:hAnsi="Times New Roman"/>
        </w:rPr>
        <w:t>2. [</w:t>
      </w:r>
      <w:r>
        <w:rPr>
          <w:rFonts w:ascii="Times New Roman" w:hAnsi="Times New Roman"/>
          <w:highlight w:val="yellow"/>
        </w:rPr>
        <w:t xml:space="preserve">A] faith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[B] concern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attention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interest</w:t>
      </w:r>
    </w:p>
    <w:p>
      <w:pPr>
        <w:ind w:firstLine="420" w:firstLineChars="200"/>
        <w:rPr>
          <w:rFonts w:ascii="Times New Roman" w:hAnsi="Times New Roman"/>
        </w:rPr>
      </w:pPr>
      <w:r>
        <w:rPr>
          <w:rFonts w:ascii="Times New Roman" w:hAnsi="Times New Roman"/>
        </w:rPr>
        <w:t xml:space="preserve">3. [A] benefit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[B] debt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hope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[D] price</w:t>
      </w:r>
    </w:p>
    <w:p>
      <w:pPr>
        <w:ind w:firstLine="420" w:firstLineChars="200"/>
        <w:rPr>
          <w:rFonts w:ascii="Times New Roman" w:hAnsi="Times New Roman"/>
        </w:rPr>
      </w:pPr>
      <w:r>
        <w:rPr>
          <w:rFonts w:ascii="Times New Roman" w:hAnsi="Times New Roman"/>
        </w:rPr>
        <w:t xml:space="preserve">4. [A] Therefore </w:t>
      </w:r>
      <w:r>
        <w:rPr>
          <w:rFonts w:ascii="Times New Roman" w:hAnsi="Times New Roman"/>
        </w:rPr>
        <w:tab/>
      </w:r>
      <w:r>
        <w:rPr>
          <w:rFonts w:ascii="Times New Roman" w:hAnsi="Times New Roman"/>
        </w:rPr>
        <w:tab/>
      </w:r>
      <w:r>
        <w:rPr>
          <w:rFonts w:ascii="Times New Roman" w:hAnsi="Times New Roman"/>
          <w:highlight w:val="yellow"/>
        </w:rPr>
        <w:t>[B] Then</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Instead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Again</w:t>
      </w:r>
    </w:p>
    <w:p>
      <w:pPr>
        <w:ind w:firstLine="420" w:firstLineChars="200"/>
        <w:rPr>
          <w:rFonts w:ascii="Times New Roman" w:hAnsi="Times New Roman"/>
        </w:rPr>
      </w:pPr>
      <w:r>
        <w:rPr>
          <w:rFonts w:ascii="Times New Roman" w:hAnsi="Times New Roman"/>
        </w:rPr>
        <w:t xml:space="preserve">5. [A]Until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[B] Unless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Although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[D] When</w:t>
      </w:r>
    </w:p>
    <w:p>
      <w:pPr>
        <w:ind w:firstLine="420" w:firstLineChars="200"/>
        <w:rPr>
          <w:rFonts w:ascii="Times New Roman" w:hAnsi="Times New Roman"/>
        </w:rPr>
      </w:pPr>
      <w:r>
        <w:rPr>
          <w:rFonts w:ascii="Times New Roman" w:hAnsi="Times New Roman"/>
        </w:rPr>
        <w:t>6. [A] selects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highlight w:val="yellow"/>
        </w:rPr>
        <w:t xml:space="preserve">B] produces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 xml:space="preserve">[C] applies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maintains</w:t>
      </w:r>
    </w:p>
    <w:p>
      <w:pPr>
        <w:ind w:firstLine="420" w:firstLineChars="200"/>
        <w:rPr>
          <w:rFonts w:ascii="Times New Roman" w:hAnsi="Times New Roman"/>
        </w:rPr>
      </w:pPr>
      <w:r>
        <w:rPr>
          <w:rFonts w:ascii="Times New Roman" w:hAnsi="Times New Roman"/>
        </w:rPr>
        <w:t xml:space="preserve">7. [A] consult </w:t>
      </w:r>
      <w:r>
        <w:rPr>
          <w:rFonts w:ascii="Times New Roman" w:hAnsi="Times New Roman"/>
        </w:rPr>
        <w:tab/>
      </w:r>
      <w:r>
        <w:rPr>
          <w:rFonts w:ascii="Times New Roman" w:hAnsi="Times New Roman"/>
        </w:rPr>
        <w:tab/>
      </w:r>
      <w:r>
        <w:rPr>
          <w:rFonts w:ascii="Times New Roman" w:hAnsi="Times New Roman"/>
        </w:rPr>
        <w:t xml:space="preserve">[B] compete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 xml:space="preserve">[C] connect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[D] compare</w:t>
      </w:r>
    </w:p>
    <w:p>
      <w:pPr>
        <w:ind w:firstLine="420" w:firstLineChars="200"/>
        <w:rPr>
          <w:rFonts w:ascii="Times New Roman" w:hAnsi="Times New Roman"/>
        </w:rPr>
      </w:pPr>
      <w:r>
        <w:rPr>
          <w:rFonts w:ascii="Times New Roman" w:hAnsi="Times New Roman"/>
        </w:rPr>
        <w:t>8. [A] at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[B] by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[C]of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ab/>
      </w:r>
      <w:r>
        <w:rPr>
          <w:rFonts w:ascii="Times New Roman" w:hAnsi="Times New Roman"/>
          <w:highlight w:val="yellow"/>
        </w:rPr>
        <w:t>[D]to</w:t>
      </w:r>
    </w:p>
    <w:p>
      <w:pPr>
        <w:ind w:firstLine="420" w:firstLineChars="200"/>
        <w:rPr>
          <w:rFonts w:ascii="Times New Roman" w:hAnsi="Times New Roman"/>
        </w:rPr>
      </w:pPr>
      <w:r>
        <w:rPr>
          <w:rFonts w:ascii="Times New Roman" w:hAnsi="Times New Roman"/>
        </w:rPr>
        <w:t xml:space="preserve">9. [A] context </w:t>
      </w:r>
      <w:r>
        <w:rPr>
          <w:rFonts w:ascii="Times New Roman" w:hAnsi="Times New Roman"/>
        </w:rPr>
        <w:tab/>
      </w:r>
      <w:r>
        <w:rPr>
          <w:rFonts w:ascii="Times New Roman" w:hAnsi="Times New Roman"/>
          <w:highlight w:val="yellow"/>
        </w:rPr>
        <w:tab/>
      </w:r>
      <w:r>
        <w:rPr>
          <w:rFonts w:ascii="Times New Roman" w:hAnsi="Times New Roman"/>
          <w:highlight w:val="yellow"/>
        </w:rPr>
        <w:t xml:space="preserve">[B] mood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period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circle</w:t>
      </w:r>
    </w:p>
    <w:p>
      <w:pPr>
        <w:ind w:firstLine="420" w:firstLineChars="200"/>
        <w:rPr>
          <w:rFonts w:ascii="Times New Roman" w:hAnsi="Times New Roman"/>
        </w:rPr>
      </w:pPr>
      <w:r>
        <w:rPr>
          <w:rFonts w:ascii="Times New Roman" w:hAnsi="Times New Roman"/>
        </w:rPr>
        <w:t>10.</w:t>
      </w:r>
      <w:r>
        <w:rPr>
          <w:rFonts w:ascii="Times New Roman" w:hAnsi="Times New Roman"/>
          <w:highlight w:val="yellow"/>
        </w:rPr>
        <w:t xml:space="preserve">[A] counterparts </w:t>
      </w:r>
      <w:r>
        <w:rPr>
          <w:rFonts w:ascii="Times New Roman" w:hAnsi="Times New Roman"/>
        </w:rPr>
        <w:tab/>
      </w:r>
      <w:r>
        <w:rPr>
          <w:rFonts w:ascii="Times New Roman" w:hAnsi="Times New Roman"/>
        </w:rPr>
        <w:t>[B] substitutes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colleagues </w:t>
      </w:r>
      <w:r>
        <w:rPr>
          <w:rFonts w:ascii="Times New Roman" w:hAnsi="Times New Roman"/>
        </w:rPr>
        <w:tab/>
      </w:r>
      <w:r>
        <w:rPr>
          <w:rFonts w:ascii="Times New Roman" w:hAnsi="Times New Roman"/>
        </w:rPr>
        <w:tab/>
      </w:r>
      <w:r>
        <w:rPr>
          <w:rFonts w:ascii="Times New Roman" w:hAnsi="Times New Roman"/>
        </w:rPr>
        <w:t>[D]supporters</w:t>
      </w:r>
    </w:p>
    <w:p>
      <w:pPr>
        <w:ind w:firstLine="420" w:firstLineChars="200"/>
        <w:rPr>
          <w:rFonts w:ascii="Times New Roman" w:hAnsi="Times New Roman"/>
        </w:rPr>
      </w:pPr>
      <w:r>
        <w:rPr>
          <w:rFonts w:ascii="Times New Roman" w:hAnsi="Times New Roman"/>
        </w:rPr>
        <w:t xml:space="preserve">11.[A] Funny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 xml:space="preserve">[B] Lucky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 xml:space="preserve">[C] Odd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Ironic</w:t>
      </w:r>
    </w:p>
    <w:p>
      <w:pPr>
        <w:ind w:firstLine="420" w:firstLineChars="200"/>
        <w:rPr>
          <w:rFonts w:ascii="Times New Roman" w:hAnsi="Times New Roman"/>
        </w:rPr>
      </w:pPr>
      <w:r>
        <w:rPr>
          <w:rFonts w:ascii="Times New Roman" w:hAnsi="Times New Roman"/>
        </w:rPr>
        <w:t>12.[A] monitor</w:t>
      </w:r>
      <w:r>
        <w:rPr>
          <w:rFonts w:ascii="Times New Roman" w:hAnsi="Times New Roman"/>
        </w:rPr>
        <w:tab/>
      </w:r>
      <w:r>
        <w:rPr>
          <w:rFonts w:ascii="Times New Roman" w:hAnsi="Times New Roman"/>
        </w:rPr>
        <w:tab/>
      </w:r>
      <w:r>
        <w:rPr>
          <w:rFonts w:ascii="Times New Roman" w:hAnsi="Times New Roman"/>
          <w:highlight w:val="yellow"/>
        </w:rPr>
        <w:t xml:space="preserve">[B] protect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 xml:space="preserve">[C] surprise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delight</w:t>
      </w:r>
    </w:p>
    <w:p>
      <w:pPr>
        <w:ind w:firstLine="420" w:firstLineChars="200"/>
        <w:rPr>
          <w:rFonts w:ascii="Times New Roman" w:hAnsi="Times New Roman"/>
        </w:rPr>
      </w:pPr>
      <w:r>
        <w:rPr>
          <w:rFonts w:ascii="Times New Roman" w:hAnsi="Times New Roman"/>
        </w:rPr>
        <w:t>13.</w:t>
      </w:r>
      <w:r>
        <w:rPr>
          <w:rFonts w:ascii="Times New Roman" w:hAnsi="Times New Roman"/>
          <w:highlight w:val="yellow"/>
        </w:rPr>
        <w:t xml:space="preserve">[A] between </w:t>
      </w:r>
      <w:r>
        <w:rPr>
          <w:rFonts w:ascii="Times New Roman" w:hAnsi="Times New Roman"/>
        </w:rPr>
        <w:tab/>
      </w:r>
      <w:r>
        <w:rPr>
          <w:rFonts w:ascii="Times New Roman" w:hAnsi="Times New Roman"/>
        </w:rPr>
        <w:tab/>
      </w:r>
      <w:r>
        <w:rPr>
          <w:rFonts w:ascii="Times New Roman" w:hAnsi="Times New Roman"/>
        </w:rPr>
        <w:t>[B] within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toward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over</w:t>
      </w:r>
    </w:p>
    <w:p>
      <w:pPr>
        <w:ind w:firstLine="420" w:firstLineChars="200"/>
        <w:rPr>
          <w:rFonts w:ascii="Times New Roman" w:hAnsi="Times New Roman"/>
        </w:rPr>
      </w:pPr>
      <w:r>
        <w:rPr>
          <w:rFonts w:ascii="Times New Roman" w:hAnsi="Times New Roman"/>
        </w:rPr>
        <w:t xml:space="preserve">14.[A] transferred </w:t>
      </w:r>
      <w:r>
        <w:rPr>
          <w:rFonts w:ascii="Times New Roman" w:hAnsi="Times New Roman"/>
        </w:rPr>
        <w:tab/>
      </w:r>
      <w:r>
        <w:rPr>
          <w:rFonts w:ascii="Times New Roman" w:hAnsi="Times New Roman"/>
        </w:rPr>
        <w:tab/>
      </w:r>
      <w:r>
        <w:rPr>
          <w:rFonts w:ascii="Times New Roman" w:hAnsi="Times New Roman"/>
        </w:rPr>
        <w:t>[B] added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ab/>
      </w:r>
      <w:r>
        <w:rPr>
          <w:rFonts w:ascii="Times New Roman" w:hAnsi="Times New Roman"/>
          <w:highlight w:val="yellow"/>
        </w:rPr>
        <w:t xml:space="preserve">[C] introduced </w:t>
      </w:r>
      <w:r>
        <w:rPr>
          <w:rFonts w:ascii="Times New Roman" w:hAnsi="Times New Roman"/>
        </w:rPr>
        <w:tab/>
      </w:r>
      <w:r>
        <w:rPr>
          <w:rFonts w:ascii="Times New Roman" w:hAnsi="Times New Roman"/>
        </w:rPr>
        <w:tab/>
      </w:r>
      <w:r>
        <w:rPr>
          <w:rFonts w:ascii="Times New Roman" w:hAnsi="Times New Roman"/>
        </w:rPr>
        <w:t>[D] entrusted</w:t>
      </w:r>
    </w:p>
    <w:p>
      <w:pPr>
        <w:ind w:firstLine="420" w:firstLineChars="200"/>
        <w:rPr>
          <w:rFonts w:ascii="Times New Roman" w:hAnsi="Times New Roman"/>
        </w:rPr>
      </w:pPr>
      <w:r>
        <w:rPr>
          <w:rFonts w:ascii="Times New Roman" w:hAnsi="Times New Roman"/>
        </w:rPr>
        <w:t>15.[A] out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[B] back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around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[D] inside</w:t>
      </w:r>
    </w:p>
    <w:p>
      <w:pPr>
        <w:ind w:firstLine="420" w:firstLineChars="200"/>
        <w:rPr>
          <w:rFonts w:ascii="Times New Roman" w:hAnsi="Times New Roman"/>
        </w:rPr>
      </w:pPr>
      <w:r>
        <w:rPr>
          <w:rFonts w:ascii="Times New Roman" w:hAnsi="Times New Roman"/>
        </w:rPr>
        <w:t>16</w:t>
      </w:r>
      <w:r>
        <w:rPr>
          <w:rFonts w:ascii="Times New Roman" w:hAnsi="Times New Roman"/>
          <w:highlight w:val="yellow"/>
        </w:rPr>
        <w:t>.[A] discovered</w:t>
      </w:r>
      <w:r>
        <w:rPr>
          <w:rFonts w:ascii="Times New Roman" w:hAnsi="Times New Roman"/>
          <w:highlight w:val="yellow"/>
        </w:rPr>
        <w:tab/>
      </w:r>
      <w:r>
        <w:rPr>
          <w:rFonts w:ascii="Times New Roman" w:hAnsi="Times New Roman"/>
        </w:rPr>
        <w:tab/>
      </w:r>
      <w:r>
        <w:rPr>
          <w:rFonts w:ascii="Times New Roman" w:hAnsi="Times New Roman"/>
        </w:rPr>
        <w:t xml:space="preserve">[B] proved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[C] insisted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.remembered</w:t>
      </w:r>
    </w:p>
    <w:p>
      <w:pPr>
        <w:ind w:firstLine="420" w:firstLineChars="200"/>
        <w:rPr>
          <w:rFonts w:ascii="Times New Roman" w:hAnsi="Times New Roman"/>
        </w:rPr>
      </w:pPr>
      <w:r>
        <w:rPr>
          <w:rFonts w:ascii="Times New Roman" w:hAnsi="Times New Roman"/>
        </w:rPr>
        <w:t xml:space="preserve">17.[A] betrayed </w:t>
      </w:r>
      <w:r>
        <w:rPr>
          <w:rFonts w:ascii="Times New Roman" w:hAnsi="Times New Roman"/>
        </w:rPr>
        <w:tab/>
      </w:r>
      <w:r>
        <w:rPr>
          <w:rFonts w:ascii="Times New Roman" w:hAnsi="Times New Roman"/>
        </w:rPr>
        <w:tab/>
      </w:r>
      <w:r>
        <w:rPr>
          <w:rFonts w:ascii="Times New Roman" w:hAnsi="Times New Roman"/>
        </w:rPr>
        <w:t xml:space="preserve">[B]wronged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 xml:space="preserve">[C] fooled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mocked</w:t>
      </w:r>
    </w:p>
    <w:p>
      <w:pPr>
        <w:ind w:firstLine="420" w:firstLineChars="200"/>
        <w:rPr>
          <w:rFonts w:ascii="Times New Roman" w:hAnsi="Times New Roman"/>
        </w:rPr>
      </w:pPr>
      <w:r>
        <w:rPr>
          <w:rFonts w:ascii="Times New Roman" w:hAnsi="Times New Roman"/>
        </w:rPr>
        <w:t>18.[A] forced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 xml:space="preserve">[B] willing </w:t>
      </w:r>
      <w:r>
        <w:rPr>
          <w:rFonts w:ascii="Times New Roman" w:hAnsi="Times New Roman"/>
          <w:highlight w:val="yellow"/>
        </w:rPr>
        <w:tab/>
      </w:r>
      <w:r>
        <w:rPr>
          <w:rFonts w:ascii="Times New Roman" w:hAnsi="Times New Roman"/>
        </w:rPr>
        <w:tab/>
      </w:r>
      <w:r>
        <w:rPr>
          <w:rFonts w:ascii="Times New Roman" w:hAnsi="Times New Roman"/>
        </w:rPr>
        <w:tab/>
      </w:r>
      <w:r>
        <w:rPr>
          <w:rFonts w:ascii="Times New Roman" w:hAnsi="Times New Roman"/>
        </w:rPr>
        <w:t xml:space="preserve">[C] hesitant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entitled</w:t>
      </w:r>
    </w:p>
    <w:p>
      <w:pPr>
        <w:ind w:firstLine="420" w:firstLineChars="200"/>
        <w:rPr>
          <w:rFonts w:ascii="Times New Roman" w:hAnsi="Times New Roman"/>
        </w:rPr>
      </w:pPr>
      <w:r>
        <w:rPr>
          <w:rFonts w:ascii="Times New Roman" w:hAnsi="Times New Roman"/>
        </w:rPr>
        <w:t>19.</w:t>
      </w:r>
      <w:r>
        <w:rPr>
          <w:rFonts w:ascii="Times New Roman" w:hAnsi="Times New Roman"/>
          <w:highlight w:val="yellow"/>
        </w:rPr>
        <w:t xml:space="preserve">[A] In contrast </w:t>
      </w:r>
      <w:r>
        <w:rPr>
          <w:rFonts w:ascii="Times New Roman" w:hAnsi="Times New Roman"/>
          <w:highlight w:val="yellow"/>
        </w:rPr>
        <w:tab/>
      </w:r>
      <w:r>
        <w:rPr>
          <w:rFonts w:ascii="Times New Roman" w:hAnsi="Times New Roman"/>
        </w:rPr>
        <w:tab/>
      </w:r>
      <w:r>
        <w:rPr>
          <w:rFonts w:ascii="Times New Roman" w:hAnsi="Times New Roman"/>
        </w:rPr>
        <w:t xml:space="preserve">[B] As a result </w:t>
      </w:r>
      <w:r>
        <w:rPr>
          <w:rFonts w:ascii="Times New Roman" w:hAnsi="Times New Roman"/>
        </w:rPr>
        <w:tab/>
      </w:r>
      <w:r>
        <w:rPr>
          <w:rFonts w:ascii="Times New Roman" w:hAnsi="Times New Roman"/>
        </w:rPr>
        <w:tab/>
      </w:r>
      <w:r>
        <w:rPr>
          <w:rFonts w:ascii="Times New Roman" w:hAnsi="Times New Roman"/>
        </w:rPr>
        <w:t xml:space="preserve">[C] On the whole </w:t>
      </w:r>
      <w:r>
        <w:rPr>
          <w:rFonts w:ascii="Times New Roman" w:hAnsi="Times New Roman"/>
        </w:rPr>
        <w:tab/>
      </w:r>
      <w:r>
        <w:rPr>
          <w:rFonts w:ascii="Times New Roman" w:hAnsi="Times New Roman"/>
        </w:rPr>
        <w:tab/>
      </w:r>
      <w:r>
        <w:rPr>
          <w:rFonts w:ascii="Times New Roman" w:hAnsi="Times New Roman"/>
        </w:rPr>
        <w:t>[D] For instance</w:t>
      </w:r>
    </w:p>
    <w:p>
      <w:pPr>
        <w:ind w:firstLine="420" w:firstLineChars="200"/>
        <w:rPr>
          <w:rFonts w:ascii="Times New Roman" w:hAnsi="Times New Roman"/>
        </w:rPr>
      </w:pPr>
      <w:r>
        <w:rPr>
          <w:rFonts w:ascii="Times New Roman" w:hAnsi="Times New Roman"/>
        </w:rPr>
        <w:t xml:space="preserve">20.[A] inflexible </w:t>
      </w:r>
      <w:r>
        <w:rPr>
          <w:rFonts w:ascii="Times New Roman" w:hAnsi="Times New Roman"/>
        </w:rPr>
        <w:tab/>
      </w:r>
      <w:r>
        <w:rPr>
          <w:rFonts w:ascii="Times New Roman" w:hAnsi="Times New Roman"/>
        </w:rPr>
        <w:tab/>
      </w:r>
      <w:r>
        <w:rPr>
          <w:rFonts w:ascii="Times New Roman" w:hAnsi="Times New Roman"/>
        </w:rPr>
        <w:t xml:space="preserve">[B] incapable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ghlight w:val="yellow"/>
        </w:rPr>
        <w:t xml:space="preserve">[C] unreliable </w:t>
      </w:r>
      <w:r>
        <w:rPr>
          <w:rFonts w:ascii="Times New Roman" w:hAnsi="Times New Roman"/>
        </w:rPr>
        <w:tab/>
      </w:r>
      <w:r>
        <w:rPr>
          <w:rFonts w:ascii="Times New Roman" w:hAnsi="Times New Roman"/>
        </w:rPr>
        <w:tab/>
      </w:r>
      <w:r>
        <w:rPr>
          <w:rFonts w:ascii="Times New Roman" w:hAnsi="Times New Roman"/>
        </w:rPr>
        <w:t>[D] unsuitable</w:t>
      </w:r>
    </w:p>
    <w:p>
      <w:pPr>
        <w:ind w:firstLine="422" w:firstLineChars="200"/>
        <w:jc w:val="center"/>
        <w:rPr>
          <w:rFonts w:ascii="Times New Roman" w:hAnsi="Times New Roman"/>
          <w:b/>
          <w:bCs/>
        </w:rPr>
      </w:pPr>
      <w:r>
        <w:rPr>
          <w:rFonts w:ascii="Times New Roman" w:hAnsi="Times New Roman"/>
          <w:b/>
          <w:bCs/>
        </w:rPr>
        <w:t>Section II Reading Comprehension</w:t>
      </w:r>
    </w:p>
    <w:p>
      <w:pPr>
        <w:ind w:firstLine="422" w:firstLineChars="200"/>
        <w:rPr>
          <w:rFonts w:ascii="Times New Roman" w:hAnsi="Times New Roman"/>
          <w:b/>
          <w:bCs/>
        </w:rPr>
      </w:pPr>
      <w:r>
        <w:rPr>
          <w:rFonts w:ascii="Times New Roman" w:hAnsi="Times New Roman"/>
          <w:b/>
          <w:bCs/>
        </w:rPr>
        <w:t>Part A</w:t>
      </w:r>
    </w:p>
    <w:p>
      <w:pPr>
        <w:ind w:firstLine="422" w:firstLineChars="200"/>
        <w:rPr>
          <w:rFonts w:ascii="Times New Roman" w:hAnsi="Times New Roman"/>
          <w:b/>
          <w:bCs/>
        </w:rPr>
      </w:pPr>
      <w:r>
        <w:rPr>
          <w:rFonts w:ascii="Times New Roman" w:hAnsi="Times New Roman"/>
          <w:b/>
          <w:bCs/>
        </w:rPr>
        <w:t>Directions:</w:t>
      </w:r>
    </w:p>
    <w:p>
      <w:pPr>
        <w:ind w:firstLine="422" w:firstLineChars="200"/>
        <w:rPr>
          <w:rFonts w:ascii="Times New Roman" w:hAnsi="Times New Roman"/>
          <w:b/>
          <w:bCs/>
          <w:i/>
          <w:iCs/>
        </w:rPr>
      </w:pPr>
      <w:r>
        <w:rPr>
          <w:rFonts w:ascii="Times New Roman" w:hAnsi="Times New Roman"/>
          <w:b/>
          <w:bCs/>
          <w:i/>
          <w:iCs/>
        </w:rPr>
        <w:t>Read the following four texts. Answer the questions below each text by choosing A, B, C or D. Mark your answers on the ANSWER SHEET. (40 points)</w:t>
      </w:r>
    </w:p>
    <w:p>
      <w:pPr>
        <w:ind w:firstLine="422" w:firstLineChars="200"/>
        <w:jc w:val="center"/>
        <w:rPr>
          <w:rFonts w:ascii="Times New Roman" w:hAnsi="Times New Roman"/>
        </w:rPr>
      </w:pPr>
      <w:r>
        <w:rPr>
          <w:rFonts w:ascii="Times New Roman" w:hAnsi="Times New Roman"/>
          <w:b/>
          <w:bCs/>
        </w:rPr>
        <w:t>Text 1</w:t>
      </w:r>
    </w:p>
    <w:p>
      <w:pPr>
        <w:ind w:firstLine="420" w:firstLineChars="200"/>
        <w:rPr>
          <w:rFonts w:ascii="Times New Roman" w:hAnsi="Times New Roman"/>
        </w:rPr>
      </w:pPr>
      <w:r>
        <w:rPr>
          <w:rFonts w:ascii="Times New Roman" w:hAnsi="Times New Roman"/>
        </w:rPr>
        <w:t>Among the annoying challenges facing the middle class is one that will probably go unmentioned in the next presidential campaign: What happens when the robots come for their jobs?</w:t>
      </w:r>
    </w:p>
    <w:p>
      <w:pPr>
        <w:ind w:firstLine="420" w:firstLineChars="200"/>
        <w:rPr>
          <w:rFonts w:ascii="Times New Roman" w:hAnsi="Times New Roman"/>
        </w:rPr>
      </w:pPr>
      <w:r>
        <w:rPr>
          <w:rFonts w:ascii="Times New Roman" w:hAnsi="Times New Roman"/>
        </w:rP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r>
    </w:p>
    <w:p>
      <w:pPr>
        <w:ind w:firstLine="420" w:firstLineChars="200"/>
        <w:rPr>
          <w:rFonts w:ascii="Times New Roman" w:hAnsi="Times New Roman"/>
        </w:rPr>
      </w:pPr>
      <w:r>
        <w:rPr>
          <w:rFonts w:ascii="Times New Roman" w:hAnsi="Times New Roman"/>
        </w:rP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r>
    </w:p>
    <w:p>
      <w:pPr>
        <w:ind w:firstLine="420" w:firstLineChars="200"/>
        <w:rPr>
          <w:rFonts w:ascii="Times New Roman" w:hAnsi="Times New Roman"/>
        </w:rPr>
      </w:pPr>
      <w:r>
        <w:rPr>
          <w:rFonts w:ascii="Times New Roman" w:hAnsi="Times New Roman"/>
        </w:rPr>
        <w:t>The first step, as Erik Brynjolfsson and Andrew McAfee argue in The Second Machine Age, should be rethinking education and job training. Curriculums —from grammar school to college- 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r>
    </w:p>
    <w:p>
      <w:pPr>
        <w:ind w:firstLine="420" w:firstLineChars="200"/>
        <w:rPr>
          <w:rFonts w:ascii="Times New Roman" w:hAnsi="Times New Roman"/>
        </w:rPr>
      </w:pPr>
      <w:r>
        <w:rPr>
          <w:rFonts w:ascii="Times New Roman" w:hAnsi="Times New Roman"/>
        </w:rP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r>
    </w:p>
    <w:p>
      <w:pPr>
        <w:ind w:firstLine="420" w:firstLineChars="200"/>
        <w:rPr>
          <w:rFonts w:ascii="Times New Roman" w:hAnsi="Times New Roman"/>
        </w:rPr>
      </w:pPr>
      <w:r>
        <w:rPr>
          <w:rFonts w:ascii="Times New Roman" w:hAnsi="Times New Roman"/>
        </w:rPr>
        <w:t>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r>
    </w:p>
    <w:p>
      <w:pPr>
        <w:ind w:firstLine="420" w:firstLineChars="200"/>
      </w:pPr>
      <w:r>
        <w:rPr>
          <w:rFonts w:ascii="Times New Roman" w:hAnsi="Times New Roman"/>
        </w:rPr>
        <w:t xml:space="preserve">Technology will improve society in ways big and small over the next few years, yet this will be little comfort to those who find their lives and careers upended by automation. </w:t>
      </w:r>
    </w:p>
    <w:p>
      <w:pPr>
        <w:rPr>
          <w:rFonts w:ascii="Times New Roman" w:hAnsi="Times New Roman"/>
        </w:rPr>
      </w:pPr>
      <w:r>
        <w:rPr>
          <w:rFonts w:ascii="Times New Roman" w:hAnsi="Times New Roman"/>
        </w:rPr>
        <w:t>Destroying the machines that are coming for our jobs would be nuts. But policies to help workers adapt will be indispensable.</w:t>
      </w:r>
    </w:p>
    <w:p>
      <w:pPr>
        <w:ind w:firstLine="420" w:firstLineChars="200"/>
        <w:rPr>
          <w:rFonts w:ascii="Times New Roman" w:hAnsi="Times New Roman"/>
        </w:rPr>
      </w:pPr>
      <w:r>
        <w:rPr>
          <w:rFonts w:ascii="Times New Roman" w:hAnsi="Times New Roman"/>
        </w:rPr>
        <w:t>21.Who will be most threatened by automation?</w:t>
      </w:r>
    </w:p>
    <w:p>
      <w:pPr>
        <w:ind w:firstLine="420" w:firstLineChars="200"/>
        <w:rPr>
          <w:rFonts w:ascii="Times New Roman" w:hAnsi="Times New Roman"/>
        </w:rPr>
      </w:pPr>
      <w:r>
        <w:rPr>
          <w:rFonts w:ascii="Times New Roman" w:hAnsi="Times New Roman"/>
        </w:rPr>
        <w:t>[A] Leading politicians.</w:t>
      </w:r>
    </w:p>
    <w:p>
      <w:pPr>
        <w:ind w:firstLine="420" w:firstLineChars="200"/>
        <w:rPr>
          <w:rFonts w:ascii="Times New Roman" w:hAnsi="Times New Roman"/>
        </w:rPr>
      </w:pPr>
      <w:r>
        <w:rPr>
          <w:rFonts w:ascii="Times New Roman" w:hAnsi="Times New Roman"/>
        </w:rPr>
        <w:t>[B]Low-wage laborers.</w:t>
      </w:r>
    </w:p>
    <w:p>
      <w:pPr>
        <w:ind w:firstLine="420" w:firstLineChars="200"/>
        <w:rPr>
          <w:rFonts w:ascii="Times New Roman" w:hAnsi="Times New Roman"/>
        </w:rPr>
      </w:pPr>
      <w:r>
        <w:rPr>
          <w:rFonts w:ascii="Times New Roman" w:hAnsi="Times New Roman"/>
        </w:rPr>
        <w:t>[C]Robot owners.</w:t>
      </w:r>
    </w:p>
    <w:p>
      <w:pPr>
        <w:ind w:firstLine="420" w:firstLineChars="200"/>
        <w:rPr>
          <w:rFonts w:ascii="Times New Roman" w:hAnsi="Times New Roman"/>
          <w:highlight w:val="yellow"/>
        </w:rPr>
      </w:pPr>
      <w:r>
        <w:rPr>
          <w:rFonts w:ascii="Times New Roman" w:hAnsi="Times New Roman"/>
          <w:highlight w:val="yellow"/>
        </w:rPr>
        <w:t>[D]Middle-class workers.</w:t>
      </w:r>
    </w:p>
    <w:p>
      <w:pPr>
        <w:ind w:firstLine="420" w:firstLineChars="200"/>
        <w:rPr>
          <w:rFonts w:ascii="Times New Roman" w:hAnsi="Times New Roman"/>
        </w:rPr>
      </w:pPr>
      <w:r>
        <w:rPr>
          <w:rFonts w:ascii="Times New Roman" w:hAnsi="Times New Roman"/>
        </w:rPr>
        <w:t>22 .Which of the following best represent the author’s view?</w:t>
      </w:r>
    </w:p>
    <w:p>
      <w:pPr>
        <w:ind w:firstLine="420" w:firstLineChars="200"/>
        <w:rPr>
          <w:rFonts w:ascii="Times New Roman" w:hAnsi="Times New Roman"/>
        </w:rPr>
      </w:pPr>
      <w:r>
        <w:rPr>
          <w:rFonts w:ascii="Times New Roman" w:hAnsi="Times New Roman"/>
        </w:rPr>
        <w:t>[A] Worries about automation are in fact groundless.</w:t>
      </w:r>
    </w:p>
    <w:p>
      <w:pPr>
        <w:ind w:firstLine="420" w:firstLineChars="200"/>
        <w:rPr>
          <w:rFonts w:ascii="Times New Roman" w:hAnsi="Times New Roman"/>
        </w:rPr>
      </w:pPr>
      <w:r>
        <w:rPr>
          <w:rFonts w:ascii="Times New Roman" w:hAnsi="Times New Roman"/>
        </w:rPr>
        <w:t>[B]Optimists' opinions on new tech find little support.</w:t>
      </w:r>
    </w:p>
    <w:p>
      <w:pPr>
        <w:ind w:firstLine="420" w:firstLineChars="200"/>
        <w:rPr>
          <w:rFonts w:ascii="Times New Roman" w:hAnsi="Times New Roman"/>
          <w:highlight w:val="yellow"/>
        </w:rPr>
      </w:pPr>
      <w:r>
        <w:rPr>
          <w:rFonts w:ascii="Times New Roman" w:hAnsi="Times New Roman"/>
          <w:highlight w:val="yellow"/>
        </w:rPr>
        <w:t>[C]Issues arising from automation need to be tackled</w:t>
      </w:r>
    </w:p>
    <w:p>
      <w:pPr>
        <w:ind w:firstLine="420" w:firstLineChars="200"/>
        <w:rPr>
          <w:rFonts w:ascii="Times New Roman" w:hAnsi="Times New Roman"/>
        </w:rPr>
      </w:pPr>
      <w:r>
        <w:rPr>
          <w:rFonts w:ascii="Times New Roman" w:hAnsi="Times New Roman"/>
        </w:rPr>
        <w:t>[D]Negative consequences of new tech can be avoided</w:t>
      </w:r>
    </w:p>
    <w:p>
      <w:pPr>
        <w:ind w:firstLine="420" w:firstLineChars="200"/>
        <w:rPr>
          <w:rFonts w:ascii="Times New Roman" w:hAnsi="Times New Roman"/>
        </w:rPr>
      </w:pPr>
      <w:r>
        <w:rPr>
          <w:rFonts w:ascii="Times New Roman" w:hAnsi="Times New Roman"/>
        </w:rPr>
        <w:t>23.Education in the age of automation should put more emphasis on</w:t>
      </w:r>
    </w:p>
    <w:p>
      <w:pPr>
        <w:ind w:firstLine="420" w:firstLineChars="200"/>
        <w:rPr>
          <w:rFonts w:ascii="Times New Roman" w:hAnsi="Times New Roman"/>
          <w:highlight w:val="yellow"/>
        </w:rPr>
      </w:pPr>
      <w:r>
        <w:rPr>
          <w:rFonts w:ascii="Times New Roman" w:hAnsi="Times New Roman"/>
          <w:highlight w:val="yellow"/>
        </w:rPr>
        <w:t>[A] creative potential.</w:t>
      </w:r>
    </w:p>
    <w:p>
      <w:pPr>
        <w:ind w:firstLine="420" w:firstLineChars="200"/>
        <w:rPr>
          <w:rFonts w:ascii="Times New Roman" w:hAnsi="Times New Roman"/>
        </w:rPr>
      </w:pPr>
      <w:r>
        <w:rPr>
          <w:rFonts w:ascii="Times New Roman" w:hAnsi="Times New Roman"/>
        </w:rPr>
        <w:t>[B]job-hunting skills.</w:t>
      </w:r>
    </w:p>
    <w:p>
      <w:pPr>
        <w:ind w:firstLine="420" w:firstLineChars="200"/>
        <w:rPr>
          <w:rFonts w:ascii="Times New Roman" w:hAnsi="Times New Roman"/>
        </w:rPr>
      </w:pPr>
      <w:r>
        <w:rPr>
          <w:rFonts w:ascii="Times New Roman" w:hAnsi="Times New Roman"/>
        </w:rPr>
        <w:t>[C]individual needs.</w:t>
      </w:r>
    </w:p>
    <w:p>
      <w:pPr>
        <w:ind w:firstLine="420" w:firstLineChars="200"/>
        <w:rPr>
          <w:rFonts w:ascii="Times New Roman" w:hAnsi="Times New Roman"/>
        </w:rPr>
      </w:pPr>
      <w:r>
        <w:rPr>
          <w:rFonts w:ascii="Times New Roman" w:hAnsi="Times New Roman"/>
        </w:rPr>
        <w:t>[D]cooperative spirit.</w:t>
      </w:r>
    </w:p>
    <w:p>
      <w:pPr>
        <w:ind w:firstLine="420" w:firstLineChars="200"/>
        <w:rPr>
          <w:rFonts w:ascii="Times New Roman" w:hAnsi="Times New Roman"/>
        </w:rPr>
      </w:pPr>
      <w:r>
        <w:rPr>
          <w:rFonts w:ascii="Times New Roman" w:hAnsi="Times New Roman"/>
        </w:rPr>
        <w:t>24.The author suggests that tax policies be aimed at</w:t>
      </w:r>
    </w:p>
    <w:p>
      <w:pPr>
        <w:ind w:firstLine="420" w:firstLineChars="200"/>
        <w:rPr>
          <w:rFonts w:ascii="Times New Roman" w:hAnsi="Times New Roman"/>
        </w:rPr>
      </w:pPr>
      <w:r>
        <w:rPr>
          <w:rFonts w:ascii="Times New Roman" w:hAnsi="Times New Roman"/>
        </w:rPr>
        <w:t>[A] encouraging the development of automation.</w:t>
      </w:r>
    </w:p>
    <w:p>
      <w:pPr>
        <w:ind w:firstLine="420" w:firstLineChars="200"/>
        <w:rPr>
          <w:rFonts w:ascii="Times New Roman" w:hAnsi="Times New Roman"/>
        </w:rPr>
      </w:pPr>
      <w:r>
        <w:rPr>
          <w:rFonts w:ascii="Times New Roman" w:hAnsi="Times New Roman"/>
        </w:rPr>
        <w:t>[B]increasing the return on capital investment.</w:t>
      </w:r>
    </w:p>
    <w:p>
      <w:pPr>
        <w:ind w:firstLine="420" w:firstLineChars="200"/>
        <w:rPr>
          <w:rFonts w:ascii="Times New Roman" w:hAnsi="Times New Roman"/>
        </w:rPr>
      </w:pPr>
      <w:r>
        <w:rPr>
          <w:rFonts w:ascii="Times New Roman" w:hAnsi="Times New Roman"/>
        </w:rPr>
        <w:t>[C]easing the hostility between rich and poor.</w:t>
      </w:r>
    </w:p>
    <w:p>
      <w:pPr>
        <w:ind w:firstLine="420" w:firstLineChars="200"/>
        <w:rPr>
          <w:rFonts w:ascii="Times New Roman" w:hAnsi="Times New Roman"/>
          <w:highlight w:val="yellow"/>
        </w:rPr>
      </w:pPr>
      <w:r>
        <w:rPr>
          <w:rFonts w:ascii="Times New Roman" w:hAnsi="Times New Roman"/>
          <w:highlight w:val="yellow"/>
        </w:rPr>
        <w:t>[D]preventing the income gap from widening.</w:t>
      </w:r>
    </w:p>
    <w:p>
      <w:pPr>
        <w:ind w:firstLine="420" w:firstLineChars="200"/>
        <w:rPr>
          <w:rFonts w:ascii="Times New Roman" w:hAnsi="Times New Roman"/>
        </w:rPr>
      </w:pPr>
      <w:r>
        <w:rPr>
          <w:rFonts w:ascii="Times New Roman" w:hAnsi="Times New Roman"/>
        </w:rPr>
        <w:t>25.In this text, the author presents a problem with</w:t>
      </w:r>
    </w:p>
    <w:p>
      <w:pPr>
        <w:ind w:firstLine="420" w:firstLineChars="200"/>
        <w:rPr>
          <w:rFonts w:ascii="Times New Roman" w:hAnsi="Times New Roman"/>
        </w:rPr>
      </w:pPr>
      <w:r>
        <w:rPr>
          <w:rFonts w:ascii="Times New Roman" w:hAnsi="Times New Roman"/>
        </w:rPr>
        <w:t>[A] opposing views on it.</w:t>
      </w:r>
    </w:p>
    <w:p>
      <w:pPr>
        <w:ind w:firstLine="420" w:firstLineChars="200"/>
        <w:rPr>
          <w:rFonts w:ascii="Times New Roman" w:hAnsi="Times New Roman"/>
          <w:highlight w:val="yellow"/>
        </w:rPr>
      </w:pPr>
      <w:r>
        <w:rPr>
          <w:rFonts w:ascii="Times New Roman" w:hAnsi="Times New Roman"/>
          <w:highlight w:val="yellow"/>
        </w:rPr>
        <w:t>[B]possible solutions to it.</w:t>
      </w:r>
    </w:p>
    <w:p>
      <w:pPr>
        <w:ind w:firstLine="420" w:firstLineChars="200"/>
        <w:rPr>
          <w:rFonts w:ascii="Times New Roman" w:hAnsi="Times New Roman"/>
        </w:rPr>
      </w:pPr>
      <w:r>
        <w:rPr>
          <w:rFonts w:ascii="Times New Roman" w:hAnsi="Times New Roman"/>
        </w:rPr>
        <w:t>[C]its alarming impacts.</w:t>
      </w:r>
    </w:p>
    <w:p>
      <w:pPr>
        <w:ind w:firstLine="420" w:firstLineChars="200"/>
        <w:rPr>
          <w:rFonts w:ascii="Times New Roman" w:hAnsi="Times New Roman"/>
        </w:rPr>
      </w:pPr>
      <w:r>
        <w:rPr>
          <w:rFonts w:ascii="Times New Roman" w:hAnsi="Times New Roman"/>
        </w:rPr>
        <w:t>[D]its major variations.</w:t>
      </w:r>
    </w:p>
    <w:p>
      <w:pPr>
        <w:jc w:val="center"/>
        <w:rPr>
          <w:rFonts w:ascii="Times New Roman" w:hAnsi="Times New Roman"/>
          <w:b/>
          <w:bCs/>
        </w:rPr>
      </w:pPr>
      <w:r>
        <w:rPr>
          <w:rFonts w:ascii="Times New Roman" w:hAnsi="Times New Roman"/>
          <w:b/>
          <w:bCs/>
        </w:rPr>
        <w:t>Text 2</w:t>
      </w:r>
    </w:p>
    <w:p>
      <w:pPr>
        <w:ind w:firstLine="420" w:firstLineChars="200"/>
        <w:rPr>
          <w:rFonts w:ascii="Times New Roman" w:hAnsi="Times New Roman"/>
        </w:rPr>
      </w:pPr>
      <w:r>
        <w:rPr>
          <w:rFonts w:ascii="Times New Roman" w:hAnsi="Times New Roman"/>
        </w:rPr>
        <w:t>A new survey by Harvard University finds more than two-thirds of young Americans disapprove of President Trump’s use of Twitter. The implication is that Millennials prefer news from the White House to be filtered through other source, Not a president’s social media platform.</w:t>
      </w:r>
    </w:p>
    <w:p>
      <w:pPr>
        <w:ind w:firstLine="420" w:firstLineChars="200"/>
        <w:rPr>
          <w:rFonts w:ascii="Times New Roman" w:hAnsi="Times New Roman"/>
        </w:rPr>
      </w:pPr>
      <w:r>
        <w:rPr>
          <w:rFonts w:ascii="Times New Roman" w:hAnsi="Times New Roman"/>
        </w:rPr>
        <w:t>Most Americans rely on social media to check daily headlines. Yet as distrust has risen toward all media, people may be starting to beef up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the media giant.</w:t>
      </w:r>
    </w:p>
    <w:p>
      <w:pPr>
        <w:ind w:firstLine="420" w:firstLineChars="200"/>
        <w:rPr>
          <w:rFonts w:ascii="Times New Roman" w:hAnsi="Times New Roman"/>
        </w:rPr>
      </w:pPr>
      <w:r>
        <w:rPr>
          <w:rFonts w:ascii="Times New Roman" w:hAnsi="Times New Roman"/>
        </w:rPr>
        <w:t>Young people who are digital natives are indeed becoming more skillful at separating fact from fiction in cyberspace. A Knight Foundation focus-group survey of young people between ages 14and24 found they use “distributed trust” to verify stories. They cross-check sources and prefer news from different perspectives—especially those that are open about any bias. “Many young people assume a great deal of personal responsibility for educating themselves and actively seeking out opposing viewpoints,” the survey concluded.</w:t>
      </w:r>
    </w:p>
    <w:p>
      <w:pPr>
        <w:ind w:firstLine="420" w:firstLineChars="200"/>
        <w:rPr>
          <w:rFonts w:ascii="Times New Roman" w:hAnsi="Times New Roman"/>
        </w:rPr>
      </w:pPr>
      <w:r>
        <w:rPr>
          <w:rFonts w:ascii="Times New Roman" w:hAnsi="Times New Roman"/>
        </w:rPr>
        <w:t>Such active research can have another effect. A 2014 survey conducted in Australia, Britain, and the United States by the University of Wisconsin-Madison found that young people’s reliance on social media led to greater political engagement.</w:t>
      </w:r>
    </w:p>
    <w:p>
      <w:pPr>
        <w:ind w:firstLine="420" w:firstLineChars="200"/>
        <w:rPr>
          <w:rFonts w:ascii="Times New Roman" w:hAnsi="Times New Roman"/>
        </w:rPr>
      </w:pPr>
      <w:r>
        <w:rPr>
          <w:rFonts w:ascii="Times New Roman" w:hAnsi="Times New Roman"/>
        </w:rPr>
        <w:t>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 Group.</w:t>
      </w:r>
    </w:p>
    <w:p>
      <w:pPr>
        <w:ind w:firstLine="420" w:firstLineChars="200"/>
        <w:rPr>
          <w:rFonts w:ascii="Times New Roman" w:hAnsi="Times New Roman"/>
        </w:rPr>
      </w:pPr>
      <w:r>
        <w:rPr>
          <w:rFonts w:ascii="Times New Roman" w:hAnsi="Times New Roman"/>
        </w:rPr>
        <w:t>So when young people are critical of an over-tweeting president, they reveal a mental discipline in thinking skills – and in their choices on when to share on social media.</w:t>
      </w:r>
    </w:p>
    <w:p>
      <w:pPr>
        <w:ind w:firstLine="420" w:firstLineChars="200"/>
        <w:rPr>
          <w:rFonts w:ascii="Times New Roman" w:hAnsi="Times New Roman"/>
        </w:rPr>
      </w:pPr>
      <w:r>
        <w:rPr>
          <w:rFonts w:ascii="Times New Roman" w:hAnsi="Times New Roman"/>
        </w:rPr>
        <w:t>26. According to the Paragraphs 1 and 2, many young Americans cast doubts on</w:t>
      </w:r>
    </w:p>
    <w:p>
      <w:pPr>
        <w:ind w:firstLine="420" w:firstLineChars="200"/>
        <w:rPr>
          <w:rFonts w:ascii="Times New Roman" w:hAnsi="Times New Roman"/>
        </w:rPr>
      </w:pPr>
      <w:r>
        <w:rPr>
          <w:rFonts w:ascii="Times New Roman" w:hAnsi="Times New Roman"/>
        </w:rPr>
        <w:t>[A] the justification of the news-filtering practice.</w:t>
      </w:r>
    </w:p>
    <w:p>
      <w:pPr>
        <w:ind w:firstLine="420" w:firstLineChars="200"/>
        <w:rPr>
          <w:rFonts w:ascii="Times New Roman" w:hAnsi="Times New Roman"/>
        </w:rPr>
      </w:pPr>
      <w:r>
        <w:rPr>
          <w:rFonts w:ascii="Times New Roman" w:hAnsi="Times New Roman"/>
        </w:rPr>
        <w:t>[B] people’s preference for social media platforms.</w:t>
      </w:r>
    </w:p>
    <w:p>
      <w:pPr>
        <w:ind w:firstLine="420" w:firstLineChars="200"/>
        <w:rPr>
          <w:rFonts w:ascii="Times New Roman" w:hAnsi="Times New Roman"/>
        </w:rPr>
      </w:pPr>
      <w:r>
        <w:rPr>
          <w:rFonts w:ascii="Times New Roman" w:hAnsi="Times New Roman"/>
        </w:rPr>
        <w:t>[C] the administrations ability to handle information.</w:t>
      </w:r>
    </w:p>
    <w:p>
      <w:pPr>
        <w:ind w:firstLine="420" w:firstLineChars="200"/>
        <w:rPr>
          <w:rFonts w:ascii="Times New Roman" w:hAnsi="Times New Roman"/>
          <w:highlight w:val="yellow"/>
        </w:rPr>
      </w:pPr>
      <w:r>
        <w:rPr>
          <w:rFonts w:ascii="Times New Roman" w:hAnsi="Times New Roman"/>
          <w:highlight w:val="yellow"/>
        </w:rPr>
        <w:t>[D] social media was a reliable source of news.</w:t>
      </w:r>
    </w:p>
    <w:p>
      <w:pPr>
        <w:ind w:firstLine="420" w:firstLineChars="200"/>
        <w:rPr>
          <w:rFonts w:ascii="Times New Roman" w:hAnsi="Times New Roman"/>
        </w:rPr>
      </w:pPr>
      <w:r>
        <w:rPr>
          <w:rFonts w:ascii="Times New Roman" w:hAnsi="Times New Roman"/>
        </w:rPr>
        <w:t>27. The phrase “beer up”(Line 2, Para. 2) is closest in meaning to</w:t>
      </w:r>
    </w:p>
    <w:p>
      <w:pPr>
        <w:ind w:firstLine="420" w:firstLineChars="200"/>
        <w:rPr>
          <w:rFonts w:ascii="Times New Roman" w:hAnsi="Times New Roman"/>
          <w:highlight w:val="yellow"/>
        </w:rPr>
      </w:pPr>
      <w:r>
        <w:rPr>
          <w:rFonts w:ascii="Times New Roman" w:hAnsi="Times New Roman"/>
          <w:highlight w:val="yellow"/>
        </w:rPr>
        <w:t>[A] sharpen</w:t>
      </w:r>
    </w:p>
    <w:p>
      <w:pPr>
        <w:ind w:firstLine="420" w:firstLineChars="200"/>
        <w:rPr>
          <w:rFonts w:ascii="Times New Roman" w:hAnsi="Times New Roman"/>
        </w:rPr>
      </w:pPr>
      <w:r>
        <w:rPr>
          <w:rFonts w:ascii="Times New Roman" w:hAnsi="Times New Roman"/>
        </w:rPr>
        <w:t>[B] define</w:t>
      </w:r>
    </w:p>
    <w:p>
      <w:pPr>
        <w:ind w:firstLine="420" w:firstLineChars="200"/>
        <w:rPr>
          <w:rFonts w:ascii="Times New Roman" w:hAnsi="Times New Roman"/>
        </w:rPr>
      </w:pPr>
      <w:r>
        <w:rPr>
          <w:rFonts w:ascii="Times New Roman" w:hAnsi="Times New Roman"/>
        </w:rPr>
        <w:t>[C] boast</w:t>
      </w:r>
    </w:p>
    <w:p>
      <w:pPr>
        <w:ind w:firstLine="420" w:firstLineChars="200"/>
        <w:rPr>
          <w:rFonts w:ascii="Times New Roman" w:hAnsi="Times New Roman"/>
        </w:rPr>
      </w:pPr>
      <w:r>
        <w:rPr>
          <w:rFonts w:ascii="Times New Roman" w:hAnsi="Times New Roman"/>
        </w:rPr>
        <w:t>[D] share</w:t>
      </w:r>
    </w:p>
    <w:p>
      <w:pPr>
        <w:ind w:firstLine="420" w:firstLineChars="200"/>
        <w:rPr>
          <w:rFonts w:ascii="Times New Roman" w:hAnsi="Times New Roman"/>
        </w:rPr>
      </w:pPr>
      <w:r>
        <w:rPr>
          <w:rFonts w:ascii="Times New Roman" w:hAnsi="Times New Roman"/>
        </w:rPr>
        <w:t>28. According to the knight foundation survey, young people</w:t>
      </w:r>
    </w:p>
    <w:p>
      <w:pPr>
        <w:ind w:firstLine="420" w:firstLineChars="200"/>
        <w:rPr>
          <w:rFonts w:ascii="Times New Roman" w:hAnsi="Times New Roman"/>
        </w:rPr>
      </w:pPr>
      <w:r>
        <w:rPr>
          <w:rFonts w:ascii="Times New Roman" w:hAnsi="Times New Roman"/>
        </w:rPr>
        <w:t>[A] tend to voice their opinions in cyberspace.</w:t>
      </w:r>
    </w:p>
    <w:p>
      <w:pPr>
        <w:ind w:firstLine="420" w:firstLineChars="200"/>
        <w:rPr>
          <w:rFonts w:ascii="Times New Roman" w:hAnsi="Times New Roman"/>
          <w:highlight w:val="yellow"/>
        </w:rPr>
      </w:pPr>
      <w:r>
        <w:rPr>
          <w:rFonts w:ascii="Times New Roman" w:hAnsi="Times New Roman"/>
          <w:highlight w:val="yellow"/>
        </w:rPr>
        <w:t>[B] verify news by referring to diverse resources.</w:t>
      </w:r>
    </w:p>
    <w:p>
      <w:pPr>
        <w:ind w:firstLine="420" w:firstLineChars="200"/>
        <w:rPr>
          <w:rFonts w:ascii="Times New Roman" w:hAnsi="Times New Roman"/>
        </w:rPr>
      </w:pPr>
      <w:r>
        <w:rPr>
          <w:rFonts w:ascii="Times New Roman" w:hAnsi="Times New Roman"/>
        </w:rPr>
        <w:t>[C] have s strong sense of responsibility.</w:t>
      </w:r>
    </w:p>
    <w:p>
      <w:pPr>
        <w:ind w:firstLine="420" w:firstLineChars="200"/>
        <w:rPr>
          <w:rFonts w:ascii="Times New Roman" w:hAnsi="Times New Roman"/>
        </w:rPr>
      </w:pPr>
      <w:r>
        <w:rPr>
          <w:rFonts w:ascii="Times New Roman" w:hAnsi="Times New Roman"/>
        </w:rPr>
        <w:t>[D] like to exchange views on “distributed trust”</w:t>
      </w:r>
    </w:p>
    <w:p>
      <w:pPr>
        <w:ind w:firstLine="420" w:firstLineChars="200"/>
        <w:rPr>
          <w:rFonts w:ascii="Times New Roman" w:hAnsi="Times New Roman"/>
        </w:rPr>
      </w:pPr>
      <w:r>
        <w:rPr>
          <w:rFonts w:ascii="Times New Roman" w:hAnsi="Times New Roman"/>
        </w:rPr>
        <w:t>29. The Barna survey found that a main cause for the fake news problem is</w:t>
      </w:r>
    </w:p>
    <w:p>
      <w:pPr>
        <w:ind w:firstLine="420" w:firstLineChars="200"/>
        <w:rPr>
          <w:rFonts w:ascii="Times New Roman" w:hAnsi="Times New Roman"/>
        </w:rPr>
      </w:pPr>
      <w:r>
        <w:rPr>
          <w:rFonts w:ascii="Times New Roman" w:hAnsi="Times New Roman"/>
        </w:rPr>
        <w:t>[A] readers outdated values.</w:t>
      </w:r>
    </w:p>
    <w:p>
      <w:pPr>
        <w:ind w:firstLine="420" w:firstLineChars="200"/>
        <w:rPr>
          <w:rFonts w:ascii="Times New Roman" w:hAnsi="Times New Roman"/>
        </w:rPr>
      </w:pPr>
      <w:r>
        <w:rPr>
          <w:rFonts w:ascii="Times New Roman" w:hAnsi="Times New Roman"/>
        </w:rPr>
        <w:t>[B] journalists’ biased reporting</w:t>
      </w:r>
    </w:p>
    <w:p>
      <w:pPr>
        <w:ind w:firstLine="420" w:firstLineChars="200"/>
        <w:rPr>
          <w:rFonts w:ascii="Times New Roman" w:hAnsi="Times New Roman"/>
          <w:highlight w:val="yellow"/>
        </w:rPr>
      </w:pPr>
      <w:r>
        <w:rPr>
          <w:rFonts w:ascii="Times New Roman" w:hAnsi="Times New Roman"/>
          <w:highlight w:val="yellow"/>
        </w:rPr>
        <w:t>[C] readers’ misinterpretation</w:t>
      </w:r>
    </w:p>
    <w:p>
      <w:pPr>
        <w:ind w:firstLine="420" w:firstLineChars="200"/>
        <w:rPr>
          <w:rFonts w:ascii="Times New Roman" w:hAnsi="Times New Roman"/>
        </w:rPr>
      </w:pPr>
      <w:r>
        <w:rPr>
          <w:rFonts w:ascii="Times New Roman" w:hAnsi="Times New Roman"/>
        </w:rPr>
        <w:t>[D] journalists’ made-up stories.</w:t>
      </w:r>
    </w:p>
    <w:p>
      <w:pPr>
        <w:ind w:firstLine="420" w:firstLineChars="200"/>
        <w:rPr>
          <w:rFonts w:ascii="Times New Roman" w:hAnsi="Times New Roman"/>
        </w:rPr>
      </w:pPr>
      <w:r>
        <w:rPr>
          <w:rFonts w:ascii="Times New Roman" w:hAnsi="Times New Roman"/>
        </w:rPr>
        <w:t>30. Which of the following would be the best title for the text?</w:t>
      </w:r>
    </w:p>
    <w:p>
      <w:pPr>
        <w:ind w:firstLine="420" w:firstLineChars="200"/>
        <w:rPr>
          <w:rFonts w:ascii="Times New Roman" w:hAnsi="Times New Roman"/>
          <w:highlight w:val="yellow"/>
        </w:rPr>
      </w:pPr>
      <w:r>
        <w:rPr>
          <w:rFonts w:ascii="Times New Roman" w:hAnsi="Times New Roman"/>
          <w:highlight w:val="yellow"/>
        </w:rPr>
        <w:t>[A] A Rise in Critical Skills for Sharing News Online</w:t>
      </w:r>
    </w:p>
    <w:p>
      <w:pPr>
        <w:ind w:firstLine="420" w:firstLineChars="200"/>
        <w:rPr>
          <w:rFonts w:ascii="Times New Roman" w:hAnsi="Times New Roman"/>
        </w:rPr>
      </w:pPr>
      <w:r>
        <w:rPr>
          <w:rFonts w:ascii="Times New Roman" w:hAnsi="Times New Roman"/>
        </w:rPr>
        <w:t>[B] A Counteraction Against the Over-tweeting Trend</w:t>
      </w:r>
    </w:p>
    <w:p>
      <w:pPr>
        <w:ind w:firstLine="420" w:firstLineChars="200"/>
        <w:rPr>
          <w:rFonts w:ascii="Times New Roman" w:hAnsi="Times New Roman"/>
        </w:rPr>
      </w:pPr>
      <w:r>
        <w:rPr>
          <w:rFonts w:ascii="Times New Roman" w:hAnsi="Times New Roman"/>
        </w:rPr>
        <w:t>[C] The Accumulation of Mutual Trust on Social Media.</w:t>
      </w:r>
    </w:p>
    <w:p>
      <w:pPr>
        <w:ind w:firstLine="420" w:firstLineChars="200"/>
        <w:rPr>
          <w:rFonts w:ascii="Times New Roman" w:hAnsi="Times New Roman"/>
        </w:rPr>
      </w:pPr>
      <w:r>
        <w:rPr>
          <w:rFonts w:ascii="Times New Roman" w:hAnsi="Times New Roman"/>
        </w:rPr>
        <w:t>[D] The Platforms for Projection of Personal Interests.</w:t>
      </w:r>
    </w:p>
    <w:p>
      <w:pPr>
        <w:jc w:val="center"/>
        <w:rPr>
          <w:rFonts w:ascii="Times New Roman" w:hAnsi="Times New Roman"/>
          <w:b/>
          <w:bCs/>
        </w:rPr>
      </w:pPr>
      <w:r>
        <w:rPr>
          <w:rFonts w:ascii="Times New Roman" w:hAnsi="Times New Roman"/>
          <w:b/>
          <w:bCs/>
        </w:rPr>
        <w:t>Text 3</w:t>
      </w:r>
    </w:p>
    <w:p>
      <w:pPr>
        <w:ind w:firstLine="420" w:firstLineChars="200"/>
        <w:rPr>
          <w:rFonts w:ascii="Times New Roman" w:hAnsi="Times New Roman"/>
        </w:rPr>
      </w:pPr>
      <w:r>
        <w:rPr>
          <w:rFonts w:ascii="Times New Roman" w:hAnsi="Times New Roman"/>
        </w:rP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r>
    </w:p>
    <w:p>
      <w:pPr>
        <w:ind w:firstLine="420" w:firstLineChars="200"/>
        <w:rPr>
          <w:rFonts w:ascii="Times New Roman" w:hAnsi="Times New Roman"/>
        </w:rPr>
      </w:pPr>
      <w:r>
        <w:rPr>
          <w:rFonts w:ascii="Times New Roman" w:hAnsi="Times New Roman"/>
        </w:rPr>
        <w:t>DeepMind has almost apologized. The NHS trust has mended its ways. Further arrangements- and there may be many-between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r>
    </w:p>
    <w:p>
      <w:pPr>
        <w:ind w:firstLine="420" w:firstLineChars="200"/>
        <w:rPr>
          <w:rFonts w:ascii="Times New Roman" w:hAnsi="Times New Roman"/>
        </w:rPr>
      </w:pPr>
      <w:r>
        <w:rPr>
          <w:rFonts w:ascii="Times New Roman" w:hAnsi="Times New Roman"/>
        </w:rP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 more.</w:t>
      </w:r>
    </w:p>
    <w:p>
      <w:pPr>
        <w:ind w:firstLine="420" w:firstLineChars="200"/>
        <w:rPr>
          <w:rFonts w:ascii="Times New Roman" w:hAnsi="Times New Roman"/>
        </w:rPr>
      </w:pPr>
      <w:r>
        <w:rPr>
          <w:rFonts w:ascii="Times New Roman" w:hAnsi="Times New Roman"/>
        </w:rPr>
        <w:t>The use of privacy law to curb the tech giants in this instance feels slightly maladapted. This practice does not address the real worry. It is not enough to say that the algorithms DeepMind develops will benefit patients and save lives. What matters is that they will belong to a private monopoly which developed them using public resources. If software promises to save lives on the scale that dugs now can, big data may be expected to behave as a big pharm has done. We are still at the beginning of this revolution and small choices now may turn out to have gigantic consequences later. A long struggle will be needed to avoid a future of digital feudalism. Ms Denham's report is a welcome start.</w:t>
      </w:r>
    </w:p>
    <w:p>
      <w:pPr>
        <w:ind w:firstLine="420" w:firstLineChars="200"/>
        <w:rPr>
          <w:rFonts w:ascii="Times New Roman" w:hAnsi="Times New Roman"/>
        </w:rPr>
      </w:pPr>
      <w:r>
        <w:rPr>
          <w:rFonts w:ascii="Times New Roman" w:hAnsi="Times New Roman"/>
        </w:rPr>
        <w:t>31.Wha is true of the agreement between the NHS and DeepMind ?</w:t>
      </w:r>
    </w:p>
    <w:p>
      <w:pPr>
        <w:ind w:firstLine="420" w:firstLineChars="200"/>
        <w:rPr>
          <w:rFonts w:ascii="Times New Roman" w:hAnsi="Times New Roman"/>
        </w:rPr>
      </w:pPr>
      <w:r>
        <w:rPr>
          <w:rFonts w:ascii="Times New Roman" w:hAnsi="Times New Roman"/>
        </w:rPr>
        <w:t>[A] It caused conflicts among tech giants.</w:t>
      </w:r>
    </w:p>
    <w:p>
      <w:pPr>
        <w:ind w:firstLine="420" w:firstLineChars="200"/>
        <w:rPr>
          <w:rFonts w:ascii="Times New Roman" w:hAnsi="Times New Roman"/>
          <w:highlight w:val="yellow"/>
        </w:rPr>
      </w:pPr>
      <w:r>
        <w:rPr>
          <w:rFonts w:ascii="Times New Roman" w:hAnsi="Times New Roman"/>
          <w:highlight w:val="yellow"/>
        </w:rPr>
        <w:t>[B] It failed to pay due attention to patient’s rights.</w:t>
      </w:r>
    </w:p>
    <w:p>
      <w:pPr>
        <w:ind w:firstLine="420" w:firstLineChars="200"/>
        <w:rPr>
          <w:rFonts w:ascii="Times New Roman" w:hAnsi="Times New Roman"/>
        </w:rPr>
      </w:pPr>
      <w:r>
        <w:rPr>
          <w:rFonts w:ascii="Times New Roman" w:hAnsi="Times New Roman"/>
        </w:rPr>
        <w:t>[C] It fell short of the latter's expectations</w:t>
      </w:r>
    </w:p>
    <w:p>
      <w:pPr>
        <w:ind w:firstLine="420" w:firstLineChars="200"/>
        <w:rPr>
          <w:rFonts w:ascii="Times New Roman" w:hAnsi="Times New Roman"/>
        </w:rPr>
      </w:pPr>
      <w:r>
        <w:rPr>
          <w:rFonts w:ascii="Times New Roman" w:hAnsi="Times New Roman"/>
        </w:rPr>
        <w:t>[D] It put both sides into a dangerous situation.</w:t>
      </w:r>
    </w:p>
    <w:p>
      <w:pPr>
        <w:ind w:firstLine="420" w:firstLineChars="200"/>
        <w:rPr>
          <w:rFonts w:ascii="Times New Roman" w:hAnsi="Times New Roman"/>
        </w:rPr>
      </w:pPr>
      <w:r>
        <w:rPr>
          <w:rFonts w:ascii="Times New Roman" w:hAnsi="Times New Roman"/>
        </w:rPr>
        <w:t>32. The NHS trust responded to Denham's verdict with</w:t>
      </w:r>
    </w:p>
    <w:p>
      <w:pPr>
        <w:ind w:firstLine="420" w:firstLineChars="200"/>
        <w:rPr>
          <w:rFonts w:ascii="Times New Roman" w:hAnsi="Times New Roman"/>
        </w:rPr>
      </w:pPr>
      <w:r>
        <w:rPr>
          <w:rFonts w:ascii="Times New Roman" w:hAnsi="Times New Roman"/>
        </w:rPr>
        <w:t>[A] empty promises.</w:t>
      </w:r>
    </w:p>
    <w:p>
      <w:pPr>
        <w:ind w:firstLine="420" w:firstLineChars="200"/>
        <w:rPr>
          <w:rFonts w:ascii="Times New Roman" w:hAnsi="Times New Roman"/>
        </w:rPr>
      </w:pPr>
      <w:r>
        <w:rPr>
          <w:rFonts w:ascii="Times New Roman" w:hAnsi="Times New Roman"/>
        </w:rPr>
        <w:t>[B] tough resistance.</w:t>
      </w:r>
    </w:p>
    <w:p>
      <w:pPr>
        <w:ind w:firstLine="420" w:firstLineChars="200"/>
        <w:rPr>
          <w:rFonts w:ascii="Times New Roman" w:hAnsi="Times New Roman"/>
          <w:highlight w:val="yellow"/>
        </w:rPr>
      </w:pPr>
      <w:r>
        <w:rPr>
          <w:rFonts w:ascii="Times New Roman" w:hAnsi="Times New Roman"/>
          <w:highlight w:val="yellow"/>
        </w:rPr>
        <w:t>[C] necessary adjustments.</w:t>
      </w:r>
    </w:p>
    <w:p>
      <w:pPr>
        <w:ind w:firstLine="420" w:firstLineChars="200"/>
        <w:rPr>
          <w:rFonts w:ascii="Times New Roman" w:hAnsi="Times New Roman"/>
        </w:rPr>
      </w:pPr>
      <w:r>
        <w:rPr>
          <w:rFonts w:ascii="Times New Roman" w:hAnsi="Times New Roman"/>
        </w:rPr>
        <w:t>[D] sincere apologies.</w:t>
      </w:r>
    </w:p>
    <w:p>
      <w:pPr>
        <w:ind w:firstLine="420" w:firstLineChars="200"/>
        <w:rPr>
          <w:rFonts w:ascii="Times New Roman" w:hAnsi="Times New Roman"/>
        </w:rPr>
      </w:pPr>
      <w:r>
        <w:rPr>
          <w:rFonts w:ascii="Times New Roman" w:hAnsi="Times New Roman"/>
        </w:rPr>
        <w:t>33.The author argues in Paragraph 2 that</w:t>
      </w:r>
    </w:p>
    <w:p>
      <w:pPr>
        <w:ind w:firstLine="420" w:firstLineChars="200"/>
        <w:rPr>
          <w:rFonts w:ascii="Times New Roman" w:hAnsi="Times New Roman"/>
        </w:rPr>
      </w:pPr>
      <w:r>
        <w:rPr>
          <w:rFonts w:ascii="Times New Roman" w:hAnsi="Times New Roman"/>
        </w:rPr>
        <w:t>[A] privacy protection must be secured at all costs.</w:t>
      </w:r>
    </w:p>
    <w:p>
      <w:pPr>
        <w:ind w:firstLine="420" w:firstLineChars="200"/>
        <w:rPr>
          <w:rFonts w:ascii="Times New Roman" w:hAnsi="Times New Roman"/>
        </w:rPr>
      </w:pPr>
      <w:r>
        <w:rPr>
          <w:rFonts w:ascii="Times New Roman" w:hAnsi="Times New Roman"/>
        </w:rPr>
        <w:t>[B] leaking patients' data is worse than selling it.</w:t>
      </w:r>
    </w:p>
    <w:p>
      <w:pPr>
        <w:ind w:firstLine="420" w:firstLineChars="200"/>
        <w:rPr>
          <w:rFonts w:ascii="Times New Roman" w:hAnsi="Times New Roman"/>
        </w:rPr>
      </w:pPr>
      <w:r>
        <w:rPr>
          <w:rFonts w:ascii="Times New Roman" w:hAnsi="Times New Roman"/>
        </w:rPr>
        <w:t>[C] making profits from patients' data is illegal.</w:t>
      </w:r>
    </w:p>
    <w:p>
      <w:pPr>
        <w:ind w:firstLine="420" w:firstLineChars="200"/>
        <w:rPr>
          <w:rFonts w:ascii="Times New Roman" w:hAnsi="Times New Roman"/>
          <w:highlight w:val="yellow"/>
        </w:rPr>
      </w:pPr>
      <w:r>
        <w:rPr>
          <w:rFonts w:ascii="Times New Roman" w:hAnsi="Times New Roman"/>
          <w:highlight w:val="yellow"/>
        </w:rPr>
        <w:t>[D] the value of data comes from the processing of it</w:t>
      </w:r>
    </w:p>
    <w:p>
      <w:pPr>
        <w:ind w:firstLine="420" w:firstLineChars="200"/>
        <w:rPr>
          <w:rFonts w:ascii="Times New Roman" w:hAnsi="Times New Roman"/>
        </w:rPr>
      </w:pPr>
      <w:r>
        <w:rPr>
          <w:rFonts w:ascii="Times New Roman" w:hAnsi="Times New Roman"/>
        </w:rPr>
        <w:t>34.According to the last paragraph, the real worry arising from this deal is</w:t>
      </w:r>
    </w:p>
    <w:p>
      <w:pPr>
        <w:ind w:firstLine="420" w:firstLineChars="200"/>
        <w:rPr>
          <w:rFonts w:ascii="Times New Roman" w:hAnsi="Times New Roman"/>
        </w:rPr>
      </w:pPr>
      <w:r>
        <w:rPr>
          <w:rFonts w:ascii="Times New Roman" w:hAnsi="Times New Roman"/>
        </w:rPr>
        <w:t>[A] the vicious rivalry among big pharmas.</w:t>
      </w:r>
    </w:p>
    <w:p>
      <w:pPr>
        <w:ind w:firstLine="420" w:firstLineChars="200"/>
        <w:rPr>
          <w:rFonts w:ascii="Times New Roman" w:hAnsi="Times New Roman"/>
        </w:rPr>
      </w:pPr>
      <w:r>
        <w:rPr>
          <w:rFonts w:ascii="Times New Roman" w:hAnsi="Times New Roman"/>
        </w:rPr>
        <w:t>[B] the ineffective enforcement of privacy law.</w:t>
      </w:r>
    </w:p>
    <w:p>
      <w:pPr>
        <w:ind w:firstLine="420" w:firstLineChars="200"/>
        <w:rPr>
          <w:rFonts w:ascii="Times New Roman" w:hAnsi="Times New Roman"/>
        </w:rPr>
      </w:pPr>
      <w:r>
        <w:rPr>
          <w:rFonts w:ascii="Times New Roman" w:hAnsi="Times New Roman"/>
        </w:rPr>
        <w:t>[C] the uncontrolled use of new software.</w:t>
      </w:r>
    </w:p>
    <w:p>
      <w:pPr>
        <w:ind w:firstLine="420" w:firstLineChars="200"/>
        <w:rPr>
          <w:rFonts w:ascii="Times New Roman" w:hAnsi="Times New Roman"/>
          <w:highlight w:val="yellow"/>
        </w:rPr>
      </w:pPr>
      <w:r>
        <w:rPr>
          <w:rFonts w:ascii="Times New Roman" w:hAnsi="Times New Roman"/>
          <w:highlight w:val="yellow"/>
        </w:rPr>
        <w:t>[D] the monopoly of big data by tech giants.</w:t>
      </w:r>
    </w:p>
    <w:p>
      <w:pPr>
        <w:ind w:firstLine="420" w:firstLineChars="200"/>
        <w:rPr>
          <w:rFonts w:ascii="Times New Roman" w:hAnsi="Times New Roman"/>
        </w:rPr>
      </w:pPr>
      <w:r>
        <w:rPr>
          <w:rFonts w:ascii="Times New Roman" w:hAnsi="Times New Roman"/>
        </w:rPr>
        <w:t>35.The author's attitude toward the application of AI to healthcare is</w:t>
      </w:r>
    </w:p>
    <w:p>
      <w:pPr>
        <w:ind w:firstLine="420" w:firstLineChars="200"/>
        <w:rPr>
          <w:rFonts w:ascii="Times New Roman" w:hAnsi="Times New Roman"/>
        </w:rPr>
      </w:pPr>
      <w:r>
        <w:rPr>
          <w:rFonts w:ascii="Times New Roman" w:hAnsi="Times New Roman"/>
        </w:rPr>
        <w:t>[A] ambiguous.</w:t>
      </w:r>
    </w:p>
    <w:p>
      <w:pPr>
        <w:ind w:firstLine="420" w:firstLineChars="200"/>
        <w:rPr>
          <w:rFonts w:ascii="Times New Roman" w:hAnsi="Times New Roman"/>
          <w:highlight w:val="yellow"/>
        </w:rPr>
      </w:pPr>
      <w:r>
        <w:rPr>
          <w:rFonts w:ascii="Times New Roman" w:hAnsi="Times New Roman"/>
          <w:highlight w:val="yellow"/>
        </w:rPr>
        <w:t>[B] cautious.</w:t>
      </w:r>
    </w:p>
    <w:p>
      <w:pPr>
        <w:ind w:firstLine="420" w:firstLineChars="200"/>
        <w:rPr>
          <w:rFonts w:ascii="Times New Roman" w:hAnsi="Times New Roman"/>
        </w:rPr>
      </w:pPr>
      <w:r>
        <w:rPr>
          <w:rFonts w:ascii="Times New Roman" w:hAnsi="Times New Roman"/>
        </w:rPr>
        <w:t>[C] appreciative.</w:t>
      </w:r>
    </w:p>
    <w:p>
      <w:pPr>
        <w:ind w:firstLine="420" w:firstLineChars="200"/>
        <w:rPr>
          <w:rFonts w:ascii="Times New Roman" w:hAnsi="Times New Roman"/>
        </w:rPr>
      </w:pPr>
      <w:r>
        <w:rPr>
          <w:rFonts w:ascii="Times New Roman" w:hAnsi="Times New Roman"/>
        </w:rPr>
        <w:t>[D] contemptuous.</w:t>
      </w:r>
    </w:p>
    <w:p>
      <w:pPr>
        <w:spacing w:line="360" w:lineRule="auto"/>
        <w:ind w:firstLine="482" w:firstLineChars="200"/>
        <w:jc w:val="center"/>
        <w:rPr>
          <w:rFonts w:ascii="Times New Roman" w:hAnsi="Times New Roman"/>
          <w:b/>
          <w:bCs/>
          <w:sz w:val="24"/>
        </w:rPr>
      </w:pPr>
      <w:r>
        <w:rPr>
          <w:rFonts w:ascii="Times New Roman" w:hAnsi="Times New Roman"/>
          <w:b/>
          <w:bCs/>
          <w:sz w:val="24"/>
        </w:rPr>
        <w:t>Text 4</w:t>
      </w:r>
    </w:p>
    <w:p>
      <w:pPr>
        <w:ind w:firstLine="420" w:firstLineChars="200"/>
        <w:rPr>
          <w:rFonts w:ascii="Times New Roman" w:hAnsi="Times New Roman"/>
        </w:rPr>
      </w:pPr>
      <w:r>
        <w:rPr>
          <w:rFonts w:ascii="Times New Roman" w:hAnsi="Times New Roman"/>
        </w:rP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bankruptcies. Fundamentally, the USPS is in a historic squeeze between technological change that has permanently decreased demand for its bread-and-butter product, first-class mail, and a regulatory structure that denies management the flexibility to adjust its operations to the new reality</w:t>
      </w:r>
    </w:p>
    <w:p>
      <w:pPr>
        <w:ind w:firstLine="420" w:firstLineChars="200"/>
        <w:rPr>
          <w:rFonts w:ascii="Times New Roman" w:hAnsi="Times New Roman"/>
        </w:rPr>
      </w:pPr>
      <w:r>
        <w:rPr>
          <w:rFonts w:ascii="Times New Roman" w:hAnsi="Times New Roman"/>
        </w:rPr>
        <w:t>And interest groups ranging from postal unions to greeting-card makers exert self-interested pressure on the USPS’s ultimate overseer-Congress-insisting that whatever else happens to the Postal Service, aspects of the status quo they depend on get protected. This is why repeated attempts at reform legislation have failed in recent years, leaving the Postal Service unable to pay its bills except by deferring vital modernization.</w:t>
      </w:r>
    </w:p>
    <w:p>
      <w:pPr>
        <w:ind w:firstLine="420" w:firstLineChars="200"/>
        <w:rPr>
          <w:rFonts w:ascii="Times New Roman" w:hAnsi="Times New Roman"/>
        </w:rPr>
      </w:pPr>
      <w:r>
        <w:rPr>
          <w:rFonts w:ascii="Times New Roman" w:hAnsi="Times New Roman"/>
        </w:rPr>
        <w:t>Now comes word that everyone involved---Democrats, Republicans, the Postal Service, the unions and the system's heaviest users—has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 union.</w:t>
      </w:r>
    </w:p>
    <w:p>
      <w:pPr>
        <w:ind w:firstLine="420" w:firstLineChars="200"/>
        <w:rPr>
          <w:rFonts w:ascii="Times New Roman" w:hAnsi="Times New Roman"/>
        </w:rPr>
      </w:pPr>
      <w:r>
        <w:rPr>
          <w:rFonts w:ascii="Times New Roman" w:hAnsi="Times New Roman"/>
        </w:rPr>
        <w:t>If it clears the House, this measure would still have to get through the Senate – where someone is bound to point out that it amounts to the bare, bare minimum necessary to keep the Postal Service afloat, not comprehensive reform. There’s no change to collective bargaining at the USPS, a major omission considering that personnel accounts for 80 percent of the agency’s costs. Also missing is any discussion of eliminating Saturday letter delivery. That common-sense change enjoys wide public support and would save the USPS $2 billion per year. 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 century.</w:t>
      </w:r>
    </w:p>
    <w:p>
      <w:pPr>
        <w:ind w:firstLine="420" w:firstLineChars="200"/>
        <w:rPr>
          <w:rFonts w:ascii="Times New Roman" w:hAnsi="Times New Roman"/>
        </w:rPr>
      </w:pPr>
      <w:r>
        <w:rPr>
          <w:rFonts w:ascii="Times New Roman" w:hAnsi="Times New Roman"/>
        </w:rPr>
        <w:t>36.The financial problem with the USPS is caused partly by</w:t>
      </w:r>
    </w:p>
    <w:p>
      <w:pPr>
        <w:ind w:firstLine="420" w:firstLineChars="200"/>
        <w:rPr>
          <w:rFonts w:ascii="Times New Roman" w:hAnsi="Times New Roman"/>
        </w:rPr>
      </w:pPr>
      <w:r>
        <w:rPr>
          <w:rFonts w:ascii="Times New Roman" w:hAnsi="Times New Roman"/>
        </w:rPr>
        <w:t>[A]. its unbalanced budget.</w:t>
      </w:r>
    </w:p>
    <w:p>
      <w:pPr>
        <w:ind w:firstLine="420" w:firstLineChars="200"/>
        <w:rPr>
          <w:rFonts w:ascii="Times New Roman" w:hAnsi="Times New Roman"/>
          <w:highlight w:val="yellow"/>
        </w:rPr>
      </w:pPr>
      <w:r>
        <w:rPr>
          <w:rFonts w:ascii="Times New Roman" w:hAnsi="Times New Roman"/>
          <w:highlight w:val="yellow"/>
        </w:rPr>
        <w:t>[B] .its rigid management.</w:t>
      </w:r>
    </w:p>
    <w:p>
      <w:pPr>
        <w:ind w:firstLine="420" w:firstLineChars="200"/>
        <w:rPr>
          <w:rFonts w:ascii="Times New Roman" w:hAnsi="Times New Roman"/>
        </w:rPr>
      </w:pPr>
      <w:r>
        <w:rPr>
          <w:rFonts w:ascii="Times New Roman" w:hAnsi="Times New Roman"/>
        </w:rPr>
        <w:t>[C] .the cost for technical upgrading.</w:t>
      </w:r>
    </w:p>
    <w:p>
      <w:pPr>
        <w:ind w:firstLine="420" w:firstLineChars="200"/>
        <w:rPr>
          <w:rFonts w:ascii="Times New Roman" w:hAnsi="Times New Roman"/>
        </w:rPr>
      </w:pPr>
      <w:r>
        <w:rPr>
          <w:rFonts w:ascii="Times New Roman" w:hAnsi="Times New Roman"/>
        </w:rPr>
        <w:t>[D]. the withdrawal of bank support.</w:t>
      </w:r>
    </w:p>
    <w:p>
      <w:pPr>
        <w:ind w:firstLine="420" w:firstLineChars="200"/>
        <w:rPr>
          <w:rFonts w:ascii="Times New Roman" w:hAnsi="Times New Roman"/>
        </w:rPr>
      </w:pPr>
      <w:r>
        <w:rPr>
          <w:rFonts w:ascii="Times New Roman" w:hAnsi="Times New Roman"/>
        </w:rPr>
        <w:t>37. According to Paragraph 2, the USPS fails to modernize itself due to</w:t>
      </w:r>
    </w:p>
    <w:p>
      <w:pPr>
        <w:ind w:firstLine="420" w:firstLineChars="200"/>
        <w:rPr>
          <w:rFonts w:ascii="Times New Roman" w:hAnsi="Times New Roman"/>
          <w:highlight w:val="yellow"/>
        </w:rPr>
      </w:pPr>
      <w:r>
        <w:rPr>
          <w:rFonts w:ascii="Times New Roman" w:hAnsi="Times New Roman"/>
          <w:highlight w:val="yellow"/>
        </w:rPr>
        <w:t>[A]. the interference from interest groups.</w:t>
      </w:r>
    </w:p>
    <w:p>
      <w:pPr>
        <w:ind w:firstLine="420" w:firstLineChars="200"/>
        <w:rPr>
          <w:rFonts w:ascii="Times New Roman" w:hAnsi="Times New Roman"/>
        </w:rPr>
      </w:pPr>
      <w:r>
        <w:rPr>
          <w:rFonts w:ascii="Times New Roman" w:hAnsi="Times New Roman"/>
        </w:rPr>
        <w:t>[B] .the inadequate funding from Congress.</w:t>
      </w:r>
    </w:p>
    <w:p>
      <w:pPr>
        <w:ind w:firstLine="420" w:firstLineChars="200"/>
        <w:rPr>
          <w:rFonts w:ascii="Times New Roman" w:hAnsi="Times New Roman"/>
        </w:rPr>
      </w:pPr>
      <w:r>
        <w:rPr>
          <w:rFonts w:ascii="Times New Roman" w:hAnsi="Times New Roman"/>
        </w:rPr>
        <w:t>[C] .the shrinking demand for postal service.</w:t>
      </w:r>
    </w:p>
    <w:p>
      <w:pPr>
        <w:ind w:firstLine="420" w:firstLineChars="200"/>
        <w:rPr>
          <w:rFonts w:ascii="Times New Roman" w:hAnsi="Times New Roman"/>
        </w:rPr>
      </w:pPr>
      <w:r>
        <w:rPr>
          <w:rFonts w:ascii="Times New Roman" w:hAnsi="Times New Roman"/>
        </w:rPr>
        <w:t>[D] .the incompetence of postal unions.</w:t>
      </w:r>
    </w:p>
    <w:p>
      <w:pPr>
        <w:ind w:firstLine="420" w:firstLineChars="200"/>
        <w:rPr>
          <w:rFonts w:ascii="Times New Roman" w:hAnsi="Times New Roman"/>
        </w:rPr>
      </w:pPr>
      <w:r>
        <w:rPr>
          <w:rFonts w:ascii="Times New Roman" w:hAnsi="Times New Roman"/>
        </w:rPr>
        <w:t>38.The long-standing complaint by the USPS and its unions can be addressed by</w:t>
      </w:r>
    </w:p>
    <w:p>
      <w:pPr>
        <w:ind w:firstLine="420" w:firstLineChars="200"/>
        <w:rPr>
          <w:rFonts w:ascii="Times New Roman" w:hAnsi="Times New Roman"/>
          <w:highlight w:val="yellow"/>
        </w:rPr>
      </w:pPr>
      <w:r>
        <w:rPr>
          <w:rFonts w:ascii="Times New Roman" w:hAnsi="Times New Roman"/>
          <w:highlight w:val="yellow"/>
        </w:rPr>
        <w:t>[A] .removing its burden of retiree health care.</w:t>
      </w:r>
    </w:p>
    <w:p>
      <w:pPr>
        <w:ind w:firstLine="420" w:firstLineChars="200"/>
        <w:rPr>
          <w:rFonts w:ascii="Times New Roman" w:hAnsi="Times New Roman"/>
        </w:rPr>
      </w:pPr>
      <w:r>
        <w:rPr>
          <w:rFonts w:ascii="Times New Roman" w:hAnsi="Times New Roman"/>
        </w:rPr>
        <w:t>[B] .making more investment in new vehicles.</w:t>
      </w:r>
    </w:p>
    <w:p>
      <w:pPr>
        <w:ind w:firstLine="420" w:firstLineChars="200"/>
        <w:rPr>
          <w:rFonts w:ascii="Times New Roman" w:hAnsi="Times New Roman"/>
        </w:rPr>
      </w:pPr>
      <w:r>
        <w:rPr>
          <w:rFonts w:ascii="Times New Roman" w:hAnsi="Times New Roman"/>
        </w:rPr>
        <w:t>[C] .adopting a new rate-increase mechanism.</w:t>
      </w:r>
    </w:p>
    <w:p>
      <w:pPr>
        <w:ind w:firstLine="420" w:firstLineChars="200"/>
        <w:rPr>
          <w:rFonts w:ascii="Times New Roman" w:hAnsi="Times New Roman"/>
        </w:rPr>
      </w:pPr>
      <w:r>
        <w:rPr>
          <w:rFonts w:ascii="Times New Roman" w:hAnsi="Times New Roman"/>
        </w:rPr>
        <w:t>[D]. attracting more first-class mail users.</w:t>
      </w:r>
    </w:p>
    <w:p>
      <w:pPr>
        <w:ind w:firstLine="420" w:firstLineChars="200"/>
        <w:rPr>
          <w:rFonts w:ascii="Times New Roman" w:hAnsi="Times New Roman"/>
        </w:rPr>
      </w:pPr>
      <w:r>
        <w:rPr>
          <w:rFonts w:ascii="Times New Roman" w:hAnsi="Times New Roman"/>
        </w:rPr>
        <w:t>39.In the last paragraph, the author seems to view legislators with</w:t>
      </w:r>
    </w:p>
    <w:p>
      <w:pPr>
        <w:ind w:firstLine="420" w:firstLineChars="200"/>
        <w:rPr>
          <w:rFonts w:ascii="Times New Roman" w:hAnsi="Times New Roman"/>
        </w:rPr>
      </w:pPr>
      <w:r>
        <w:rPr>
          <w:rFonts w:ascii="Times New Roman" w:hAnsi="Times New Roman"/>
        </w:rPr>
        <w:t>[A] respect.</w:t>
      </w:r>
    </w:p>
    <w:p>
      <w:pPr>
        <w:ind w:firstLine="420" w:firstLineChars="200"/>
        <w:rPr>
          <w:rFonts w:ascii="Times New Roman" w:hAnsi="Times New Roman"/>
        </w:rPr>
      </w:pPr>
      <w:r>
        <w:rPr>
          <w:rFonts w:ascii="Times New Roman" w:hAnsi="Times New Roman"/>
        </w:rPr>
        <w:t>[B] tolerance.</w:t>
      </w:r>
    </w:p>
    <w:p>
      <w:pPr>
        <w:ind w:firstLine="420" w:firstLineChars="200"/>
        <w:rPr>
          <w:rFonts w:ascii="Times New Roman" w:hAnsi="Times New Roman"/>
          <w:highlight w:val="yellow"/>
        </w:rPr>
      </w:pPr>
      <w:r>
        <w:rPr>
          <w:rFonts w:ascii="Times New Roman" w:hAnsi="Times New Roman"/>
          <w:highlight w:val="yellow"/>
        </w:rPr>
        <w:t>[C] discontent.</w:t>
      </w:r>
    </w:p>
    <w:p>
      <w:pPr>
        <w:ind w:firstLine="420" w:firstLineChars="200"/>
        <w:rPr>
          <w:rFonts w:ascii="Times New Roman" w:hAnsi="Times New Roman"/>
        </w:rPr>
      </w:pPr>
      <w:r>
        <w:rPr>
          <w:rFonts w:ascii="Times New Roman" w:hAnsi="Times New Roman"/>
        </w:rPr>
        <w:t>[D] gratitude.</w:t>
      </w:r>
    </w:p>
    <w:p>
      <w:pPr>
        <w:ind w:firstLine="420" w:firstLineChars="200"/>
        <w:rPr>
          <w:rFonts w:ascii="Times New Roman" w:hAnsi="Times New Roman"/>
        </w:rPr>
      </w:pPr>
      <w:r>
        <w:rPr>
          <w:rFonts w:ascii="Times New Roman" w:hAnsi="Times New Roman"/>
        </w:rPr>
        <w:t>40.Which of the following would be the best title for the text?</w:t>
      </w:r>
    </w:p>
    <w:p>
      <w:pPr>
        <w:ind w:firstLine="420" w:firstLineChars="200"/>
        <w:rPr>
          <w:rFonts w:ascii="Times New Roman" w:hAnsi="Times New Roman"/>
        </w:rPr>
      </w:pPr>
      <w:r>
        <w:rPr>
          <w:rFonts w:ascii="Times New Roman" w:hAnsi="Times New Roman"/>
        </w:rPr>
        <w:t>[A] The USPS Starts to Miss Its Good Old Days</w:t>
      </w:r>
    </w:p>
    <w:p>
      <w:pPr>
        <w:ind w:firstLine="420" w:firstLineChars="200"/>
        <w:rPr>
          <w:rFonts w:ascii="Times New Roman" w:hAnsi="Times New Roman"/>
        </w:rPr>
      </w:pPr>
      <w:r>
        <w:rPr>
          <w:rFonts w:ascii="Times New Roman" w:hAnsi="Times New Roman"/>
        </w:rPr>
        <w:t>[B] The Postal Service: Keep Away from My Cheese</w:t>
      </w:r>
    </w:p>
    <w:p>
      <w:pPr>
        <w:ind w:firstLine="420" w:firstLineChars="200"/>
        <w:rPr>
          <w:rFonts w:ascii="Times New Roman" w:hAnsi="Times New Roman"/>
        </w:rPr>
      </w:pPr>
      <w:r>
        <w:rPr>
          <w:rFonts w:ascii="Times New Roman" w:hAnsi="Times New Roman"/>
        </w:rPr>
        <w:t>[C] The USPS: Chronic Illness Requires a Quick Cure</w:t>
      </w:r>
    </w:p>
    <w:p>
      <w:pPr>
        <w:ind w:firstLine="420" w:firstLineChars="200"/>
        <w:rPr>
          <w:rFonts w:ascii="Times New Roman" w:hAnsi="Times New Roman"/>
          <w:highlight w:val="yellow"/>
        </w:rPr>
      </w:pPr>
      <w:r>
        <w:rPr>
          <w:rFonts w:ascii="Times New Roman" w:hAnsi="Times New Roman"/>
          <w:highlight w:val="yellow"/>
        </w:rPr>
        <w:t>[D] The Postal Service Needs More than a Band-Aid</w:t>
      </w:r>
    </w:p>
    <w:p>
      <w:pPr>
        <w:ind w:firstLine="422" w:firstLineChars="200"/>
        <w:rPr>
          <w:rFonts w:ascii="Times New Roman" w:hAnsi="Times New Roman"/>
          <w:b/>
          <w:bCs/>
        </w:rPr>
      </w:pPr>
      <w:r>
        <w:rPr>
          <w:rFonts w:ascii="Times New Roman" w:hAnsi="Times New Roman"/>
          <w:b/>
          <w:bCs/>
        </w:rPr>
        <w:t>Part B</w:t>
      </w:r>
    </w:p>
    <w:p>
      <w:pPr>
        <w:ind w:firstLine="422" w:firstLineChars="200"/>
        <w:rPr>
          <w:rFonts w:ascii="Times New Roman" w:hAnsi="Times New Roman"/>
          <w:b/>
          <w:bCs/>
        </w:rPr>
      </w:pPr>
      <w:r>
        <w:rPr>
          <w:rFonts w:ascii="Times New Roman" w:hAnsi="Times New Roman"/>
          <w:b/>
          <w:bCs/>
        </w:rPr>
        <w:t>Directions:</w:t>
      </w:r>
    </w:p>
    <w:p>
      <w:pPr>
        <w:ind w:firstLine="420" w:firstLineChars="200"/>
        <w:rPr>
          <w:rFonts w:ascii="Times New Roman" w:hAnsi="Times New Roman"/>
        </w:rPr>
      </w:pPr>
      <w:r>
        <w:rPr>
          <w:rFonts w:ascii="Times New Roman" w:hAnsi="Times New Roman"/>
          <w:i/>
          <w:iCs/>
        </w:rPr>
        <w:t>The following paragraphs are given in a wrong order. For Questions 41-45, you are required to reorganize these paragraphs into a coherent article by choosing from the list A-G and filling them into the numbered boxes. Paragraphs C and F have been correctly placed. Mark your answers on ANSWER SHEET. (10 points)</w:t>
      </w:r>
    </w:p>
    <w:p>
      <w:pPr>
        <w:ind w:firstLine="420" w:firstLineChars="200"/>
        <w:rPr>
          <w:rFonts w:ascii="Times New Roman" w:hAnsi="Times New Roman"/>
        </w:rPr>
      </w:pPr>
      <w:r>
        <w:rPr>
          <w:rFonts w:ascii="Times New Roman" w:hAnsi="Times New Roman"/>
        </w:rPr>
        <w:t>A. In December of 1869, Congress appointed a commission to select a site and prepare plans and cost estimates for a new State Department Building. The commission was also to consider possible arrangements for the War and Navy Departments. To the horror of some who expected a Greek Revival twin of the Treasury Building to be erected on the other side of the White House, the elaborate French Second Empire style design by Alfred Mullett was selected, and construction of a building to house all three departments began in June of 1871.</w:t>
      </w:r>
    </w:p>
    <w:p>
      <w:pPr>
        <w:ind w:firstLine="420" w:firstLineChars="200"/>
        <w:rPr>
          <w:rFonts w:ascii="Times New Roman" w:hAnsi="Times New Roman"/>
        </w:rPr>
      </w:pPr>
      <w:r>
        <w:rPr>
          <w:rFonts w:ascii="Times New Roman" w:hAnsi="Times New Roman"/>
        </w:rPr>
        <w:t>B. Completed in 1875, the State Department's south wing was the first to be occupied, with its elegant four-story library (completed in 1876), Diplomatic Reception Room, and Secretary's office decorated with carved wood, Oriental rugs, and stenciled wall patterns. The Navy Department moved into the east wing in 1879, where elaborate wall and ceiling stenciling and marquetry floors decorated the office of the Secretary.</w:t>
      </w:r>
    </w:p>
    <w:p>
      <w:pPr>
        <w:ind w:firstLine="420" w:firstLineChars="200"/>
        <w:rPr>
          <w:rFonts w:ascii="Times New Roman" w:hAnsi="Times New Roman"/>
        </w:rPr>
      </w:pPr>
      <w:r>
        <w:rPr>
          <w:rFonts w:ascii="Times New Roman" w:hAnsi="Times New Roman"/>
        </w:rPr>
        <w:t>C. The State, War, and Navy Building, as it was originally known, housed the three Executive Branch Departments most intimately associated with formulating and conducting the nation's foreign policy in the last quarter of the nineteenth century and the first quarter of the twentieth century-the period when the United States emerged as an international power. The building has housed some of the nation's most significant diplomats and politicians and has been the scene of many historic events.</w:t>
      </w:r>
    </w:p>
    <w:p>
      <w:pPr>
        <w:ind w:firstLine="420" w:firstLineChars="200"/>
        <w:rPr>
          <w:rFonts w:ascii="Times New Roman" w:hAnsi="Times New Roman"/>
        </w:rPr>
      </w:pPr>
      <w:r>
        <w:rPr>
          <w:rFonts w:ascii="Times New Roman" w:hAnsi="Times New Roman"/>
        </w:rPr>
        <w:t>D. Many of the most celebrated national figures have participated in historical events that have taken place within the EEOB's granite walls. Theodore and Franklin D. Roosevelt, William Howard Taft, Dwight D. Eisenhower, Lyndon B. Johnson, Gerald Ford, and George H. W. Bush all had offices in this building before becoming president. It has housed 16 Secretaries of the Navy, 21 Secretaries of War, and 24 Secretaries of State. Winston Churchill once walked its corridors and Japanese emissaries met here with Secretary of State Cordell Hull after the bombing of Pearl Harbor.</w:t>
      </w:r>
    </w:p>
    <w:p>
      <w:pPr>
        <w:ind w:firstLine="420" w:firstLineChars="200"/>
        <w:rPr>
          <w:rFonts w:ascii="Times New Roman" w:hAnsi="Times New Roman"/>
        </w:rPr>
      </w:pPr>
      <w:r>
        <w:rPr>
          <w:rFonts w:ascii="Times New Roman" w:hAnsi="Times New Roman"/>
        </w:rPr>
        <w:t>E. The Eisenhower Executive Office Building (EEOB) commands a unique position in both the national history and the architectural heritage of the United States. Designed by Supervising Architect of the Treasury, Alfred B. Mullett, it was built from 1871 to 1888 to house the growing staffs of the State, War, and Navy Departments, and is considered one of the best examples of French Second Empire architecture in the country.</w:t>
      </w:r>
    </w:p>
    <w:p>
      <w:pPr>
        <w:ind w:firstLine="420" w:firstLineChars="200"/>
        <w:rPr>
          <w:rFonts w:hint="eastAsia" w:ascii="Times New Roman" w:hAnsi="Times New Roman"/>
        </w:rPr>
      </w:pPr>
      <w:r>
        <w:rPr>
          <w:rFonts w:ascii="Times New Roman" w:hAnsi="Times New Roman"/>
        </w:rPr>
        <w:t>F. Construction took 17 years as the building slowly rose wing by wing. When the EEOB was finished, it was the largest office building in Washington, with nearly 2 miles of black and white tiled corridors. Almost all of the interior detail is of cast iron or plaster; the use of wood was minimized to insure fire safety. Eight monumental curving staircases of granite with over 4,000 individually cast bronze balusters are capped by four skylight domes and two stained glass rotundas.</w:t>
      </w:r>
      <w:r>
        <w:rPr>
          <w:rFonts w:hint="eastAsia" w:ascii="Times New Roman" w:hAnsi="Times New Roman"/>
        </w:rPr>
        <w:t xml:space="preserve"> </w:t>
      </w:r>
    </w:p>
    <w:p>
      <w:pPr>
        <w:ind w:firstLine="420" w:firstLineChars="200"/>
        <w:rPr>
          <w:rFonts w:hint="eastAsia" w:ascii="Times New Roman" w:hAnsi="Times New Roman"/>
        </w:rPr>
      </w:pPr>
    </w:p>
    <w:p>
      <w:pPr>
        <w:ind w:firstLine="420" w:firstLineChars="200"/>
        <w:rPr>
          <w:rFonts w:ascii="Times New Roman" w:hAnsi="Times New Roman"/>
        </w:rPr>
      </w:pPr>
      <w:r>
        <w:rPr>
          <w:rFonts w:ascii="Times New Roman" w:hAnsi="Times New Roman"/>
        </w:rPr>
        <w:t>G. The history of the EEOB began long before its foundations were laid. The first executive offices were constructed between 1799 and 1820. A series of fires (including those set by the British in 1814) and overcrowded conditions led to the construction of the existing Treasury Building. In 1866, the construction of the North Wing of the Treasury Building necessitated the demolition of the State Department building.</w:t>
      </w:r>
    </w:p>
    <w:p>
      <w:pPr>
        <w:jc w:val="left"/>
        <w:rPr>
          <w:rFonts w:hint="eastAsia" w:ascii="Times New Roman" w:hAnsi="Times New Roman"/>
          <w:bCs/>
          <w:szCs w:val="21"/>
        </w:rPr>
      </w:pPr>
    </w:p>
    <w:p>
      <w:pPr>
        <w:jc w:val="left"/>
        <w:rPr>
          <w:rFonts w:hint="eastAsia" w:ascii="Times New Roman" w:hAnsi="Times New Roman"/>
          <w:bCs/>
          <w:szCs w:val="21"/>
        </w:rPr>
      </w:pPr>
      <w:r>
        <w:rPr>
          <w:rFonts w:hint="eastAsia" w:ascii="Times New Roman" w:hAnsi="Times New Roman"/>
          <w:bCs/>
          <w:szCs w:val="21"/>
        </w:rPr>
        <w:t>【答案】41. (E)</w:t>
      </w:r>
      <w:r>
        <w:rPr>
          <w:rFonts w:ascii="Arial" w:hAnsi="Arial" w:cs="Arial"/>
          <w:bCs/>
          <w:szCs w:val="21"/>
        </w:rPr>
        <w:t>→</w:t>
      </w:r>
      <w:r>
        <w:rPr>
          <w:rFonts w:hint="eastAsia" w:ascii="Times New Roman" w:hAnsi="Times New Roman"/>
          <w:bCs/>
          <w:szCs w:val="21"/>
        </w:rPr>
        <w:t xml:space="preserve">C </w:t>
      </w:r>
      <w:r>
        <w:rPr>
          <w:rFonts w:ascii="Arial" w:hAnsi="Arial" w:cs="Arial"/>
          <w:bCs/>
          <w:szCs w:val="21"/>
        </w:rPr>
        <w:t>→</w:t>
      </w:r>
      <w:r>
        <w:rPr>
          <w:rFonts w:hint="eastAsia" w:ascii="Times New Roman" w:hAnsi="Times New Roman"/>
          <w:bCs/>
          <w:szCs w:val="21"/>
        </w:rPr>
        <w:t xml:space="preserve">42. (G) </w:t>
      </w:r>
      <w:r>
        <w:rPr>
          <w:rFonts w:ascii="Arial" w:hAnsi="Arial" w:cs="Arial"/>
          <w:bCs/>
          <w:szCs w:val="21"/>
        </w:rPr>
        <w:t>→</w:t>
      </w:r>
      <w:r>
        <w:rPr>
          <w:rFonts w:hint="eastAsia" w:ascii="Times New Roman" w:hAnsi="Times New Roman"/>
          <w:bCs/>
          <w:szCs w:val="21"/>
        </w:rPr>
        <w:t>43. (A)</w:t>
      </w:r>
      <w:r>
        <w:rPr>
          <w:rFonts w:ascii="Arial" w:hAnsi="Arial" w:cs="Arial"/>
          <w:bCs/>
          <w:szCs w:val="21"/>
        </w:rPr>
        <w:t>→</w:t>
      </w:r>
      <w:r>
        <w:rPr>
          <w:rFonts w:hint="eastAsia" w:ascii="Times New Roman" w:hAnsi="Times New Roman"/>
          <w:bCs/>
          <w:szCs w:val="21"/>
        </w:rPr>
        <w:t>F</w:t>
      </w:r>
      <w:r>
        <w:rPr>
          <w:rFonts w:ascii="Arial" w:hAnsi="Arial" w:cs="Arial"/>
          <w:bCs/>
          <w:szCs w:val="21"/>
        </w:rPr>
        <w:t>→</w:t>
      </w:r>
      <w:r>
        <w:rPr>
          <w:rFonts w:hint="eastAsia" w:ascii="Times New Roman" w:hAnsi="Times New Roman"/>
          <w:bCs/>
          <w:szCs w:val="21"/>
        </w:rPr>
        <w:t>44. (B)</w:t>
      </w:r>
      <w:r>
        <w:rPr>
          <w:rFonts w:ascii="Arial" w:hAnsi="Arial" w:cs="Arial"/>
          <w:bCs/>
          <w:szCs w:val="21"/>
        </w:rPr>
        <w:t>→</w:t>
      </w:r>
      <w:r>
        <w:rPr>
          <w:rFonts w:hint="eastAsia" w:ascii="Times New Roman" w:hAnsi="Times New Roman"/>
          <w:bCs/>
          <w:szCs w:val="21"/>
        </w:rPr>
        <w:t>45. (D)</w:t>
      </w:r>
    </w:p>
    <w:p>
      <w:pPr>
        <w:ind w:firstLine="420" w:firstLineChars="200"/>
        <w:rPr>
          <w:rFonts w:ascii="Times New Roman" w:hAnsi="Times New Roman"/>
        </w:rPr>
      </w:pPr>
    </w:p>
    <w:p>
      <w:pPr>
        <w:rPr>
          <w:rFonts w:ascii="Times New Roman" w:hAnsi="Times New Roman"/>
          <w:b/>
          <w:bCs/>
        </w:rPr>
      </w:pPr>
      <w:r>
        <w:rPr>
          <w:rFonts w:ascii="Times New Roman" w:hAnsi="Times New Roman"/>
          <w:b/>
          <w:bCs/>
        </w:rPr>
        <w:t>Part C</w:t>
      </w:r>
    </w:p>
    <w:p>
      <w:pPr>
        <w:ind w:firstLine="422" w:firstLineChars="200"/>
        <w:rPr>
          <w:rFonts w:ascii="Times New Roman" w:hAnsi="Times New Roman"/>
          <w:b/>
          <w:bCs/>
        </w:rPr>
      </w:pPr>
      <w:r>
        <w:rPr>
          <w:rFonts w:ascii="Times New Roman" w:hAnsi="Times New Roman"/>
          <w:b/>
          <w:bCs/>
        </w:rPr>
        <w:t>Directions:</w:t>
      </w:r>
    </w:p>
    <w:p>
      <w:pPr>
        <w:ind w:firstLine="420" w:firstLineChars="200"/>
        <w:rPr>
          <w:rFonts w:ascii="Times New Roman" w:hAnsi="Times New Roman"/>
          <w:i/>
          <w:iCs/>
        </w:rPr>
      </w:pPr>
      <w:r>
        <w:rPr>
          <w:rFonts w:ascii="Times New Roman" w:hAnsi="Times New Roman"/>
          <w:i/>
          <w:iCs/>
        </w:rPr>
        <w:t>Read the following text carefully and then translate the underlined segments into Chinese. Your translation should be written neatly on the ANSWER SHEET. (10 points)</w:t>
      </w:r>
    </w:p>
    <w:p>
      <w:pPr>
        <w:ind w:firstLine="420" w:firstLineChars="200"/>
        <w:rPr>
          <w:rFonts w:ascii="Times New Roman" w:hAnsi="Times New Roman"/>
        </w:rPr>
      </w:pPr>
      <w:r>
        <w:rPr>
          <w:rFonts w:ascii="Times New Roman" w:hAnsi="Times New Roman"/>
        </w:rPr>
        <w:t>Shakespeare’s life time was coincident with a period of extraordinary activity and achievement in the drama.</w:t>
      </w:r>
      <w:r>
        <w:rPr>
          <w:rFonts w:hint="eastAsia" w:ascii="Times New Roman" w:hAnsi="Times New Roman"/>
        </w:rPr>
        <w:t xml:space="preserve">(46) </w:t>
      </w:r>
      <w:r>
        <w:rPr>
          <w:rFonts w:ascii="Times New Roman" w:hAnsi="Times New Roman"/>
          <w:u w:val="single"/>
        </w:rPr>
        <w:t>By the date of his birth Europe was witnessing the passing of the religious drama, and the creation of new forms under the incentive of classical tragedy and comedy.</w:t>
      </w:r>
      <w:r>
        <w:rPr>
          <w:rFonts w:ascii="Times New Roman" w:hAnsi="Times New Roman"/>
        </w:rPr>
        <w:t xml:space="preserve"> These new forms were at first mainly written by scholars and performed by amateurs, but in England, as everywhere else in western Europe, the growth of a class of professional actors was threatening to make the drama popular, whether it should be new or old, classical or medieval, literary or farcical. Court, school organizations of amateurs, and the traveling actors were all rivals in supplying a widespread desire for dramatic entertainment; and (47) </w:t>
      </w:r>
      <w:r>
        <w:rPr>
          <w:rFonts w:ascii="Times New Roman" w:hAnsi="Times New Roman"/>
          <w:u w:val="single"/>
        </w:rPr>
        <w:t>no boy who went a grammar school could be ignorant that the drama was a form of literature which gave glory to Greece and Rome and might yet bring honor to England.</w:t>
      </w:r>
    </w:p>
    <w:p>
      <w:pPr>
        <w:ind w:firstLine="420" w:firstLineChars="200"/>
        <w:rPr>
          <w:rFonts w:ascii="Times New Roman" w:hAnsi="Times New Roman"/>
          <w:u w:val="single"/>
        </w:rPr>
      </w:pPr>
      <w:r>
        <w:rPr>
          <w:rFonts w:ascii="Times New Roman" w:hAnsi="Times New Roman"/>
        </w:rPr>
        <w:t>When Shakespeare was twelve years old, the first public playhouse was built in London. For a time literature showed no interest in this public stage. Plays aiming at literary distinction were written for school or court, or for the choir boys of St. Paul’s and the royal chapel, who, however, gave plays in public as well as at court.(48)</w:t>
      </w:r>
      <w:r>
        <w:rPr>
          <w:rFonts w:hint="eastAsia" w:ascii="Times New Roman" w:hAnsi="Times New Roman"/>
        </w:rPr>
        <w:t xml:space="preserve"> </w:t>
      </w:r>
      <w:r>
        <w:rPr>
          <w:rFonts w:ascii="Times New Roman" w:hAnsi="Times New Roman"/>
          <w:u w:val="single"/>
        </w:rPr>
        <w:t>but the professional companies prospered in their permanent theaters, and university men with literature ambitions were quick to turn to these theaters as offering a means of livelihood.</w:t>
      </w:r>
      <w:r>
        <w:rPr>
          <w:rFonts w:ascii="Times New Roman" w:hAnsi="Times New Roman"/>
        </w:rPr>
        <w:t xml:space="preserve"> By the time Shakespeare was twenty-five, Lyly, Peele, and Greene had made comedies that were at once popular and literary; Kyd had written a tragedy that crowded the pit; and Marlowe had brought poetry and genius to triumph on the common stage - where they had played no part since the death of Euripides. (49)</w:t>
      </w:r>
      <w:r>
        <w:rPr>
          <w:rFonts w:hint="eastAsia" w:ascii="Times New Roman" w:hAnsi="Times New Roman"/>
        </w:rPr>
        <w:t xml:space="preserve"> </w:t>
      </w:r>
      <w:r>
        <w:rPr>
          <w:rFonts w:ascii="Times New Roman" w:hAnsi="Times New Roman"/>
          <w:u w:val="single"/>
        </w:rPr>
        <w:t>A native literary drama had been created, its alliance with the public playhouses established, and at least some of its great traditions had been begun.</w:t>
      </w:r>
    </w:p>
    <w:p>
      <w:pPr>
        <w:ind w:firstLine="420" w:firstLineChars="200"/>
        <w:rPr>
          <w:rFonts w:ascii="Times New Roman" w:hAnsi="Times New Roman"/>
          <w:u w:val="single"/>
        </w:rPr>
      </w:pPr>
      <w:r>
        <w:rPr>
          <w:rFonts w:ascii="Times New Roman" w:hAnsi="Times New Roman"/>
        </w:rPr>
        <w:t>The development of the Elizabethan drama for the next twenty-five years is of exceptional interest to students of literary history, for in this brief period we may trace the beginning, growth, blossoming, and decay of many kinds of plays, and of many great careers. We are amazed today at the mere number of plays produced, as well as by the number of dramatists writing at the same time for this London of two hundred thousand inhabitants. (50)</w:t>
      </w:r>
      <w:r>
        <w:rPr>
          <w:rFonts w:ascii="Times New Roman" w:hAnsi="Times New Roman"/>
          <w:u w:val="single"/>
        </w:rPr>
        <w:t>To realize how great was the dramatic activity, we must remember further that hosts of plays have been lost, and that probably there is no author of note whose entire work has survived.</w:t>
      </w:r>
    </w:p>
    <w:p>
      <w:pPr>
        <w:rPr>
          <w:rFonts w:hint="eastAsia" w:ascii="Times New Roman" w:hAnsi="Times New Roman"/>
        </w:rPr>
      </w:pPr>
      <w:r>
        <w:rPr>
          <w:rFonts w:hint="eastAsia" w:ascii="Times New Roman" w:hAnsi="Times New Roman"/>
        </w:rPr>
        <w:t>【参考译文】</w:t>
      </w:r>
    </w:p>
    <w:p>
      <w:pPr>
        <w:spacing w:line="360" w:lineRule="auto"/>
        <w:rPr>
          <w:rFonts w:ascii="Times New Roman" w:hAnsi="Times New Roman"/>
        </w:rPr>
      </w:pPr>
      <w:r>
        <w:rPr>
          <w:rFonts w:ascii="Times New Roman" w:hAnsi="Times New Roman"/>
        </w:rPr>
        <w:t>46.到莎士比亚出生的年代，欧洲经历了宗教戏剧的消亡，以及在古典悲剧和喜剧的影响下新的戏剧形式的产生。</w:t>
      </w:r>
    </w:p>
    <w:p>
      <w:pPr>
        <w:spacing w:line="360" w:lineRule="auto"/>
        <w:rPr>
          <w:rFonts w:ascii="Times New Roman" w:hAnsi="Times New Roman"/>
        </w:rPr>
      </w:pPr>
      <w:r>
        <w:rPr>
          <w:rFonts w:hint="eastAsia" w:ascii="Times New Roman" w:hAnsi="Times New Roman"/>
        </w:rPr>
        <w:t xml:space="preserve">47. </w:t>
      </w:r>
      <w:r>
        <w:rPr>
          <w:rFonts w:ascii="Times New Roman" w:hAnsi="Times New Roman"/>
        </w:rPr>
        <w:t>每个进入文法学校学习的少年都知道戏剧是一种文学形式，这种文学形式赋予希腊和罗马以荣耀，并且可能给英国带来荣耀。</w:t>
      </w:r>
    </w:p>
    <w:p>
      <w:pPr>
        <w:spacing w:line="360" w:lineRule="auto"/>
        <w:rPr>
          <w:rFonts w:ascii="Times New Roman" w:hAnsi="Times New Roman"/>
        </w:rPr>
      </w:pPr>
      <w:r>
        <w:rPr>
          <w:rFonts w:hint="eastAsia" w:ascii="Times New Roman" w:hAnsi="Times New Roman"/>
        </w:rPr>
        <w:t xml:space="preserve">48. </w:t>
      </w:r>
      <w:r>
        <w:rPr>
          <w:rFonts w:ascii="Times New Roman" w:hAnsi="Times New Roman"/>
        </w:rPr>
        <w:t>但是这些专业公司在其永久剧院中兴起来了，进而，一些有文学抱负的大学生很快投身到这些当作谋生手段的剧院中。</w:t>
      </w:r>
    </w:p>
    <w:p>
      <w:pPr>
        <w:spacing w:line="360" w:lineRule="auto"/>
        <w:rPr>
          <w:rFonts w:ascii="Times New Roman" w:hAnsi="Times New Roman"/>
        </w:rPr>
      </w:pPr>
      <w:r>
        <w:rPr>
          <w:rFonts w:hint="eastAsia" w:ascii="Times New Roman" w:hAnsi="Times New Roman"/>
        </w:rPr>
        <w:t xml:space="preserve">49. </w:t>
      </w:r>
      <w:r>
        <w:rPr>
          <w:rFonts w:ascii="Times New Roman" w:hAnsi="Times New Roman"/>
        </w:rPr>
        <w:t>这些文学巨匠创造出了具有本土特色的文学戏剧，并使其与公共剧场结盟起来，至少一些伟大的传统已经开始了。</w:t>
      </w:r>
    </w:p>
    <w:p>
      <w:pPr>
        <w:spacing w:line="360" w:lineRule="auto"/>
        <w:rPr>
          <w:rFonts w:ascii="Times New Roman" w:hAnsi="Times New Roman"/>
        </w:rPr>
      </w:pPr>
      <w:r>
        <w:rPr>
          <w:rFonts w:hint="eastAsia" w:ascii="Times New Roman" w:hAnsi="Times New Roman"/>
        </w:rPr>
        <w:t xml:space="preserve">50. </w:t>
      </w:r>
      <w:r>
        <w:rPr>
          <w:rFonts w:ascii="Times New Roman" w:hAnsi="Times New Roman"/>
        </w:rPr>
        <w:t>为了认识到戏剧行为的伟大性，我们必须进一步牢记许多戏剧形式已经消失了，而且可能没有一位著名作家的全部作品得以存留至今。</w:t>
      </w:r>
    </w:p>
    <w:p>
      <w:pPr>
        <w:ind w:firstLine="420" w:firstLineChars="200"/>
        <w:rPr>
          <w:rFonts w:hint="eastAsia" w:ascii="Times New Roman" w:hAnsi="Times New Roman"/>
        </w:rPr>
      </w:pPr>
    </w:p>
    <w:p>
      <w:pPr>
        <w:ind w:firstLine="422" w:firstLineChars="200"/>
        <w:jc w:val="center"/>
        <w:rPr>
          <w:rFonts w:hint="eastAsia" w:ascii="Times New Roman" w:hAnsi="Times New Roman"/>
          <w:b/>
          <w:bCs/>
        </w:rPr>
      </w:pPr>
    </w:p>
    <w:p>
      <w:pPr>
        <w:ind w:firstLine="422" w:firstLineChars="200"/>
        <w:jc w:val="center"/>
        <w:rPr>
          <w:rFonts w:ascii="Times New Roman" w:hAnsi="Times New Roman"/>
          <w:b/>
          <w:bCs/>
        </w:rPr>
      </w:pPr>
      <w:r>
        <w:rPr>
          <w:rFonts w:ascii="Times New Roman" w:hAnsi="Times New Roman"/>
          <w:b/>
          <w:bCs/>
        </w:rPr>
        <w:t>Section III Writing</w:t>
      </w:r>
    </w:p>
    <w:p>
      <w:pPr>
        <w:ind w:firstLine="422" w:firstLineChars="200"/>
        <w:rPr>
          <w:rFonts w:ascii="Times New Roman" w:hAnsi="Times New Roman"/>
          <w:b/>
          <w:bCs/>
        </w:rPr>
      </w:pPr>
      <w:r>
        <w:rPr>
          <w:rFonts w:ascii="Times New Roman" w:hAnsi="Times New Roman"/>
          <w:b/>
          <w:bCs/>
        </w:rPr>
        <w:t>Part A</w:t>
      </w:r>
    </w:p>
    <w:p>
      <w:pPr>
        <w:ind w:firstLine="422" w:firstLineChars="200"/>
        <w:rPr>
          <w:rFonts w:ascii="Times New Roman" w:hAnsi="Times New Roman"/>
          <w:b/>
          <w:bCs/>
        </w:rPr>
      </w:pPr>
      <w:r>
        <w:rPr>
          <w:rFonts w:ascii="Times New Roman" w:hAnsi="Times New Roman"/>
          <w:b/>
          <w:bCs/>
        </w:rPr>
        <w:t>51. Directions：</w:t>
      </w:r>
    </w:p>
    <w:p>
      <w:pPr>
        <w:ind w:firstLine="420" w:firstLineChars="200"/>
        <w:rPr>
          <w:rFonts w:ascii="Times New Roman" w:hAnsi="Times New Roman"/>
        </w:rPr>
      </w:pPr>
      <w:r>
        <w:rPr>
          <w:rFonts w:ascii="Times New Roman" w:hAnsi="Times New Roman"/>
        </w:rPr>
        <w:t>Write an email to all international experts on campus inviting them to attend the graduation ceremony. In your email you should include time, place and other relevant information about the ceremony.</w:t>
      </w:r>
    </w:p>
    <w:p>
      <w:pPr>
        <w:ind w:firstLine="420" w:firstLineChars="200"/>
        <w:rPr>
          <w:rFonts w:ascii="Times New Roman" w:hAnsi="Times New Roman"/>
        </w:rPr>
      </w:pPr>
      <w:r>
        <w:rPr>
          <w:rFonts w:ascii="Times New Roman" w:hAnsi="Times New Roman"/>
        </w:rPr>
        <w:t>You should write about 100 words neatly on the ANSEWER SHEET</w:t>
      </w:r>
    </w:p>
    <w:p>
      <w:pPr>
        <w:ind w:firstLine="420" w:firstLineChars="200"/>
        <w:rPr>
          <w:rFonts w:ascii="Times New Roman" w:hAnsi="Times New Roman"/>
        </w:rPr>
      </w:pPr>
      <w:r>
        <w:rPr>
          <w:rFonts w:ascii="Times New Roman" w:hAnsi="Times New Roman"/>
        </w:rPr>
        <w:t>Do not use your own name at the end of the email. Use “Li Ming” instead. (10 points)</w:t>
      </w:r>
    </w:p>
    <w:p>
      <w:pPr>
        <w:rPr>
          <w:rFonts w:hint="eastAsia" w:ascii="Times New Roman" w:hAnsi="Times New Roman"/>
        </w:rPr>
      </w:pPr>
      <w:r>
        <w:rPr>
          <w:rFonts w:hint="eastAsia" w:ascii="Times New Roman" w:hAnsi="Times New Roman"/>
        </w:rPr>
        <w:t>【参考范文】</w:t>
      </w:r>
    </w:p>
    <w:p>
      <w:pPr>
        <w:spacing w:line="480" w:lineRule="exact"/>
        <w:rPr>
          <w:rFonts w:hint="eastAsia" w:ascii="Times New Roman" w:hAnsi="Times New Roman"/>
        </w:rPr>
      </w:pPr>
      <w:r>
        <w:rPr>
          <w:rFonts w:hint="eastAsia" w:ascii="Times New Roman" w:hAnsi="Times New Roman"/>
        </w:rPr>
        <w:t xml:space="preserve">Dear Sir or Madam,   </w:t>
      </w:r>
    </w:p>
    <w:p>
      <w:pPr>
        <w:spacing w:line="480" w:lineRule="exact"/>
        <w:ind w:firstLine="420"/>
        <w:rPr>
          <w:rFonts w:ascii="Times New Roman" w:hAnsi="Times New Roman"/>
          <w:szCs w:val="21"/>
        </w:rPr>
      </w:pPr>
      <w:r>
        <w:rPr>
          <w:rFonts w:ascii="Times New Roman" w:hAnsi="Times New Roman"/>
        </w:rPr>
        <w:t xml:space="preserve">I am writing this letter </w:t>
      </w:r>
      <w:r>
        <w:rPr>
          <w:rFonts w:hint="eastAsia" w:ascii="Times New Roman" w:hAnsi="Times New Roman"/>
        </w:rPr>
        <w:t xml:space="preserve">in order to </w:t>
      </w:r>
      <w:r>
        <w:rPr>
          <w:rFonts w:ascii="Times New Roman" w:hAnsi="Times New Roman"/>
          <w:szCs w:val="21"/>
        </w:rPr>
        <w:t xml:space="preserve">invite you </w:t>
      </w:r>
      <w:r>
        <w:rPr>
          <w:rFonts w:hint="eastAsia" w:ascii="Times New Roman" w:hAnsi="Times New Roman"/>
          <w:szCs w:val="21"/>
        </w:rPr>
        <w:t xml:space="preserve">to attend the forthcoming </w:t>
      </w:r>
      <w:r>
        <w:rPr>
          <w:rFonts w:ascii="Times New Roman" w:hAnsi="Times New Roman"/>
        </w:rPr>
        <w:t>graduation ceremony</w:t>
      </w:r>
      <w:r>
        <w:rPr>
          <w:rFonts w:hint="eastAsia" w:ascii="Times New Roman" w:hAnsi="Times New Roman"/>
        </w:rPr>
        <w:t xml:space="preserve">. </w:t>
      </w:r>
    </w:p>
    <w:p>
      <w:pPr>
        <w:spacing w:line="400" w:lineRule="exact"/>
        <w:ind w:firstLine="420" w:firstLineChars="200"/>
        <w:rPr>
          <w:rFonts w:ascii="Times New Roman" w:hAnsi="Times New Roman"/>
          <w:szCs w:val="21"/>
        </w:rPr>
      </w:pPr>
      <w:r>
        <w:rPr>
          <w:rFonts w:ascii="Times New Roman" w:hAnsi="Times New Roman"/>
          <w:szCs w:val="21"/>
        </w:rPr>
        <w:t xml:space="preserve">The </w:t>
      </w:r>
      <w:r>
        <w:rPr>
          <w:rFonts w:hint="eastAsia" w:ascii="Times New Roman" w:hAnsi="Times New Roman"/>
          <w:szCs w:val="21"/>
        </w:rPr>
        <w:t>ceremony</w:t>
      </w:r>
      <w:r>
        <w:rPr>
          <w:rFonts w:ascii="Times New Roman" w:hAnsi="Times New Roman"/>
          <w:szCs w:val="21"/>
        </w:rPr>
        <w:t xml:space="preserve"> will be hosted in the auditorium on our campus, at </w:t>
      </w:r>
      <w:r>
        <w:rPr>
          <w:rFonts w:hint="eastAsia" w:ascii="Times New Roman" w:hAnsi="Times New Roman"/>
          <w:szCs w:val="21"/>
        </w:rPr>
        <w:t xml:space="preserve">10 </w:t>
      </w:r>
      <w:r>
        <w:rPr>
          <w:rFonts w:ascii="Times New Roman" w:hAnsi="Times New Roman"/>
          <w:szCs w:val="21"/>
        </w:rPr>
        <w:t xml:space="preserve">o'clock in the </w:t>
      </w:r>
      <w:r>
        <w:rPr>
          <w:rFonts w:hint="eastAsia" w:ascii="Times New Roman" w:hAnsi="Times New Roman"/>
          <w:szCs w:val="21"/>
        </w:rPr>
        <w:t>morning</w:t>
      </w:r>
      <w:r>
        <w:rPr>
          <w:rFonts w:ascii="Times New Roman" w:hAnsi="Times New Roman"/>
          <w:szCs w:val="21"/>
        </w:rPr>
        <w:t xml:space="preserve"> on next Monday</w:t>
      </w:r>
      <w:r>
        <w:rPr>
          <w:rFonts w:hint="eastAsia" w:ascii="Times New Roman" w:hAnsi="Times New Roman"/>
          <w:szCs w:val="21"/>
        </w:rPr>
        <w:t xml:space="preserve">, </w:t>
      </w:r>
      <w:r>
        <w:rPr>
          <w:rFonts w:ascii="Times New Roman" w:hAnsi="Times New Roman"/>
          <w:szCs w:val="21"/>
        </w:rPr>
        <w:t xml:space="preserve">January 15. </w:t>
      </w:r>
      <w:r>
        <w:rPr>
          <w:rFonts w:hint="eastAsia" w:ascii="Times New Roman" w:hAnsi="Times New Roman"/>
          <w:szCs w:val="21"/>
        </w:rPr>
        <w:t xml:space="preserve">It is advisable for you to dress formal. </w:t>
      </w:r>
      <w:r>
        <w:rPr>
          <w:rFonts w:ascii="Times New Roman" w:hAnsi="Times New Roman"/>
          <w:szCs w:val="21"/>
        </w:rPr>
        <w:t xml:space="preserve">Please let us know your decision as soon as possible so that we could send you further details concerned. Since </w:t>
      </w:r>
      <w:r>
        <w:rPr>
          <w:rFonts w:hint="eastAsia" w:ascii="Times New Roman" w:hAnsi="Times New Roman"/>
          <w:szCs w:val="21"/>
        </w:rPr>
        <w:t xml:space="preserve">you </w:t>
      </w:r>
      <w:r>
        <w:rPr>
          <w:rFonts w:ascii="Times New Roman" w:hAnsi="Times New Roman"/>
          <w:szCs w:val="21"/>
        </w:rPr>
        <w:t xml:space="preserve">are </w:t>
      </w:r>
      <w:r>
        <w:rPr>
          <w:rFonts w:hint="eastAsia" w:ascii="Times New Roman" w:hAnsi="Times New Roman"/>
          <w:szCs w:val="21"/>
        </w:rPr>
        <w:t xml:space="preserve">so popular among us that </w:t>
      </w:r>
      <w:r>
        <w:rPr>
          <w:rFonts w:ascii="Times New Roman" w:hAnsi="Times New Roman"/>
          <w:szCs w:val="21"/>
        </w:rPr>
        <w:t>we sincerely hope you could accept this invitation</w:t>
      </w:r>
      <w:r>
        <w:rPr>
          <w:rFonts w:hint="eastAsia" w:ascii="Times New Roman" w:hAnsi="Times New Roman"/>
          <w:szCs w:val="21"/>
        </w:rPr>
        <w:t xml:space="preserve"> and give the graduates a wonderful memory of our campus</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 xml:space="preserve"> </w:t>
      </w:r>
    </w:p>
    <w:p>
      <w:pPr>
        <w:spacing w:line="400" w:lineRule="exact"/>
        <w:ind w:firstLine="420" w:firstLineChars="200"/>
        <w:rPr>
          <w:rFonts w:ascii="Times New Roman" w:hAnsi="Times New Roman"/>
          <w:szCs w:val="21"/>
        </w:rPr>
      </w:pPr>
      <w:r>
        <w:rPr>
          <w:rFonts w:ascii="Times New Roman" w:hAnsi="Times New Roman"/>
          <w:szCs w:val="21"/>
        </w:rPr>
        <w:t xml:space="preserve">If you are available, we request the honor of your company. It will be highly appreciated if you could give us an earliest favorable reply.    </w:t>
      </w:r>
    </w:p>
    <w:p>
      <w:pPr>
        <w:spacing w:line="480" w:lineRule="exact"/>
        <w:ind w:firstLine="420"/>
        <w:rPr>
          <w:rFonts w:hint="eastAsia" w:ascii="Times New Roman" w:hAnsi="Times New Roman"/>
        </w:rPr>
      </w:pPr>
    </w:p>
    <w:p>
      <w:pPr>
        <w:spacing w:line="480" w:lineRule="exact"/>
        <w:ind w:firstLine="420"/>
        <w:rPr>
          <w:rFonts w:hint="eastAsia" w:ascii="Times New Roman" w:hAnsi="Times New Roman"/>
        </w:rPr>
      </w:pPr>
      <w:r>
        <w:rPr>
          <w:rFonts w:hint="eastAsia" w:ascii="Times New Roman" w:hAnsi="Times New Roman"/>
        </w:rPr>
        <w:t xml:space="preserve">                                                              Yours sincerely, </w:t>
      </w:r>
    </w:p>
    <w:p>
      <w:pPr>
        <w:spacing w:line="480" w:lineRule="exact"/>
        <w:ind w:firstLine="420"/>
        <w:rPr>
          <w:rStyle w:val="9"/>
          <w:rFonts w:hint="eastAsia" w:ascii="Times New Roman" w:hAnsi="Times New Roman"/>
          <w:szCs w:val="21"/>
        </w:rPr>
      </w:pPr>
      <w:r>
        <w:rPr>
          <w:rFonts w:hint="eastAsia" w:ascii="Times New Roman" w:hAnsi="Times New Roman"/>
        </w:rPr>
        <w:t xml:space="preserve">                                                                   Li Ming</w:t>
      </w:r>
    </w:p>
    <w:p>
      <w:pPr>
        <w:ind w:firstLine="420" w:firstLineChars="200"/>
        <w:rPr>
          <w:rFonts w:hint="eastAsia" w:ascii="Times New Roman" w:hAnsi="Times New Roman"/>
        </w:rPr>
      </w:pPr>
    </w:p>
    <w:p>
      <w:pPr>
        <w:ind w:firstLine="422" w:firstLineChars="200"/>
        <w:rPr>
          <w:rFonts w:ascii="Times New Roman" w:hAnsi="Times New Roman"/>
          <w:b/>
          <w:bCs/>
        </w:rPr>
      </w:pPr>
      <w:r>
        <w:rPr>
          <w:rFonts w:ascii="Times New Roman" w:hAnsi="Times New Roman"/>
          <w:b/>
          <w:bCs/>
        </w:rPr>
        <w:t>Part B</w:t>
      </w:r>
    </w:p>
    <w:p>
      <w:pPr>
        <w:ind w:firstLine="422" w:firstLineChars="200"/>
        <w:rPr>
          <w:rFonts w:ascii="Times New Roman" w:hAnsi="Times New Roman"/>
          <w:b/>
          <w:bCs/>
        </w:rPr>
      </w:pPr>
      <w:r>
        <w:rPr>
          <w:rFonts w:ascii="Times New Roman" w:hAnsi="Times New Roman"/>
          <w:b/>
          <w:bCs/>
        </w:rPr>
        <w:t>52. Directions：</w:t>
      </w:r>
    </w:p>
    <w:p>
      <w:pPr>
        <w:ind w:firstLine="420" w:firstLineChars="200"/>
        <w:rPr>
          <w:rFonts w:ascii="Times New Roman" w:hAnsi="Times New Roman"/>
        </w:rPr>
      </w:pPr>
      <w:r>
        <w:rPr>
          <w:rFonts w:ascii="Times New Roman" w:hAnsi="Times New Roman"/>
        </w:rPr>
        <w:t>Write an essay of 160-200 words based on the picture below. In your essay, you should</w:t>
      </w:r>
    </w:p>
    <w:p>
      <w:pPr>
        <w:ind w:firstLine="420" w:firstLineChars="200"/>
        <w:rPr>
          <w:rFonts w:hint="eastAsia" w:ascii="Times New Roman" w:hAnsi="Times New Roman"/>
        </w:rPr>
      </w:pPr>
      <w:r>
        <w:rPr>
          <w:rFonts w:hint="eastAsia" w:ascii="Times New Roman" w:hAnsi="Times New Roman"/>
        </w:rPr>
        <w:t>1）describe the pictures briefly.</w:t>
      </w:r>
    </w:p>
    <w:p>
      <w:pPr>
        <w:ind w:firstLine="420" w:firstLineChars="200"/>
        <w:rPr>
          <w:rFonts w:hint="eastAsia" w:ascii="Times New Roman" w:hAnsi="Times New Roman"/>
        </w:rPr>
      </w:pPr>
      <w:r>
        <w:rPr>
          <w:rFonts w:hint="eastAsia" w:ascii="Times New Roman" w:hAnsi="Times New Roman"/>
        </w:rPr>
        <w:t>2）interpret the meaning, and</w:t>
      </w:r>
    </w:p>
    <w:p>
      <w:pPr>
        <w:ind w:firstLine="420" w:firstLineChars="200"/>
        <w:rPr>
          <w:rFonts w:hint="eastAsia" w:ascii="Times New Roman" w:hAnsi="Times New Roman"/>
        </w:rPr>
      </w:pPr>
      <w:r>
        <w:rPr>
          <w:rFonts w:hint="eastAsia" w:ascii="Times New Roman" w:hAnsi="Times New Roman"/>
        </w:rPr>
        <w:t>3）give you comments.</w:t>
      </w:r>
    </w:p>
    <w:p>
      <w:pPr>
        <w:ind w:firstLine="420" w:firstLineChars="200"/>
        <w:rPr>
          <w:rFonts w:hint="eastAsia" w:ascii="Times New Roman" w:hAnsi="Times New Roman"/>
        </w:rPr>
      </w:pPr>
      <w:r>
        <w:rPr>
          <w:rFonts w:hint="eastAsia" w:ascii="Times New Roman" w:hAnsi="Times New Roman"/>
        </w:rPr>
        <w:t>You should write neatly on the ANSWER SHEET.(20 points)</w:t>
      </w:r>
    </w:p>
    <w:p>
      <w:pPr>
        <w:ind w:firstLine="420" w:firstLineChars="200"/>
        <w:jc w:val="center"/>
      </w:pPr>
      <w:r>
        <w:drawing>
          <wp:inline distT="0" distB="0" distL="114300" distR="114300">
            <wp:extent cx="1925320" cy="1696085"/>
            <wp:effectExtent l="0" t="0" r="17780" b="18415"/>
            <wp:docPr id="3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3"/>
                    <pic:cNvPicPr>
                      <a:picLocks noChangeAspect="1"/>
                    </pic:cNvPicPr>
                  </pic:nvPicPr>
                  <pic:blipFill>
                    <a:blip r:embed="rId7"/>
                    <a:stretch>
                      <a:fillRect/>
                    </a:stretch>
                  </pic:blipFill>
                  <pic:spPr>
                    <a:xfrm>
                      <a:off x="0" y="0"/>
                      <a:ext cx="1925320" cy="1696085"/>
                    </a:xfrm>
                    <a:prstGeom prst="rect">
                      <a:avLst/>
                    </a:prstGeom>
                    <a:noFill/>
                    <a:ln w="9525">
                      <a:noFill/>
                    </a:ln>
                  </pic:spPr>
                </pic:pic>
              </a:graphicData>
            </a:graphic>
          </wp:inline>
        </w:drawing>
      </w:r>
    </w:p>
    <w:p>
      <w:pPr>
        <w:rPr>
          <w:rFonts w:hint="eastAsia"/>
        </w:rPr>
      </w:pPr>
      <w:r>
        <w:rPr>
          <w:rFonts w:hint="eastAsia"/>
        </w:rPr>
        <w:t>【参考范文】</w:t>
      </w:r>
    </w:p>
    <w:p>
      <w:pPr>
        <w:spacing w:line="360" w:lineRule="auto"/>
        <w:ind w:firstLine="420" w:firstLineChars="200"/>
        <w:rPr>
          <w:rFonts w:ascii="Times New Roman" w:hAnsi="Times New Roman"/>
        </w:rPr>
      </w:pPr>
      <w:r>
        <w:rPr>
          <w:rFonts w:ascii="Times New Roman" w:hAnsi="Times New Roman"/>
        </w:rPr>
        <w:t xml:space="preserve">As is vividly depicted in the graph that sitting in front of a computer, a student is selecting the curriculum, taking numerous elements into consideration including the innovation, the freshness of knowledge and the level of difficulty as well as the scoring, the qualified rate and burden of assignment. The caption says: The course selecting is on the way, indicating the importance of well-rounded consideration while making a choice. </w:t>
      </w:r>
    </w:p>
    <w:p>
      <w:pPr>
        <w:spacing w:line="360" w:lineRule="auto"/>
        <w:ind w:firstLine="420" w:firstLineChars="200"/>
        <w:rPr>
          <w:rFonts w:ascii="Times New Roman" w:hAnsi="Times New Roman"/>
        </w:rPr>
      </w:pPr>
      <w:r>
        <w:rPr>
          <w:rFonts w:ascii="Times New Roman" w:hAnsi="Times New Roman"/>
        </w:rPr>
        <w:t>We can deduce from the portrayal that well-rounded contemplating, a significant quality, serves as an indispensable capability bringing about positive influence toward different aspects of our lives. It is commonly known that the value of comprehensiveness and sophistication of thinking has been proved by countless examples around us, such as the governmental policy making and selection of compulsory and optional course. If we can put this notion into practice, it would exert profound and constructive influence. Therefore, well-rounded and thorough thinking will create huge benefit to the prosperity of community as well as personal development.</w:t>
      </w:r>
    </w:p>
    <w:p>
      <w:pPr>
        <w:spacing w:line="360" w:lineRule="auto"/>
        <w:ind w:firstLine="420" w:firstLineChars="200"/>
        <w:rPr>
          <w:rFonts w:hint="eastAsia"/>
          <w:sz w:val="24"/>
          <w:szCs w:val="24"/>
          <w:lang w:val="en-US" w:eastAsia="zh-CN"/>
        </w:rPr>
      </w:pPr>
      <w:r>
        <w:rPr>
          <w:rFonts w:ascii="Times New Roman" w:hAnsi="Times New Roman"/>
        </w:rPr>
        <w:t xml:space="preserve">Whatever difficulty or situation we are confronted with, those who have the ability of analyzing the ingredients and integrating them together are nearer to success. Therefore, well-rounded consideration is the wisdom we should live up to. </w:t>
      </w:r>
    </w:p>
    <w:sectPr>
      <w:headerReference r:id="rId5" w:type="first"/>
      <w:headerReference r:id="rId3" w:type="default"/>
      <w:headerReference r:id="rId4" w:type="even"/>
      <w:pgSz w:w="11906" w:h="16838"/>
      <w:pgMar w:top="851" w:right="1418" w:bottom="1134" w:left="1418" w:header="567" w:footer="96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1"/>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Helvetica Neue">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auto"/>
    <w:pitch w:val="default"/>
    <w:sig w:usb0="00000000" w:usb1="00000000" w:usb2="00000010" w:usb3="00000000" w:csb0="00040000" w:csb1="00000000"/>
  </w:font>
  <w:font w:name="方正行楷简体">
    <w:altName w:val="宋体"/>
    <w:panose1 w:val="00000000000000000000"/>
    <w:charset w:val="86"/>
    <w:family w:val="auto"/>
    <w:pitch w:val="default"/>
    <w:sig w:usb0="00000000" w:usb1="00000000" w:usb2="00000000" w:usb3="00000000" w:csb0="00040000" w:csb1="00000000"/>
  </w:font>
  <w:font w:name="新宋体">
    <w:panose1 w:val="02010609030101010101"/>
    <w:charset w:val="86"/>
    <w:family w:val="swiss"/>
    <w:pitch w:val="default"/>
    <w:sig w:usb0="00000003" w:usb1="288F0000" w:usb2="00000006" w:usb3="00000000" w:csb0="00040001" w:csb1="00000000"/>
  </w:font>
  <w:font w:name="Arial Unicode MS">
    <w:altName w:val="宋体"/>
    <w:panose1 w:val="020B0604020202020204"/>
    <w:charset w:val="86"/>
    <w:family w:val="roman"/>
    <w:pitch w:val="default"/>
    <w:sig w:usb0="00000000" w:usb1="00000000"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华文细黑">
    <w:altName w:val="微软雅黑"/>
    <w:panose1 w:val="02010600040101010101"/>
    <w:charset w:val="86"/>
    <w:family w:val="roman"/>
    <w:pitch w:val="default"/>
    <w:sig w:usb0="00000000" w:usb1="00000000" w:usb2="00000000" w:usb3="00000000" w:csb0="0004009F" w:csb1="DFD70000"/>
  </w:font>
  <w:font w:name="Songti SC Regular">
    <w:altName w:val="Segoe Print"/>
    <w:panose1 w:val="00000000000000000000"/>
    <w:charset w:val="00"/>
    <w:family w:val="roman"/>
    <w:pitch w:val="default"/>
    <w:sig w:usb0="00000000" w:usb1="00000000" w:usb2="00000000" w:usb3="00000000" w:csb0="00000000" w:csb1="00000000"/>
  </w:font>
  <w:font w:name="方正大标宋_GBK">
    <w:altName w:val="宋体"/>
    <w:panose1 w:val="03000509000000000000"/>
    <w:charset w:val="86"/>
    <w:family w:val="script"/>
    <w:pitch w:val="default"/>
    <w:sig w:usb0="00000000" w:usb1="00000000" w:usb2="0000001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宋,Bold">
    <w:altName w:val="宋体"/>
    <w:panose1 w:val="00000000000000000000"/>
    <w:charset w:val="86"/>
    <w:family w:val="auto"/>
    <w:pitch w:val="default"/>
    <w:sig w:usb0="00000000" w:usb1="00000000" w:usb2="00000000" w:usb3="00000000" w:csb0="00040000" w:csb1="00000000"/>
  </w:font>
  <w:font w:name="方正准圆简体">
    <w:altName w:val="宋体"/>
    <w:panose1 w:val="00000000000000000000"/>
    <w:charset w:val="86"/>
    <w:family w:val="auto"/>
    <w:pitch w:val="default"/>
    <w:sig w:usb0="00000000" w:usb1="00000000" w:usb2="00000000" w:usb3="00000000" w:csb0="00040000" w:csb1="00000000"/>
  </w:font>
  <w:font w:name="Cambria Math">
    <w:panose1 w:val="02040503050406030204"/>
    <w:charset w:val="00"/>
    <w:family w:val="roman"/>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5578" w:leftChars="85" w:right="810" w:hanging="5400" w:hangingChars="3000"/>
      <w:jc w:val="left"/>
      <w:rPr>
        <w:rFonts w:hint="eastAsia" w:ascii="宋体" w:hAnsi="宋体"/>
        <w:color w:val="0070C0"/>
      </w:rPr>
    </w:pPr>
    <w:r>
      <w:rPr>
        <w:rFonts w:hint="eastAsia" w:ascii="宋体" w:hAnsi="宋体"/>
        <w:color w:val="0070C0"/>
        <w:lang w:val="en-US" w:eastAsia="zh-CN"/>
      </w:rPr>
      <w:drawing>
        <wp:inline distT="0" distB="0" distL="114300" distR="114300">
          <wp:extent cx="2632075" cy="828040"/>
          <wp:effectExtent l="0" t="0" r="0" b="0"/>
          <wp:docPr id="2" name="图片 2" descr="文都教育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都教育logo"/>
                  <pic:cNvPicPr>
                    <a:picLocks noChangeAspect="1"/>
                  </pic:cNvPicPr>
                </pic:nvPicPr>
                <pic:blipFill>
                  <a:blip r:embed="rId1"/>
                  <a:stretch>
                    <a:fillRect/>
                  </a:stretch>
                </pic:blipFill>
                <pic:spPr>
                  <a:xfrm>
                    <a:off x="0" y="0"/>
                    <a:ext cx="2632075" cy="828040"/>
                  </a:xfrm>
                  <a:prstGeom prst="rect">
                    <a:avLst/>
                  </a:prstGeom>
                </pic:spPr>
              </pic:pic>
            </a:graphicData>
          </a:graphic>
        </wp:inline>
      </w:drawing>
    </w:r>
    <w:r>
      <w:rPr>
        <w:rFonts w:hint="eastAsia" w:ascii="宋体" w:hAnsi="宋体"/>
        <w:color w:val="0070C0"/>
        <w:lang w:val="en-US" w:eastAsia="zh-CN"/>
      </w:rPr>
      <w:t xml:space="preserve">                       </w:t>
    </w:r>
    <w:r>
      <w:rPr>
        <w:rFonts w:hint="eastAsia" w:ascii="宋体" w:hAnsi="宋体"/>
        <w:color w:val="0070C0"/>
        <w:sz w:val="21"/>
        <w:szCs w:val="21"/>
      </w:rPr>
      <w:t>http://</w:t>
    </w:r>
    <w:r>
      <w:rPr>
        <w:rFonts w:hint="eastAsia" w:ascii="宋体" w:hAnsi="宋体"/>
        <w:color w:val="0070C0"/>
        <w:sz w:val="21"/>
        <w:szCs w:val="21"/>
        <w:lang w:val="en-US" w:eastAsia="zh-CN"/>
      </w:rPr>
      <w:t>kaoyan.wendu.com/</w:t>
    </w:r>
    <w:r>
      <w:rPr>
        <w:rFonts w:hint="eastAsia" w:ascii="宋体" w:hAnsi="宋体"/>
        <w:color w:val="0070C0"/>
        <w:sz w:val="21"/>
        <w:szCs w:val="21"/>
      </w:rPr>
      <w:t xml:space="preserve"> </w:t>
    </w:r>
    <w:r>
      <w:rPr>
        <w:rFonts w:hint="eastAsia" w:ascii="宋体" w:hAnsi="宋体"/>
        <w:color w:val="0070C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209719" o:spid="_x0000_s4098" o:spt="136" type="#_x0000_t136" style="position:absolute;left:0pt;height:43.35pt;width:542.05pt;mso-position-horizontal:center;mso-position-horizontal-relative:margin;mso-position-vertical:center;mso-position-vertical-relative:margin;rotation:20643840f;z-index:-251657216;mso-width-relative:page;mso-height-relative:page;" fillcolor="#FF0000" filled="t" stroked="f" coordsize="21600,21600" o:allowincell="f">
          <v:path/>
          <v:fill on="t" opacity="32768f" focussize="0,0"/>
          <v:stroke on="f"/>
          <v:imagedata o:title=""/>
          <o:lock v:ext="edit" grouping="f" rotation="f" text="f" aspectratio="f"/>
          <v:textpath on="t" fitshape="t" fitpath="t" trim="t" xscale="f" string="文都网校 www.wenduedu.com" style="font-family:宋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209718" o:spid="_x0000_s4097" o:spt="136" type="#_x0000_t136" style="position:absolute;left:0pt;height:43.35pt;width:542.05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grouping="f" rotation="f" text="f" aspectratio="f"/>
          <v:textpath on="t" fitshape="t" fitpath="t" trim="t" xscale="f" string="文都网校 www.wenduedu.com" style="font-family:宋体;font-size:8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2A8E"/>
    <w:rsid w:val="000B6BA7"/>
    <w:rsid w:val="000C21FB"/>
    <w:rsid w:val="000F16C4"/>
    <w:rsid w:val="00121D4A"/>
    <w:rsid w:val="002B144A"/>
    <w:rsid w:val="00307808"/>
    <w:rsid w:val="00331CA6"/>
    <w:rsid w:val="00587D88"/>
    <w:rsid w:val="006114C5"/>
    <w:rsid w:val="006A689B"/>
    <w:rsid w:val="006E57F9"/>
    <w:rsid w:val="006E719C"/>
    <w:rsid w:val="006F24BC"/>
    <w:rsid w:val="007C28C1"/>
    <w:rsid w:val="008D36E0"/>
    <w:rsid w:val="009044C8"/>
    <w:rsid w:val="00921E6E"/>
    <w:rsid w:val="00972DF7"/>
    <w:rsid w:val="00987A6A"/>
    <w:rsid w:val="00B06DAB"/>
    <w:rsid w:val="00B332E5"/>
    <w:rsid w:val="00B60AFD"/>
    <w:rsid w:val="00B9618A"/>
    <w:rsid w:val="00BB1276"/>
    <w:rsid w:val="00BC142E"/>
    <w:rsid w:val="00C43A6F"/>
    <w:rsid w:val="00C50866"/>
    <w:rsid w:val="00C50870"/>
    <w:rsid w:val="00C75AAD"/>
    <w:rsid w:val="00CF6E9E"/>
    <w:rsid w:val="00D02E47"/>
    <w:rsid w:val="00D22D93"/>
    <w:rsid w:val="00D34F8B"/>
    <w:rsid w:val="00D86083"/>
    <w:rsid w:val="00E7019C"/>
    <w:rsid w:val="00EB42BE"/>
    <w:rsid w:val="00ED2DCD"/>
    <w:rsid w:val="00F60C33"/>
    <w:rsid w:val="00FE1D91"/>
    <w:rsid w:val="00FE2957"/>
    <w:rsid w:val="00FF07AD"/>
    <w:rsid w:val="01585B00"/>
    <w:rsid w:val="01B26E78"/>
    <w:rsid w:val="028A45CA"/>
    <w:rsid w:val="02E9330F"/>
    <w:rsid w:val="03342D9F"/>
    <w:rsid w:val="04704349"/>
    <w:rsid w:val="05F37343"/>
    <w:rsid w:val="064D45D5"/>
    <w:rsid w:val="06620585"/>
    <w:rsid w:val="069759CC"/>
    <w:rsid w:val="07774038"/>
    <w:rsid w:val="07B4268C"/>
    <w:rsid w:val="08560AAF"/>
    <w:rsid w:val="0865279C"/>
    <w:rsid w:val="089B602B"/>
    <w:rsid w:val="09E401C7"/>
    <w:rsid w:val="0A6529C9"/>
    <w:rsid w:val="0A9465BF"/>
    <w:rsid w:val="0B045386"/>
    <w:rsid w:val="0C5D2B0F"/>
    <w:rsid w:val="0DD35CB9"/>
    <w:rsid w:val="0E297420"/>
    <w:rsid w:val="0FA14476"/>
    <w:rsid w:val="11C4522F"/>
    <w:rsid w:val="11D86BB2"/>
    <w:rsid w:val="11DE4039"/>
    <w:rsid w:val="12F47548"/>
    <w:rsid w:val="138A670A"/>
    <w:rsid w:val="14A359BF"/>
    <w:rsid w:val="16907AC1"/>
    <w:rsid w:val="16F0032F"/>
    <w:rsid w:val="179B7566"/>
    <w:rsid w:val="19952B67"/>
    <w:rsid w:val="19A95B46"/>
    <w:rsid w:val="1A5427BC"/>
    <w:rsid w:val="1A5E28CE"/>
    <w:rsid w:val="1A7F1805"/>
    <w:rsid w:val="1A904AE5"/>
    <w:rsid w:val="1CAD2E69"/>
    <w:rsid w:val="1CD01552"/>
    <w:rsid w:val="1CD76A7D"/>
    <w:rsid w:val="1DB37B03"/>
    <w:rsid w:val="1E237905"/>
    <w:rsid w:val="1E293DC3"/>
    <w:rsid w:val="1F0D6BA1"/>
    <w:rsid w:val="1F172697"/>
    <w:rsid w:val="1FBB1782"/>
    <w:rsid w:val="21A631F3"/>
    <w:rsid w:val="221402A1"/>
    <w:rsid w:val="221C464E"/>
    <w:rsid w:val="224F5A0E"/>
    <w:rsid w:val="22620F8C"/>
    <w:rsid w:val="22C64FEB"/>
    <w:rsid w:val="23216969"/>
    <w:rsid w:val="241130F5"/>
    <w:rsid w:val="246049E4"/>
    <w:rsid w:val="24C628B5"/>
    <w:rsid w:val="25682A91"/>
    <w:rsid w:val="25F511B1"/>
    <w:rsid w:val="265F38CD"/>
    <w:rsid w:val="274511BB"/>
    <w:rsid w:val="288822E7"/>
    <w:rsid w:val="291F04E1"/>
    <w:rsid w:val="29454EA4"/>
    <w:rsid w:val="2B367DA6"/>
    <w:rsid w:val="2D0A6A12"/>
    <w:rsid w:val="2D2E1078"/>
    <w:rsid w:val="2D9200A2"/>
    <w:rsid w:val="2FA772EA"/>
    <w:rsid w:val="34A3008D"/>
    <w:rsid w:val="34E45326"/>
    <w:rsid w:val="350D3E96"/>
    <w:rsid w:val="35114275"/>
    <w:rsid w:val="352E161C"/>
    <w:rsid w:val="355B399F"/>
    <w:rsid w:val="360C16BA"/>
    <w:rsid w:val="369078BA"/>
    <w:rsid w:val="36E871D9"/>
    <w:rsid w:val="37565DD7"/>
    <w:rsid w:val="37F0606D"/>
    <w:rsid w:val="387206DD"/>
    <w:rsid w:val="38DD69E8"/>
    <w:rsid w:val="38DE647E"/>
    <w:rsid w:val="396F6899"/>
    <w:rsid w:val="39A00E45"/>
    <w:rsid w:val="3B31333C"/>
    <w:rsid w:val="3B5E7954"/>
    <w:rsid w:val="3BBE1713"/>
    <w:rsid w:val="3BBF0A52"/>
    <w:rsid w:val="3D713648"/>
    <w:rsid w:val="3E300C18"/>
    <w:rsid w:val="3EEF410D"/>
    <w:rsid w:val="3F16675C"/>
    <w:rsid w:val="3F550DA7"/>
    <w:rsid w:val="3F781034"/>
    <w:rsid w:val="40EA5463"/>
    <w:rsid w:val="4119687B"/>
    <w:rsid w:val="414E5638"/>
    <w:rsid w:val="429A30D0"/>
    <w:rsid w:val="4353048A"/>
    <w:rsid w:val="43DC33C1"/>
    <w:rsid w:val="44A9294F"/>
    <w:rsid w:val="44DE414F"/>
    <w:rsid w:val="45934E39"/>
    <w:rsid w:val="4935027F"/>
    <w:rsid w:val="49BC2E80"/>
    <w:rsid w:val="49DE42E9"/>
    <w:rsid w:val="4B182925"/>
    <w:rsid w:val="4B946B31"/>
    <w:rsid w:val="4BA23368"/>
    <w:rsid w:val="4C4D0ABF"/>
    <w:rsid w:val="4E223196"/>
    <w:rsid w:val="4E7F6951"/>
    <w:rsid w:val="503C7B8E"/>
    <w:rsid w:val="52140D87"/>
    <w:rsid w:val="531666A1"/>
    <w:rsid w:val="534B70E4"/>
    <w:rsid w:val="53FA0E90"/>
    <w:rsid w:val="54061A0D"/>
    <w:rsid w:val="54C34C44"/>
    <w:rsid w:val="55890548"/>
    <w:rsid w:val="563732D7"/>
    <w:rsid w:val="56AE4B13"/>
    <w:rsid w:val="57C04AC2"/>
    <w:rsid w:val="580942C6"/>
    <w:rsid w:val="58D3239F"/>
    <w:rsid w:val="59B13E84"/>
    <w:rsid w:val="59EE4E9A"/>
    <w:rsid w:val="5B0F0772"/>
    <w:rsid w:val="5CC4359D"/>
    <w:rsid w:val="5CE1554F"/>
    <w:rsid w:val="5D09569B"/>
    <w:rsid w:val="5D653D8E"/>
    <w:rsid w:val="5DB00197"/>
    <w:rsid w:val="5DB9760E"/>
    <w:rsid w:val="5DED137D"/>
    <w:rsid w:val="5E256430"/>
    <w:rsid w:val="5F0C0E1B"/>
    <w:rsid w:val="5FB56E91"/>
    <w:rsid w:val="62082380"/>
    <w:rsid w:val="620D0EF1"/>
    <w:rsid w:val="62294FA4"/>
    <w:rsid w:val="638537C1"/>
    <w:rsid w:val="644F5AF0"/>
    <w:rsid w:val="661701F9"/>
    <w:rsid w:val="66504040"/>
    <w:rsid w:val="66AE093F"/>
    <w:rsid w:val="678316C6"/>
    <w:rsid w:val="67C120A4"/>
    <w:rsid w:val="6919491A"/>
    <w:rsid w:val="69936BF8"/>
    <w:rsid w:val="699D7784"/>
    <w:rsid w:val="69AE58C0"/>
    <w:rsid w:val="6A1A775D"/>
    <w:rsid w:val="6B13724A"/>
    <w:rsid w:val="6C9328F6"/>
    <w:rsid w:val="6CC77914"/>
    <w:rsid w:val="6E200A39"/>
    <w:rsid w:val="6E4371BD"/>
    <w:rsid w:val="704621C1"/>
    <w:rsid w:val="72C407B9"/>
    <w:rsid w:val="72D059B7"/>
    <w:rsid w:val="73657A32"/>
    <w:rsid w:val="73A35121"/>
    <w:rsid w:val="7538456F"/>
    <w:rsid w:val="75DF73F4"/>
    <w:rsid w:val="763D5CD4"/>
    <w:rsid w:val="76770854"/>
    <w:rsid w:val="78A55954"/>
    <w:rsid w:val="78D741DC"/>
    <w:rsid w:val="795C47F1"/>
    <w:rsid w:val="797C042B"/>
    <w:rsid w:val="798E2D4C"/>
    <w:rsid w:val="79A77ED1"/>
    <w:rsid w:val="7B2974A9"/>
    <w:rsid w:val="7C09365C"/>
    <w:rsid w:val="7DBB5F0C"/>
    <w:rsid w:val="7EEA465E"/>
    <w:rsid w:val="7F1C3043"/>
    <w:rsid w:val="7F7705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basedOn w:val="8"/>
    <w:link w:val="2"/>
    <w:qFormat/>
    <w:uiPriority w:val="9"/>
    <w:rPr>
      <w:rFonts w:ascii="宋体" w:hAnsi="宋体" w:cs="宋体"/>
      <w:b/>
      <w:bCs/>
      <w:kern w:val="36"/>
      <w:sz w:val="48"/>
      <w:szCs w:val="48"/>
    </w:rPr>
  </w:style>
  <w:style w:type="character" w:customStyle="1" w:styleId="14">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xucancan</dc:creator>
  <cp:lastModifiedBy>yang</cp:lastModifiedBy>
  <dcterms:modified xsi:type="dcterms:W3CDTF">2017-12-24T03:09:13Z</dcterms:modified>
  <dc:title>考研数学：曲线积分的三种计算方法和技巧</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