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20F" w:rsidRPr="00EB038D" w:rsidRDefault="00BB720F" w:rsidP="00BB720F">
      <w:pPr>
        <w:ind w:left="0"/>
        <w:rPr>
          <w:rFonts w:cs="Charter"/>
          <w:sz w:val="32"/>
          <w:szCs w:val="32"/>
        </w:rPr>
      </w:pPr>
      <w:bookmarkStart w:id="0" w:name="_Toc83614474"/>
      <w:bookmarkStart w:id="1" w:name="_GoBack"/>
      <w:bookmarkEnd w:id="1"/>
      <w:r w:rsidRPr="00EB038D">
        <w:rPr>
          <w:rFonts w:cs="Charter"/>
          <w:sz w:val="32"/>
          <w:szCs w:val="32"/>
        </w:rPr>
        <w:t>— А.А. Зализняк —</w:t>
      </w:r>
    </w:p>
    <w:p w:rsidR="00BB720F" w:rsidRPr="000125BF" w:rsidRDefault="00BB720F" w:rsidP="00BB720F">
      <w:pPr>
        <w:spacing w:line="260" w:lineRule="exact"/>
        <w:ind w:left="0"/>
        <w:rPr>
          <w:rFonts w:cs="Charter"/>
        </w:rPr>
      </w:pPr>
    </w:p>
    <w:p w:rsidR="00BB720F" w:rsidRPr="00EB038D" w:rsidRDefault="00BB720F" w:rsidP="00BB720F">
      <w:pPr>
        <w:pStyle w:val="111"/>
        <w:ind w:left="0"/>
        <w:jc w:val="both"/>
        <w:rPr>
          <w:rStyle w:val="20"/>
          <w:rFonts w:ascii="OfficinaSansBoldSCC" w:hAnsi="OfficinaSansBoldSCC" w:cs="Charter"/>
          <w:b w:val="0"/>
          <w:i w:val="0"/>
          <w:iCs w:val="0"/>
          <w:smallCaps w:val="0"/>
          <w:color w:val="auto"/>
          <w:spacing w:val="0"/>
          <w:sz w:val="44"/>
          <w:szCs w:val="44"/>
        </w:rPr>
      </w:pPr>
      <w:bookmarkStart w:id="2" w:name="_Toc83614443"/>
      <w:r w:rsidRPr="00EB038D">
        <w:rPr>
          <w:rStyle w:val="20"/>
          <w:rFonts w:ascii="OfficinaSansBoldSCC" w:hAnsi="OfficinaSansBoldSCC" w:cs="Charter"/>
          <w:b w:val="0"/>
          <w:i w:val="0"/>
          <w:iCs w:val="0"/>
          <w:smallCaps w:val="0"/>
          <w:color w:val="auto"/>
          <w:spacing w:val="0"/>
          <w:sz w:val="44"/>
          <w:szCs w:val="44"/>
        </w:rPr>
        <w:t>Грамматический очерк санскр</w:t>
      </w:r>
      <w:r w:rsidRPr="00EB038D">
        <w:rPr>
          <w:rStyle w:val="20"/>
          <w:rFonts w:ascii="OfficinaSansBoldSCC" w:hAnsi="OfficinaSansBoldSCC" w:cs="Charter"/>
          <w:b w:val="0"/>
          <w:i w:val="0"/>
          <w:iCs w:val="0"/>
          <w:smallCaps w:val="0"/>
          <w:color w:val="auto"/>
          <w:spacing w:val="0"/>
          <w:sz w:val="44"/>
          <w:szCs w:val="44"/>
        </w:rPr>
        <w:t>и</w:t>
      </w:r>
      <w:r w:rsidRPr="00EB038D">
        <w:rPr>
          <w:rStyle w:val="20"/>
          <w:rFonts w:ascii="OfficinaSansBoldSCC" w:hAnsi="OfficinaSansBoldSCC" w:cs="Charter"/>
          <w:b w:val="0"/>
          <w:i w:val="0"/>
          <w:iCs w:val="0"/>
          <w:smallCaps w:val="0"/>
          <w:color w:val="auto"/>
          <w:spacing w:val="0"/>
          <w:sz w:val="44"/>
          <w:szCs w:val="44"/>
        </w:rPr>
        <w:t>та</w:t>
      </w:r>
      <w:bookmarkEnd w:id="2"/>
    </w:p>
    <w:p w:rsidR="00BB720F" w:rsidRPr="00513DAD" w:rsidRDefault="00BB720F" w:rsidP="00BB720F">
      <w:pPr>
        <w:pStyle w:val="111"/>
        <w:spacing w:line="260" w:lineRule="exact"/>
        <w:ind w:left="0"/>
        <w:jc w:val="both"/>
        <w:rPr>
          <w:rStyle w:val="20"/>
          <w:rFonts w:ascii="Charter Capital" w:hAnsi="Charter Capital" w:cs="Charter"/>
          <w:i w:val="0"/>
          <w:iCs w:val="0"/>
          <w:smallCaps w:val="0"/>
          <w:color w:val="auto"/>
          <w:spacing w:val="0"/>
          <w:sz w:val="18"/>
        </w:rPr>
      </w:pPr>
    </w:p>
    <w:p w:rsidR="00BB720F" w:rsidRPr="0017567B" w:rsidRDefault="00BB720F" w:rsidP="00BB720F">
      <w:pPr>
        <w:spacing w:line="260" w:lineRule="exact"/>
        <w:ind w:left="0"/>
        <w:rPr>
          <w:rFonts w:ascii="Charter Indologique Capital" w:hAnsi="Charter Indologique Capital" w:cs="Charter"/>
          <w:bCs/>
          <w:szCs w:val="18"/>
        </w:rPr>
      </w:pPr>
      <w:r w:rsidRPr="0017567B">
        <w:rPr>
          <w:rFonts w:ascii="Charter Indologique Capital" w:hAnsi="Charter Indologique Capital" w:cs="Charter"/>
          <w:bCs/>
          <w:szCs w:val="18"/>
        </w:rPr>
        <w:t>Содержание</w:t>
      </w:r>
    </w:p>
    <w:p w:rsidR="00BB720F" w:rsidRPr="0017567B" w:rsidRDefault="00BB720F" w:rsidP="00BB720F">
      <w:pPr>
        <w:spacing w:line="260" w:lineRule="exact"/>
        <w:ind w:left="0"/>
        <w:rPr>
          <w:rFonts w:ascii="Charter Capital" w:hAnsi="Charter Capital" w:cs="Charter"/>
          <w:b/>
          <w:bCs/>
          <w:szCs w:val="18"/>
        </w:rPr>
      </w:pPr>
    </w:p>
    <w:p w:rsidR="00BB720F" w:rsidRPr="0017567B" w:rsidRDefault="00BB720F" w:rsidP="00BB720F">
      <w:pPr>
        <w:spacing w:line="260" w:lineRule="exact"/>
        <w:ind w:left="0"/>
        <w:rPr>
          <w:rFonts w:cs="Charter"/>
          <w:szCs w:val="18"/>
        </w:rPr>
      </w:pPr>
      <w:r>
        <w:rPr>
          <w:rFonts w:cs="Charter"/>
          <w:szCs w:val="18"/>
        </w:rPr>
        <w:t>1978</w:t>
      </w:r>
    </w:p>
    <w:p w:rsidR="00BB720F" w:rsidRDefault="00BB720F" w:rsidP="00BB720F">
      <w:pPr>
        <w:pStyle w:val="Zagolovok2"/>
      </w:pPr>
    </w:p>
    <w:p w:rsidR="00BB720F" w:rsidRDefault="00BB720F" w:rsidP="00BB720F">
      <w:pPr>
        <w:pStyle w:val="Zagolovok2"/>
      </w:pPr>
    </w:p>
    <w:p w:rsidR="00BB720F" w:rsidRDefault="00BB720F" w:rsidP="00BB720F">
      <w:pPr>
        <w:pStyle w:val="Zagolovok2"/>
      </w:pPr>
      <w:r w:rsidRPr="00513DAD">
        <w:t>Словосложение</w:t>
      </w:r>
      <w:bookmarkEnd w:id="0"/>
    </w:p>
    <w:p w:rsidR="00BB720F" w:rsidRPr="00513DAD" w:rsidRDefault="00BB720F" w:rsidP="00BB720F">
      <w:pPr>
        <w:pStyle w:val="SlaveHead"/>
        <w:spacing w:before="0" w:line="260" w:lineRule="exact"/>
        <w:ind w:left="0"/>
        <w:rPr>
          <w:rFonts w:ascii="Charter Capital" w:hAnsi="Charter Capital" w:cs="Charter"/>
          <w:i w:val="0"/>
          <w:iCs w:val="0"/>
          <w:smallCaps w:val="0"/>
          <w:sz w:val="20"/>
          <w:szCs w:val="20"/>
        </w:rPr>
      </w:pPr>
    </w:p>
    <w:p w:rsidR="00BB720F" w:rsidRPr="000125BF" w:rsidRDefault="00BB720F" w:rsidP="00BB720F">
      <w:pPr>
        <w:pStyle w:val="2"/>
      </w:pPr>
      <w:r w:rsidRPr="000125BF">
        <w:t>Сложные имена</w:t>
      </w:r>
    </w:p>
    <w:p w:rsidR="00BB720F" w:rsidRPr="000125BF" w:rsidRDefault="00BB720F" w:rsidP="00BB720F">
      <w:pPr>
        <w:spacing w:line="260" w:lineRule="exact"/>
        <w:ind w:left="0"/>
        <w:jc w:val="center"/>
        <w:rPr>
          <w:rFonts w:cs="Charter"/>
          <w:b/>
          <w:bCs/>
          <w:i/>
          <w:iCs/>
        </w:rPr>
      </w:pP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191</w:t>
      </w:r>
      <w:r w:rsidRPr="001E33F7">
        <w:rPr>
          <w:rFonts w:cs="Charter"/>
        </w:rPr>
        <w:t xml:space="preserve">. Именное словосложение используется в классическом санскрите чрезвычайно широко; ср. </w:t>
      </w:r>
      <w:r w:rsidRPr="000125BF">
        <w:rPr>
          <w:rFonts w:cs="Charter"/>
          <w:bCs/>
          <w:color w:val="FF6600"/>
        </w:rPr>
        <w:t xml:space="preserve">§§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204</w:t>
      </w:r>
      <w:r w:rsidRPr="001E33F7">
        <w:rPr>
          <w:rFonts w:cs="Charter"/>
        </w:rPr>
        <w:t xml:space="preserve">, </w:t>
      </w:r>
      <w:r w:rsidRPr="00484F8C">
        <w:rPr>
          <w:rFonts w:ascii="Charter Indologique Capital" w:hAnsi="Charter Indologique Capital" w:cs="CharterExpScC Uni"/>
          <w:bCs/>
          <w:color w:val="FF6600"/>
        </w:rPr>
        <w:t>207</w:t>
      </w:r>
      <w:r w:rsidRPr="001E33F7">
        <w:rPr>
          <w:rFonts w:cs="Charter"/>
        </w:rPr>
        <w:t xml:space="preserve">. Основа сложного имени равна последовательности основ соответствующих простых имен (об отклонениях от этого принципа см. </w:t>
      </w:r>
      <w:r w:rsidRPr="000125BF">
        <w:rPr>
          <w:rFonts w:cs="Charter"/>
          <w:bCs/>
          <w:color w:val="FF6600"/>
        </w:rPr>
        <w:t xml:space="preserve">§§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187</w:t>
      </w:r>
      <w:r w:rsidRPr="001E33F7">
        <w:rPr>
          <w:rFonts w:cs="Charter"/>
        </w:rPr>
        <w:t xml:space="preserve">, </w:t>
      </w:r>
      <w:r w:rsidRPr="00484F8C">
        <w:rPr>
          <w:rFonts w:ascii="Charter Indologique Capital" w:hAnsi="Charter Indologique Capital" w:cs="CharterExpScC Uni"/>
          <w:bCs/>
          <w:color w:val="FF6600"/>
        </w:rPr>
        <w:t>196</w:t>
      </w:r>
      <w:r w:rsidRPr="001E33F7">
        <w:rPr>
          <w:rFonts w:cs="Charter"/>
        </w:rPr>
        <w:t>). Скл</w:t>
      </w:r>
      <w:r w:rsidRPr="001E33F7">
        <w:rPr>
          <w:rFonts w:cs="Charter"/>
        </w:rPr>
        <w:t>о</w:t>
      </w:r>
      <w:r w:rsidRPr="001E33F7">
        <w:rPr>
          <w:rFonts w:cs="Charter"/>
        </w:rPr>
        <w:t>нение-по общим правилам (т. е. в соответствии с тем, на что оканчивается последняя основа). Основы с чередованиями в</w:t>
      </w:r>
      <w:r w:rsidRPr="001E33F7">
        <w:rPr>
          <w:rFonts w:cs="Charter"/>
        </w:rPr>
        <w:t>ы</w:t>
      </w:r>
      <w:r w:rsidRPr="001E33F7">
        <w:rPr>
          <w:rFonts w:cs="Charter"/>
        </w:rPr>
        <w:t xml:space="preserve">ступают в качестве непоследнего члена сложения в той же огласовке, что в </w:t>
      </w:r>
      <w:r w:rsidRPr="0009533E">
        <w:rPr>
          <w:rStyle w:val="grammatikablue0"/>
        </w:rPr>
        <w:t>I.pl</w:t>
      </w:r>
      <w:r w:rsidRPr="001E33F7">
        <w:rPr>
          <w:rFonts w:cs="Charter"/>
        </w:rPr>
        <w:t xml:space="preserve">; например, основы </w:t>
      </w:r>
      <w:r w:rsidRPr="00513DAD">
        <w:rPr>
          <w:rFonts w:ascii="Clarendon V 350" w:hAnsi="Clarendon V 350" w:cs="Clarendon V 350"/>
        </w:rPr>
        <w:t>agni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pitar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rājan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balin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pacant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vidvaṁs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nyañc</w:t>
      </w:r>
      <w:r w:rsidRPr="001E33F7">
        <w:rPr>
          <w:rFonts w:cs="Charter"/>
        </w:rPr>
        <w:t xml:space="preserve">- (см. </w:t>
      </w:r>
      <w:r w:rsidRPr="000125BF">
        <w:rPr>
          <w:rFonts w:cs="Charter"/>
          <w:bCs/>
          <w:color w:val="FF6600"/>
        </w:rPr>
        <w:t xml:space="preserve">§§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84</w:t>
      </w:r>
      <w:r w:rsidRPr="001E33F7">
        <w:rPr>
          <w:rFonts w:cs="Charter"/>
        </w:rPr>
        <w:t>-</w:t>
      </w:r>
      <w:r w:rsidRPr="00484F8C">
        <w:rPr>
          <w:rFonts w:ascii="Charter Indologique Capital" w:hAnsi="Charter Indologique Capital" w:cs="CharterExpScC Uni"/>
          <w:bCs/>
          <w:color w:val="FF6600"/>
        </w:rPr>
        <w:t>95</w:t>
      </w:r>
      <w:r w:rsidRPr="001E33F7">
        <w:rPr>
          <w:rFonts w:cs="Charter"/>
        </w:rPr>
        <w:t xml:space="preserve">) выступают (до обработки по правилам сандхи) как </w:t>
      </w:r>
      <w:r w:rsidRPr="00513DAD">
        <w:rPr>
          <w:rFonts w:ascii="Clarendon V 350" w:hAnsi="Clarendon V 350" w:cs="Clarendon V 350"/>
        </w:rPr>
        <w:t>agni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pitṛ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rāja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bali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pacat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vidvat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nyac</w:t>
      </w:r>
      <w:r w:rsidRPr="001E33F7">
        <w:rPr>
          <w:rFonts w:cs="Charter"/>
        </w:rPr>
        <w:t>. Сандхи между осн</w:t>
      </w:r>
      <w:r w:rsidRPr="001E33F7">
        <w:rPr>
          <w:rFonts w:cs="Charter"/>
        </w:rPr>
        <w:t>о</w:t>
      </w:r>
      <w:r w:rsidRPr="001E33F7">
        <w:rPr>
          <w:rFonts w:cs="Charter"/>
        </w:rPr>
        <w:t xml:space="preserve">вами — внешние (ср.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31</w:t>
      </w:r>
      <w:r w:rsidRPr="001E33F7">
        <w:rPr>
          <w:rFonts w:cs="Charter"/>
        </w:rPr>
        <w:t xml:space="preserve">).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A7AB8">
        <w:rPr>
          <w:rStyle w:val="razryadka0"/>
        </w:rPr>
        <w:t>Особые случаи</w:t>
      </w:r>
      <w:r w:rsidRPr="001E33F7">
        <w:rPr>
          <w:rFonts w:cs="Charter"/>
        </w:rPr>
        <w:t xml:space="preserve">: в качестве непоследнего члена сложения </w:t>
      </w:r>
      <w:r w:rsidRPr="00513DAD">
        <w:rPr>
          <w:rFonts w:ascii="Clarendon V 350" w:hAnsi="Clarendon V 350" w:cs="Clarendon V 350"/>
        </w:rPr>
        <w:t>mahant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большой, великий</w:t>
      </w:r>
      <w:r w:rsidRPr="001E33F7">
        <w:rPr>
          <w:rFonts w:cs="Charter"/>
        </w:rPr>
        <w:t xml:space="preserve"> выступает в виде </w:t>
      </w:r>
      <w:r w:rsidRPr="00513DAD">
        <w:rPr>
          <w:rFonts w:ascii="Clarendon V 350" w:hAnsi="Clarendon V 350" w:cs="Clarendon V 350"/>
        </w:rPr>
        <w:t>mahā</w:t>
      </w:r>
      <w:r w:rsidRPr="001E33F7">
        <w:rPr>
          <w:rFonts w:cs="Charter"/>
        </w:rPr>
        <w:t xml:space="preserve">-; о местоимениях см.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107</w:t>
      </w:r>
      <w:r w:rsidRPr="001E33F7">
        <w:rPr>
          <w:rFonts w:cs="Charter"/>
        </w:rPr>
        <w:t>, о числител</w:t>
      </w:r>
      <w:r w:rsidRPr="001E33F7">
        <w:rPr>
          <w:rFonts w:cs="Charter"/>
        </w:rPr>
        <w:t>ь</w:t>
      </w:r>
      <w:r w:rsidRPr="001E33F7">
        <w:rPr>
          <w:rFonts w:cs="Charter"/>
        </w:rPr>
        <w:t xml:space="preserve">ных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108</w:t>
      </w:r>
      <w:r w:rsidRPr="001E33F7">
        <w:rPr>
          <w:rFonts w:cs="Charter"/>
        </w:rPr>
        <w:t xml:space="preserve">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Различаются </w:t>
      </w:r>
      <w:r w:rsidRPr="00A235E3">
        <w:rPr>
          <w:rStyle w:val="razryadka0"/>
        </w:rPr>
        <w:t>первичные</w:t>
      </w:r>
      <w:r w:rsidRPr="001E33F7">
        <w:rPr>
          <w:rFonts w:cs="Charter"/>
        </w:rPr>
        <w:t xml:space="preserve"> сложные слова, которые синтаксически эквивалентны своему последнему члену, и </w:t>
      </w:r>
      <w:r w:rsidRPr="00A235E3">
        <w:rPr>
          <w:rStyle w:val="razryadka0"/>
        </w:rPr>
        <w:t>вторичные</w:t>
      </w:r>
      <w:r w:rsidRPr="001E33F7">
        <w:rPr>
          <w:rFonts w:cs="Charter"/>
        </w:rPr>
        <w:t>, для которых это неве</w:t>
      </w:r>
      <w:r w:rsidRPr="001E33F7">
        <w:rPr>
          <w:rFonts w:cs="Charter"/>
        </w:rPr>
        <w:t>р</w:t>
      </w:r>
      <w:r w:rsidRPr="001E33F7">
        <w:rPr>
          <w:rFonts w:cs="Charter"/>
        </w:rPr>
        <w:t xml:space="preserve">но.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Двучленное сложное слово может вступать в новые сложения и т. д,, в результате чего в принципе может получиться сложное слово сколь угодно большой длины. 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</w:p>
    <w:p w:rsidR="00BB720F" w:rsidRDefault="00BB720F" w:rsidP="00BB720F">
      <w:pPr>
        <w:pStyle w:val="4"/>
      </w:pPr>
      <w:r w:rsidRPr="000125BF">
        <w:t>Первичные сложные имена</w:t>
      </w:r>
    </w:p>
    <w:p w:rsidR="00BB720F" w:rsidRPr="000125BF" w:rsidRDefault="00BB720F" w:rsidP="00BB720F">
      <w:pPr>
        <w:spacing w:line="260" w:lineRule="exact"/>
        <w:ind w:left="0"/>
        <w:jc w:val="center"/>
        <w:rPr>
          <w:rFonts w:cs="Charter"/>
          <w:b/>
          <w:bCs/>
        </w:rPr>
      </w:pPr>
    </w:p>
    <w:p w:rsidR="00BB720F" w:rsidRPr="000125BF" w:rsidRDefault="00BB720F" w:rsidP="00BB720F">
      <w:pPr>
        <w:pStyle w:val="Zagolovok5"/>
      </w:pPr>
      <w:r w:rsidRPr="000125BF">
        <w:t xml:space="preserve">Имена, равнозначные словосочетаниям </w:t>
      </w:r>
      <w:r>
        <w:br/>
      </w:r>
      <w:r w:rsidRPr="000125BF">
        <w:t xml:space="preserve">с сочинительной связью (так. наз. </w:t>
      </w:r>
      <w:r w:rsidRPr="0009533E">
        <w:rPr>
          <w:rStyle w:val="grammatikablue0"/>
        </w:rPr>
        <w:t>dvandva</w:t>
      </w:r>
      <w:r w:rsidRPr="000125BF">
        <w:t>)</w:t>
      </w:r>
    </w:p>
    <w:p w:rsidR="00BB720F" w:rsidRPr="000125BF" w:rsidRDefault="00BB720F" w:rsidP="00BB720F">
      <w:pPr>
        <w:spacing w:line="260" w:lineRule="exact"/>
        <w:ind w:left="0"/>
        <w:jc w:val="center"/>
        <w:rPr>
          <w:rFonts w:cs="Charter"/>
          <w:b/>
          <w:bCs/>
          <w:i/>
          <w:iCs/>
        </w:rPr>
      </w:pP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192</w:t>
      </w:r>
      <w:r w:rsidRPr="001E33F7">
        <w:rPr>
          <w:rFonts w:cs="Charter"/>
        </w:rPr>
        <w:t xml:space="preserve">. Сложное слово этого типа, имеющее вид А-Б, означает </w:t>
      </w:r>
      <w:r w:rsidRPr="001A7AB8">
        <w:rPr>
          <w:rStyle w:val="kursiv0"/>
        </w:rPr>
        <w:t>А и Б</w:t>
      </w:r>
      <w:r w:rsidRPr="001E33F7">
        <w:rPr>
          <w:rFonts w:cs="Charter"/>
        </w:rPr>
        <w:t xml:space="preserve"> (гораздо реже </w:t>
      </w:r>
      <w:r w:rsidRPr="001A7AB8">
        <w:rPr>
          <w:rStyle w:val="kursiv0"/>
        </w:rPr>
        <w:t>А или Б</w:t>
      </w:r>
      <w:r w:rsidRPr="001E33F7">
        <w:rPr>
          <w:rFonts w:cs="Charter"/>
        </w:rPr>
        <w:t xml:space="preserve">); ср. русск. хлеб-соль. В сложении может участвовать и больше двух основ. Сложное существительное этого типа обычно склоняется в </w:t>
      </w:r>
      <w:r w:rsidRPr="0009533E">
        <w:rPr>
          <w:rStyle w:val="grammatikablue0"/>
        </w:rPr>
        <w:t xml:space="preserve">du </w:t>
      </w:r>
      <w:r w:rsidRPr="001E33F7">
        <w:rPr>
          <w:rFonts w:cs="Charter"/>
        </w:rPr>
        <w:t xml:space="preserve">или </w:t>
      </w:r>
      <w:r w:rsidRPr="00513DAD">
        <w:rPr>
          <w:rFonts w:ascii="Clarendon V 350" w:hAnsi="Clarendon V 350" w:cs="Clarendon V 350"/>
        </w:rPr>
        <w:t>pl</w:t>
      </w:r>
      <w:r w:rsidRPr="001E33F7">
        <w:rPr>
          <w:rFonts w:cs="Charter"/>
        </w:rPr>
        <w:t>, в соответствии с фактическим числом предметов, напр</w:t>
      </w:r>
      <w:r w:rsidRPr="001E33F7">
        <w:rPr>
          <w:rFonts w:cs="Charter"/>
        </w:rPr>
        <w:t>и</w:t>
      </w:r>
      <w:r w:rsidRPr="001E33F7">
        <w:rPr>
          <w:rFonts w:cs="Charter"/>
        </w:rPr>
        <w:t xml:space="preserve">мер: </w:t>
      </w:r>
      <w:r w:rsidRPr="00513DAD">
        <w:rPr>
          <w:rFonts w:ascii="Clarendon V 350" w:hAnsi="Clarendon V 350" w:cs="Clarendon V 350"/>
        </w:rPr>
        <w:t>hastyaçvau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 xml:space="preserve">слон </w:t>
      </w:r>
      <w:r w:rsidRPr="001E33F7">
        <w:rPr>
          <w:rFonts w:cs="Charter"/>
          <w:iCs/>
        </w:rPr>
        <w:t>(</w:t>
      </w:r>
      <w:r w:rsidRPr="00513DAD">
        <w:rPr>
          <w:rFonts w:ascii="Clarendon V 350" w:hAnsi="Clarendon V 350" w:cs="Clarendon V 350"/>
        </w:rPr>
        <w:t>hastin</w:t>
      </w:r>
      <w:r w:rsidRPr="001E33F7">
        <w:rPr>
          <w:rFonts w:cs="Charter"/>
          <w:iCs/>
        </w:rPr>
        <w:t>-)</w:t>
      </w:r>
      <w:r w:rsidRPr="001A7AB8">
        <w:rPr>
          <w:rStyle w:val="kursiv0"/>
        </w:rPr>
        <w:t xml:space="preserve"> и лошадь </w:t>
      </w:r>
      <w:r w:rsidRPr="001E33F7">
        <w:rPr>
          <w:rFonts w:cs="Charter"/>
          <w:iCs/>
        </w:rPr>
        <w:t>(</w:t>
      </w:r>
      <w:r w:rsidRPr="00513DAD">
        <w:rPr>
          <w:rFonts w:ascii="Clarendon V 350" w:hAnsi="Clarendon V 350" w:cs="Clarendon V 350"/>
        </w:rPr>
        <w:t>açva</w:t>
      </w:r>
      <w:r w:rsidRPr="001E33F7">
        <w:rPr>
          <w:rFonts w:cs="Charter"/>
          <w:iCs/>
        </w:rPr>
        <w:t>-)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hastyaçvāḥ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слоны и лошади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çayyāsanabhogāḥ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 xml:space="preserve">лежание </w:t>
      </w:r>
      <w:r w:rsidRPr="001E33F7">
        <w:rPr>
          <w:rFonts w:cs="Charter"/>
          <w:iCs/>
        </w:rPr>
        <w:t>(</w:t>
      </w:r>
      <w:r w:rsidRPr="00513DAD">
        <w:rPr>
          <w:rFonts w:ascii="Clarendon V 350" w:hAnsi="Clarendon V 350" w:cs="Clarendon V 350"/>
        </w:rPr>
        <w:t>çayya</w:t>
      </w:r>
      <w:r w:rsidRPr="001E33F7">
        <w:rPr>
          <w:rFonts w:cs="Charter"/>
          <w:iCs/>
        </w:rPr>
        <w:t>-)</w:t>
      </w:r>
      <w:r w:rsidRPr="001A7AB8">
        <w:rPr>
          <w:rStyle w:val="kursiv0"/>
        </w:rPr>
        <w:t xml:space="preserve">, сидение </w:t>
      </w:r>
      <w:r w:rsidRPr="001E33F7">
        <w:rPr>
          <w:rFonts w:cs="Charter"/>
          <w:iCs/>
        </w:rPr>
        <w:t>(</w:t>
      </w:r>
      <w:r w:rsidRPr="00513DAD">
        <w:rPr>
          <w:rFonts w:ascii="Clarendon V 350" w:hAnsi="Clarendon V 350" w:cs="Clarendon V 350"/>
        </w:rPr>
        <w:t>āsana</w:t>
      </w:r>
      <w:r w:rsidRPr="001E33F7">
        <w:rPr>
          <w:rFonts w:cs="Charter"/>
          <w:iCs/>
        </w:rPr>
        <w:t>-)</w:t>
      </w:r>
      <w:r w:rsidRPr="001A7AB8">
        <w:rPr>
          <w:rStyle w:val="kursiv0"/>
        </w:rPr>
        <w:t xml:space="preserve"> и еда </w:t>
      </w:r>
      <w:r w:rsidRPr="001E33F7">
        <w:rPr>
          <w:rFonts w:cs="Charter"/>
          <w:iCs/>
        </w:rPr>
        <w:t>(</w:t>
      </w:r>
      <w:r w:rsidRPr="00513DAD">
        <w:rPr>
          <w:rFonts w:ascii="Clarendon V 350" w:hAnsi="Clarendon V 350" w:cs="Clarendon V 350"/>
        </w:rPr>
        <w:t>bhoga</w:t>
      </w:r>
      <w:r w:rsidRPr="001E33F7">
        <w:rPr>
          <w:rFonts w:cs="Charter"/>
          <w:iCs/>
        </w:rPr>
        <w:t>-)</w:t>
      </w:r>
      <w:r w:rsidRPr="001E33F7">
        <w:rPr>
          <w:rFonts w:cs="Charter"/>
        </w:rPr>
        <w:t xml:space="preserve">. Но возможно также </w:t>
      </w:r>
      <w:r w:rsidRPr="0009533E">
        <w:rPr>
          <w:rStyle w:val="grammatikablue0"/>
        </w:rPr>
        <w:t>sg n</w:t>
      </w:r>
      <w:r w:rsidRPr="001E33F7">
        <w:rPr>
          <w:rFonts w:cs="Charter"/>
        </w:rPr>
        <w:t xml:space="preserve"> (с собирательным значением), например, </w:t>
      </w:r>
      <w:r w:rsidRPr="00513DAD">
        <w:rPr>
          <w:rFonts w:ascii="Clarendon V 350" w:hAnsi="Clarendon V 350" w:cs="Clarendon V 350"/>
        </w:rPr>
        <w:t>candra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tārakam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луна и звёзды</w:t>
      </w:r>
      <w:r w:rsidRPr="001E33F7">
        <w:rPr>
          <w:rFonts w:cs="Charter"/>
        </w:rPr>
        <w:t xml:space="preserve">. Пример прилагательного: </w:t>
      </w:r>
      <w:r w:rsidRPr="00513DAD">
        <w:rPr>
          <w:rFonts w:ascii="Clarendon V 350" w:hAnsi="Clarendon V 350" w:cs="Clarendon V 350"/>
        </w:rPr>
        <w:t>çukla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kṛṣṇa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светлый и тёмный</w:t>
      </w:r>
      <w:r w:rsidRPr="001E33F7">
        <w:rPr>
          <w:rFonts w:cs="Charter"/>
        </w:rPr>
        <w:t>.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</w:p>
    <w:p w:rsidR="00BB720F" w:rsidRPr="000125BF" w:rsidRDefault="00BB720F" w:rsidP="00BB720F">
      <w:pPr>
        <w:pStyle w:val="Zagolovok5"/>
      </w:pPr>
      <w:r w:rsidRPr="000125BF">
        <w:t xml:space="preserve">Имена, равнозначные словосочетаниям </w:t>
      </w:r>
      <w:r>
        <w:br/>
      </w:r>
      <w:r w:rsidRPr="000125BF">
        <w:t>с подчинительной связью</w:t>
      </w:r>
    </w:p>
    <w:p w:rsidR="00BB720F" w:rsidRPr="000125BF" w:rsidRDefault="00BB720F" w:rsidP="00BB720F">
      <w:pPr>
        <w:pStyle w:val="3"/>
        <w:spacing w:before="0" w:after="0" w:line="260" w:lineRule="exact"/>
        <w:ind w:left="0"/>
        <w:rPr>
          <w:rFonts w:ascii="Charter Indologique" w:hAnsi="Charter Indologique" w:cs="Charter"/>
          <w:szCs w:val="20"/>
        </w:rPr>
      </w:pP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193</w:t>
      </w:r>
      <w:r w:rsidRPr="001E33F7">
        <w:rPr>
          <w:rFonts w:cs="Charter"/>
        </w:rPr>
        <w:t>. В сложении непосредственно участвуют две основы (А, Б). По смыслу А определяет (дополняет, уточняет) Б; характер этого уточнения может быть различным. Инди</w:t>
      </w:r>
      <w:r w:rsidRPr="001E33F7">
        <w:rPr>
          <w:rFonts w:cs="Charter"/>
        </w:rPr>
        <w:t>й</w:t>
      </w:r>
      <w:r w:rsidRPr="001E33F7">
        <w:rPr>
          <w:rFonts w:cs="Charter"/>
        </w:rPr>
        <w:t xml:space="preserve">ская традиция различает так наз. тип </w:t>
      </w:r>
      <w:r w:rsidRPr="0009533E">
        <w:rPr>
          <w:rStyle w:val="grammatikablue0"/>
        </w:rPr>
        <w:t>tatpuruṣa</w:t>
      </w:r>
      <w:r w:rsidRPr="001E33F7">
        <w:rPr>
          <w:rFonts w:cs="Charter"/>
        </w:rPr>
        <w:t xml:space="preserve"> (в словосочетании, </w:t>
      </w:r>
      <w:r w:rsidRPr="000125BF">
        <w:rPr>
          <w:rStyle w:val="FTonlYCharChar"/>
          <w:rFonts w:cs="Charter"/>
          <w:color w:val="FF0000"/>
        </w:rPr>
        <w:t>[</w:t>
      </w:r>
      <w:r w:rsidRPr="00E610E7">
        <w:rPr>
          <w:rStyle w:val="FTonlYCharChar"/>
          <w:rFonts w:ascii="Charter Indologique Capital" w:hAnsi="Charter Indologique Capital" w:cs="CharterExpScC Uni"/>
          <w:color w:val="FF0000"/>
        </w:rPr>
        <w:t>874</w:t>
      </w:r>
      <w:r w:rsidRPr="000125BF">
        <w:rPr>
          <w:rStyle w:val="FTonlYCharChar"/>
          <w:rFonts w:cs="Charter"/>
          <w:color w:val="FF0000"/>
        </w:rPr>
        <w:t>]</w:t>
      </w:r>
      <w:r>
        <w:rPr>
          <w:rStyle w:val="FTonlYCharChar"/>
          <w:rFonts w:cs="Charter"/>
          <w:color w:val="FF0000"/>
        </w:rPr>
        <w:t xml:space="preserve"> </w:t>
      </w:r>
      <w:r>
        <w:rPr>
          <w:rStyle w:val="FTonlYCharChar"/>
          <w:rFonts w:cs="Charter"/>
          <w:color w:val="FF0000"/>
        </w:rPr>
        <w:br w:type="page"/>
      </w:r>
      <w:r w:rsidRPr="000125BF">
        <w:rPr>
          <w:rStyle w:val="FTonlYCharChar"/>
          <w:rFonts w:cs="Charter"/>
          <w:color w:val="FF0000"/>
        </w:rPr>
        <w:lastRenderedPageBreak/>
        <w:t xml:space="preserve"> </w:t>
      </w:r>
      <w:r w:rsidRPr="001E33F7">
        <w:rPr>
          <w:rFonts w:cs="Charter"/>
        </w:rPr>
        <w:t>равнозначном слову А-Б, А выступает как имя в форме какого-нибудь из косвенных падежей; ср. русск. маслозавод, громоподо</w:t>
      </w:r>
      <w:r w:rsidRPr="001E33F7">
        <w:rPr>
          <w:rFonts w:cs="Charter"/>
        </w:rPr>
        <w:t>б</w:t>
      </w:r>
      <w:r w:rsidRPr="001E33F7">
        <w:rPr>
          <w:rFonts w:cs="Charter"/>
        </w:rPr>
        <w:t xml:space="preserve">ный) и тип </w:t>
      </w:r>
      <w:r w:rsidRPr="0009533E">
        <w:rPr>
          <w:rStyle w:val="grammatikablue0"/>
        </w:rPr>
        <w:t>karmadhāraya</w:t>
      </w:r>
      <w:r w:rsidRPr="001E33F7">
        <w:rPr>
          <w:rFonts w:cs="Charter"/>
        </w:rPr>
        <w:t xml:space="preserve"> (в словосочетании, равнозначном слову А-Б, А выступает как согласованное определение или приложение к Б или как прим</w:t>
      </w:r>
      <w:r w:rsidRPr="001E33F7">
        <w:rPr>
          <w:rFonts w:cs="Charter"/>
        </w:rPr>
        <w:t>ы</w:t>
      </w:r>
      <w:r w:rsidRPr="001E33F7">
        <w:rPr>
          <w:rFonts w:cs="Charter"/>
        </w:rPr>
        <w:t xml:space="preserve">кающее к Б наречие; ср. русск. белоэмигрант, царь-пушка, темно-серый).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Примеры </w:t>
      </w:r>
      <w:r w:rsidRPr="0009533E">
        <w:rPr>
          <w:rStyle w:val="grammatikablue0"/>
        </w:rPr>
        <w:t>tatpuruṣa</w:t>
      </w:r>
      <w:r w:rsidRPr="001E33F7">
        <w:rPr>
          <w:rFonts w:cs="Charter"/>
        </w:rPr>
        <w:t xml:space="preserve">: </w:t>
      </w:r>
      <w:r w:rsidRPr="00513DAD">
        <w:rPr>
          <w:rFonts w:ascii="Clarendon V 350" w:hAnsi="Clarendon V 350" w:cs="Clarendon V 350"/>
        </w:rPr>
        <w:t>bhūmi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calana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землетрясение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tat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puruṣa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его (</w:t>
      </w:r>
      <w:r w:rsidRPr="00513DAD">
        <w:rPr>
          <w:rFonts w:ascii="Clarendon V 350" w:hAnsi="Clarendon V 350" w:cs="Clarendon V 350"/>
        </w:rPr>
        <w:t>tad</w:t>
      </w:r>
      <w:r w:rsidRPr="001A7AB8">
        <w:rPr>
          <w:rStyle w:val="kursiv0"/>
        </w:rPr>
        <w:t xml:space="preserve">-, </w:t>
      </w:r>
      <w:r w:rsidRPr="000125BF">
        <w:rPr>
          <w:rFonts w:cs="Charter"/>
          <w:bCs/>
          <w:i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iCs/>
          <w:color w:val="FF6600"/>
        </w:rPr>
        <w:t>107</w:t>
      </w:r>
      <w:r w:rsidRPr="001A7AB8">
        <w:rPr>
          <w:rStyle w:val="kursiv0"/>
        </w:rPr>
        <w:t>) человек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jīva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loka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мир живых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puruṣottama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лучший (</w:t>
      </w:r>
      <w:r w:rsidRPr="00513DAD">
        <w:rPr>
          <w:rFonts w:ascii="Clarendon V 350" w:hAnsi="Clarendon V 350" w:cs="Clarendon V 350"/>
        </w:rPr>
        <w:t>uttama</w:t>
      </w:r>
      <w:r w:rsidRPr="001A7AB8">
        <w:rPr>
          <w:rStyle w:val="kursiv0"/>
        </w:rPr>
        <w:t>-) из людей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vayaḥ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sama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ра</w:t>
      </w:r>
      <w:r w:rsidRPr="001A7AB8">
        <w:rPr>
          <w:rStyle w:val="kursiv0"/>
        </w:rPr>
        <w:t>в</w:t>
      </w:r>
      <w:r w:rsidRPr="001A7AB8">
        <w:rPr>
          <w:rStyle w:val="kursiv0"/>
        </w:rPr>
        <w:t>ный по возрасту, ровесник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deva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datta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данный богом (богами)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gṛha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jāta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рождённый в доме</w:t>
      </w:r>
      <w:r w:rsidRPr="001E33F7">
        <w:rPr>
          <w:rFonts w:cs="Charter"/>
        </w:rPr>
        <w:t>. В качестве Б часто выступает глагольный корень (в значении, близком к причастному; ср. русск. земл</w:t>
      </w:r>
      <w:r w:rsidRPr="001E33F7">
        <w:rPr>
          <w:rFonts w:cs="Charter"/>
        </w:rPr>
        <w:t>е</w:t>
      </w:r>
      <w:r w:rsidRPr="001E33F7">
        <w:rPr>
          <w:rFonts w:cs="Charter"/>
        </w:rPr>
        <w:t xml:space="preserve">коп, скороход): </w:t>
      </w:r>
      <w:r w:rsidRPr="00513DAD">
        <w:rPr>
          <w:rFonts w:ascii="Clarendon V 350" w:hAnsi="Clarendon V 350" w:cs="Clarendon V 350"/>
        </w:rPr>
        <w:t>veda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vid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знаток вед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soma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pā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пьющий сому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sarva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jit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вс</w:t>
      </w:r>
      <w:r w:rsidRPr="001A7AB8">
        <w:rPr>
          <w:rStyle w:val="kursiv0"/>
        </w:rPr>
        <w:t>е</w:t>
      </w:r>
      <w:r w:rsidRPr="001A7AB8">
        <w:rPr>
          <w:rStyle w:val="kursiv0"/>
        </w:rPr>
        <w:t>побеждающий</w:t>
      </w:r>
      <w:r w:rsidRPr="001E33F7">
        <w:rPr>
          <w:rFonts w:cs="Charter"/>
        </w:rPr>
        <w:t xml:space="preserve">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Примеры </w:t>
      </w:r>
      <w:r w:rsidRPr="0009533E">
        <w:rPr>
          <w:rStyle w:val="grammatikablue0"/>
        </w:rPr>
        <w:t>karmadhāraya</w:t>
      </w:r>
      <w:r w:rsidRPr="001E33F7">
        <w:rPr>
          <w:rFonts w:cs="Charter"/>
        </w:rPr>
        <w:t xml:space="preserve">: </w:t>
      </w:r>
      <w:r w:rsidRPr="00513DAD">
        <w:rPr>
          <w:rFonts w:ascii="Clarendon V 350" w:hAnsi="Clarendon V 350" w:cs="Clarendon V 350"/>
        </w:rPr>
        <w:t>mahā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vīra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великий герой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vīra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puruṣa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человек-герой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eka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citta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одна (и та же) мысль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puru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ṣṭuta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много восхваляемый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evaṁ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vādin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гов</w:t>
      </w:r>
      <w:r w:rsidRPr="001A7AB8">
        <w:rPr>
          <w:rStyle w:val="kursiv0"/>
        </w:rPr>
        <w:t>о</w:t>
      </w:r>
      <w:r w:rsidRPr="001A7AB8">
        <w:rPr>
          <w:rStyle w:val="kursiv0"/>
        </w:rPr>
        <w:t>рящий так</w:t>
      </w:r>
      <w:r w:rsidRPr="001E33F7">
        <w:rPr>
          <w:rFonts w:cs="Charter"/>
        </w:rPr>
        <w:t xml:space="preserve">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Несколько особый (сравнительно редкий) случай </w:t>
      </w:r>
      <w:r w:rsidRPr="0009533E">
        <w:rPr>
          <w:rStyle w:val="grammatikablue0"/>
        </w:rPr>
        <w:t>karmadhāraya</w:t>
      </w:r>
      <w:r w:rsidRPr="001E33F7">
        <w:rPr>
          <w:rFonts w:cs="Charter"/>
        </w:rPr>
        <w:t xml:space="preserve"> составляют сложные слова с количественным числительным (кроме </w:t>
      </w:r>
      <w:r w:rsidRPr="00513DAD">
        <w:rPr>
          <w:rFonts w:ascii="Clarendon V 350" w:hAnsi="Clarendon V 350" w:cs="Clarendon V 350"/>
        </w:rPr>
        <w:t>eka</w:t>
      </w:r>
      <w:r w:rsidRPr="001E33F7">
        <w:rPr>
          <w:rFonts w:cs="Charter"/>
        </w:rPr>
        <w:t xml:space="preserve">-) в первой части. (Эту группу иногда называют </w:t>
      </w:r>
      <w:r w:rsidRPr="00513DAD">
        <w:rPr>
          <w:rFonts w:ascii="Clarendon V 350" w:hAnsi="Clarendon V 350" w:cs="Clarendon V 350"/>
        </w:rPr>
        <w:t>dvigu</w:t>
      </w:r>
      <w:r w:rsidRPr="001E33F7">
        <w:rPr>
          <w:rFonts w:cs="Charter"/>
        </w:rPr>
        <w:t xml:space="preserve"> (хотя традиционное индийское понимание этого термина н</w:t>
      </w:r>
      <w:r w:rsidRPr="001E33F7">
        <w:rPr>
          <w:rFonts w:cs="Charter"/>
        </w:rPr>
        <w:t>е</w:t>
      </w:r>
      <w:r w:rsidRPr="001E33F7">
        <w:rPr>
          <w:rFonts w:cs="Charter"/>
        </w:rPr>
        <w:t xml:space="preserve">сколько иное).) Они либо склоняются в </w:t>
      </w:r>
      <w:r w:rsidRPr="0009533E">
        <w:rPr>
          <w:rStyle w:val="grammatikablue0"/>
        </w:rPr>
        <w:t xml:space="preserve">pl </w:t>
      </w:r>
      <w:r w:rsidRPr="001E33F7">
        <w:rPr>
          <w:rFonts w:cs="Charter"/>
        </w:rPr>
        <w:t xml:space="preserve">(или </w:t>
      </w:r>
      <w:r w:rsidRPr="001C7AC9">
        <w:rPr>
          <w:rStyle w:val="grammatikablue0"/>
        </w:rPr>
        <w:t>du</w:t>
      </w:r>
      <w:r>
        <w:rPr>
          <w:rFonts w:cs="Charter"/>
        </w:rPr>
        <w:t>)</w:t>
      </w:r>
      <w:r w:rsidRPr="001E33F7">
        <w:rPr>
          <w:rFonts w:cs="Charter"/>
        </w:rPr>
        <w:t xml:space="preserve">, например, </w:t>
      </w:r>
      <w:r w:rsidRPr="00513DAD">
        <w:rPr>
          <w:rFonts w:ascii="Clarendon V 350" w:hAnsi="Clarendon V 350" w:cs="Clarendon V 350"/>
        </w:rPr>
        <w:t>tri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lokāḥ</w:t>
      </w:r>
      <w:r w:rsidRPr="001E33F7">
        <w:rPr>
          <w:rFonts w:cs="Charter"/>
        </w:rPr>
        <w:t xml:space="preserve"> (</w:t>
      </w:r>
      <w:r w:rsidRPr="0009533E">
        <w:rPr>
          <w:rStyle w:val="grammatikablue0"/>
        </w:rPr>
        <w:t>N.pl m</w:t>
      </w:r>
      <w:r w:rsidRPr="001E33F7">
        <w:rPr>
          <w:rFonts w:cs="Charter"/>
        </w:rPr>
        <w:t xml:space="preserve">) </w:t>
      </w:r>
      <w:r w:rsidRPr="001A7AB8">
        <w:rPr>
          <w:rStyle w:val="kursiv0"/>
        </w:rPr>
        <w:t>три мира</w:t>
      </w:r>
      <w:r w:rsidRPr="001E33F7">
        <w:rPr>
          <w:rFonts w:cs="Charter"/>
        </w:rPr>
        <w:t xml:space="preserve"> (</w:t>
      </w:r>
      <w:r w:rsidRPr="00513DAD">
        <w:rPr>
          <w:rFonts w:ascii="Clarendon V 350" w:hAnsi="Clarendon V 350" w:cs="Clarendon V 350"/>
        </w:rPr>
        <w:t>loka</w:t>
      </w:r>
      <w:r w:rsidRPr="001E33F7">
        <w:rPr>
          <w:rFonts w:cs="Charter"/>
        </w:rPr>
        <w:t xml:space="preserve">- </w:t>
      </w:r>
      <w:r w:rsidRPr="00513DAD">
        <w:rPr>
          <w:rFonts w:ascii="Clarendon V 350" w:hAnsi="Clarendon V 350" w:cs="Clarendon V 350"/>
        </w:rPr>
        <w:t>m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мир</w:t>
      </w:r>
      <w:r w:rsidRPr="001E33F7">
        <w:rPr>
          <w:rFonts w:cs="Charter"/>
        </w:rPr>
        <w:t>), либо перев</w:t>
      </w:r>
      <w:r w:rsidRPr="001E33F7">
        <w:rPr>
          <w:rFonts w:cs="Charter"/>
        </w:rPr>
        <w:t>о</w:t>
      </w:r>
      <w:r w:rsidRPr="001E33F7">
        <w:rPr>
          <w:rFonts w:cs="Charter"/>
        </w:rPr>
        <w:t xml:space="preserve">дятся в </w:t>
      </w:r>
      <w:r w:rsidRPr="0009533E">
        <w:rPr>
          <w:rStyle w:val="grammatikablue0"/>
        </w:rPr>
        <w:t>sg n</w:t>
      </w:r>
      <w:r w:rsidRPr="001E33F7">
        <w:rPr>
          <w:rFonts w:cs="Charter"/>
        </w:rPr>
        <w:t xml:space="preserve">: </w:t>
      </w:r>
      <w:r w:rsidRPr="00513DAD">
        <w:rPr>
          <w:rFonts w:ascii="Clarendon V 350" w:hAnsi="Clarendon V 350" w:cs="Clarendon V 350"/>
        </w:rPr>
        <w:t>tri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lokam</w:t>
      </w:r>
      <w:r w:rsidRPr="001E33F7">
        <w:rPr>
          <w:rFonts w:cs="Charter"/>
        </w:rPr>
        <w:t xml:space="preserve"> (</w:t>
      </w:r>
      <w:r w:rsidRPr="0009533E">
        <w:rPr>
          <w:rStyle w:val="grammatikablue0"/>
        </w:rPr>
        <w:t>N.sg n</w:t>
      </w:r>
      <w:r w:rsidRPr="001E33F7">
        <w:rPr>
          <w:rFonts w:cs="Charter"/>
        </w:rPr>
        <w:t xml:space="preserve">); ср.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192</w:t>
      </w:r>
      <w:r w:rsidRPr="001E33F7">
        <w:rPr>
          <w:rFonts w:cs="Charter"/>
        </w:rPr>
        <w:t xml:space="preserve">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Одно и то же слово, например, </w:t>
      </w:r>
      <w:r w:rsidRPr="00513DAD">
        <w:rPr>
          <w:rFonts w:ascii="Clarendon V 350" w:hAnsi="Clarendon V 350" w:cs="Clarendon V 350"/>
        </w:rPr>
        <w:t>vīra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puruṣa</w:t>
      </w:r>
      <w:r w:rsidRPr="001E33F7">
        <w:rPr>
          <w:rFonts w:cs="Charter"/>
        </w:rPr>
        <w:t xml:space="preserve">-, вообще говоря, может выступать как </w:t>
      </w:r>
      <w:r w:rsidRPr="0009533E">
        <w:rPr>
          <w:rStyle w:val="grammatikablue0"/>
        </w:rPr>
        <w:t>karmadhāraya</w:t>
      </w:r>
      <w:r w:rsidRPr="001E33F7">
        <w:rPr>
          <w:rFonts w:cs="Charter"/>
        </w:rPr>
        <w:t xml:space="preserve"> (</w:t>
      </w:r>
      <w:r w:rsidRPr="001A7AB8">
        <w:rPr>
          <w:rStyle w:val="kursiv0"/>
        </w:rPr>
        <w:t>человек-герой</w:t>
      </w:r>
      <w:r w:rsidRPr="001E33F7">
        <w:rPr>
          <w:rFonts w:cs="Charter"/>
        </w:rPr>
        <w:t xml:space="preserve">), </w:t>
      </w:r>
      <w:r w:rsidRPr="0009533E">
        <w:rPr>
          <w:rStyle w:val="grammatikablue0"/>
        </w:rPr>
        <w:t>tatpuruṣa</w:t>
      </w:r>
      <w:r w:rsidRPr="001E33F7">
        <w:rPr>
          <w:rFonts w:cs="Charter"/>
        </w:rPr>
        <w:t xml:space="preserve"> (</w:t>
      </w:r>
      <w:r w:rsidRPr="001A7AB8">
        <w:rPr>
          <w:rStyle w:val="kursiv0"/>
        </w:rPr>
        <w:t>чел</w:t>
      </w:r>
      <w:r w:rsidRPr="001A7AB8">
        <w:rPr>
          <w:rStyle w:val="kursiv0"/>
        </w:rPr>
        <w:t>о</w:t>
      </w:r>
      <w:r w:rsidRPr="001A7AB8">
        <w:rPr>
          <w:rStyle w:val="kursiv0"/>
        </w:rPr>
        <w:t>век героя или для героя</w:t>
      </w:r>
      <w:r w:rsidRPr="001E33F7">
        <w:rPr>
          <w:rFonts w:cs="Charter"/>
        </w:rPr>
        <w:t xml:space="preserve">) и </w:t>
      </w:r>
      <w:r w:rsidRPr="0009533E">
        <w:rPr>
          <w:rStyle w:val="grammatikablue0"/>
        </w:rPr>
        <w:t>dvandva</w:t>
      </w:r>
      <w:r w:rsidRPr="001E33F7">
        <w:rPr>
          <w:rFonts w:cs="Charter"/>
        </w:rPr>
        <w:t xml:space="preserve"> (</w:t>
      </w:r>
      <w:r w:rsidRPr="001A7AB8">
        <w:rPr>
          <w:rStyle w:val="kursiv0"/>
        </w:rPr>
        <w:t>герой и человек</w:t>
      </w:r>
      <w:r w:rsidRPr="001E33F7">
        <w:rPr>
          <w:rFonts w:cs="Charter"/>
        </w:rPr>
        <w:t>); но практически за словом обычно закрепляется какое-то одно из возмо</w:t>
      </w:r>
      <w:r w:rsidRPr="001E33F7">
        <w:rPr>
          <w:rFonts w:cs="Charter"/>
        </w:rPr>
        <w:t>ж</w:t>
      </w:r>
      <w:r w:rsidRPr="001E33F7">
        <w:rPr>
          <w:rFonts w:cs="Charter"/>
        </w:rPr>
        <w:t xml:space="preserve">ных значений. 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Основы на </w:t>
      </w:r>
      <w:r w:rsidRPr="00513DAD">
        <w:rPr>
          <w:rFonts w:ascii="Clarendon V 350" w:hAnsi="Clarendon V 350" w:cs="Clarendon V 350"/>
        </w:rPr>
        <w:t>an</w:t>
      </w:r>
      <w:r w:rsidRPr="001E33F7">
        <w:rPr>
          <w:rFonts w:cs="Charter"/>
        </w:rPr>
        <w:t xml:space="preserve">, выступая в конце сложного слова, довольно часто заменяются основами на </w:t>
      </w:r>
      <w:r w:rsidRPr="00513DAD">
        <w:rPr>
          <w:rFonts w:ascii="Clarendon V 350" w:hAnsi="Clarendon V 350" w:cs="Clarendon V 350"/>
        </w:rPr>
        <w:t>a</w:t>
      </w:r>
      <w:r w:rsidRPr="001E33F7">
        <w:rPr>
          <w:rFonts w:cs="Charter"/>
        </w:rPr>
        <w:t xml:space="preserve">, например: </w:t>
      </w:r>
      <w:r w:rsidRPr="00513DAD">
        <w:rPr>
          <w:rFonts w:ascii="Clarendon V 350" w:hAnsi="Clarendon V 350" w:cs="Clarendon V 350"/>
        </w:rPr>
        <w:t>mahā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rāja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великий царь, махараджа</w:t>
      </w:r>
      <w:r w:rsidRPr="001E33F7">
        <w:rPr>
          <w:rFonts w:cs="Charter"/>
        </w:rPr>
        <w:t xml:space="preserve"> (ср. </w:t>
      </w:r>
      <w:r w:rsidRPr="00513DAD">
        <w:rPr>
          <w:rFonts w:ascii="Clarendon V 350" w:hAnsi="Clarendon V 350" w:cs="Clarendon V 350"/>
        </w:rPr>
        <w:t>rājan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царь</w:t>
      </w:r>
      <w:r w:rsidRPr="001E33F7">
        <w:rPr>
          <w:rFonts w:cs="Charter"/>
        </w:rPr>
        <w:t xml:space="preserve">); ср. также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187</w:t>
      </w:r>
      <w:r w:rsidRPr="001E33F7">
        <w:rPr>
          <w:rFonts w:cs="Charter"/>
        </w:rPr>
        <w:t>.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</w:p>
    <w:p w:rsidR="00BB720F" w:rsidRPr="00656319" w:rsidRDefault="00BB720F" w:rsidP="00BB720F">
      <w:pPr>
        <w:pStyle w:val="4"/>
      </w:pPr>
      <w:r w:rsidRPr="00656319">
        <w:t>Вторичные сложные имена</w:t>
      </w:r>
    </w:p>
    <w:p w:rsidR="00BB720F" w:rsidRPr="000125BF" w:rsidRDefault="00BB720F" w:rsidP="00BB720F">
      <w:pPr>
        <w:spacing w:line="260" w:lineRule="exact"/>
        <w:ind w:left="0"/>
        <w:jc w:val="center"/>
        <w:rPr>
          <w:rFonts w:cs="Charter"/>
          <w:b/>
          <w:bCs/>
        </w:rPr>
      </w:pP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194</w:t>
      </w:r>
      <w:r w:rsidRPr="001E33F7">
        <w:rPr>
          <w:rFonts w:cs="Charter"/>
        </w:rPr>
        <w:t xml:space="preserve">. Вторичные сложные имена (так наз. </w:t>
      </w:r>
      <w:r w:rsidRPr="0009533E">
        <w:rPr>
          <w:rStyle w:val="grammatikablue0"/>
        </w:rPr>
        <w:t>bahuvrīhi</w:t>
      </w:r>
      <w:r w:rsidRPr="001E33F7">
        <w:rPr>
          <w:rFonts w:cs="Charter"/>
        </w:rPr>
        <w:t xml:space="preserve">) внешне одинаковы со сложными существительными типа </w:t>
      </w:r>
      <w:r w:rsidRPr="0009533E">
        <w:rPr>
          <w:rStyle w:val="grammatikablue0"/>
        </w:rPr>
        <w:t>karmadhāraya</w:t>
      </w:r>
      <w:r w:rsidRPr="001E33F7">
        <w:rPr>
          <w:rFonts w:cs="Charter"/>
        </w:rPr>
        <w:t xml:space="preserve"> или </w:t>
      </w:r>
      <w:r w:rsidRPr="0009533E">
        <w:rPr>
          <w:rStyle w:val="grammatikablue0"/>
        </w:rPr>
        <w:t>tatpuruṣa</w:t>
      </w:r>
      <w:r w:rsidRPr="001E33F7">
        <w:rPr>
          <w:rFonts w:cs="Charter"/>
        </w:rPr>
        <w:t xml:space="preserve">, но, в отличие от них, являются прилагательными и имеют значение </w:t>
      </w:r>
      <w:r w:rsidRPr="001A7AB8">
        <w:rPr>
          <w:rStyle w:val="kursiv0"/>
        </w:rPr>
        <w:t>обладающий тем, что обозначено соответс</w:t>
      </w:r>
      <w:r w:rsidRPr="001A7AB8">
        <w:rPr>
          <w:rStyle w:val="kursiv0"/>
        </w:rPr>
        <w:t>т</w:t>
      </w:r>
      <w:r w:rsidRPr="001A7AB8">
        <w:rPr>
          <w:rStyle w:val="kursiv0"/>
        </w:rPr>
        <w:t xml:space="preserve">вующим </w:t>
      </w:r>
      <w:r w:rsidRPr="0009533E">
        <w:rPr>
          <w:rStyle w:val="grammatikablue0"/>
        </w:rPr>
        <w:t>karmadhāraya</w:t>
      </w:r>
      <w:r w:rsidRPr="001A7AB8">
        <w:rPr>
          <w:rStyle w:val="kursiv0"/>
        </w:rPr>
        <w:t xml:space="preserve"> или </w:t>
      </w:r>
      <w:r w:rsidRPr="0009533E">
        <w:rPr>
          <w:rStyle w:val="grammatikablue0"/>
        </w:rPr>
        <w:t>tatpuruṣa</w:t>
      </w:r>
      <w:r w:rsidRPr="001E33F7">
        <w:rPr>
          <w:rFonts w:cs="Charter"/>
        </w:rPr>
        <w:t>; ср. русск. длиннорукий, одноногий, собаког</w:t>
      </w:r>
      <w:r w:rsidRPr="001E33F7">
        <w:rPr>
          <w:rFonts w:cs="Charter"/>
        </w:rPr>
        <w:t>о</w:t>
      </w:r>
      <w:r w:rsidRPr="001E33F7">
        <w:rPr>
          <w:rFonts w:cs="Charter"/>
        </w:rPr>
        <w:t xml:space="preserve">ловый.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Примеры: а) </w:t>
      </w:r>
      <w:r w:rsidRPr="0009533E">
        <w:rPr>
          <w:rStyle w:val="grammatikablue0"/>
        </w:rPr>
        <w:t>bahuvrīhi</w:t>
      </w:r>
      <w:r w:rsidRPr="001E33F7">
        <w:rPr>
          <w:rFonts w:cs="Charter"/>
        </w:rPr>
        <w:t xml:space="preserve"> на основе </w:t>
      </w:r>
      <w:r w:rsidRPr="0009533E">
        <w:rPr>
          <w:rStyle w:val="grammatikablue0"/>
        </w:rPr>
        <w:t>karmadhāraya</w:t>
      </w:r>
      <w:r w:rsidRPr="001E33F7">
        <w:rPr>
          <w:rFonts w:cs="Charter"/>
        </w:rPr>
        <w:t xml:space="preserve"> — </w:t>
      </w:r>
      <w:r w:rsidRPr="00513DAD">
        <w:rPr>
          <w:rFonts w:ascii="Clarendon V 350" w:hAnsi="Clarendon V 350" w:cs="Clarendon V 350"/>
        </w:rPr>
        <w:t>dirgha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bāhu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длиннорукий</w:t>
      </w:r>
      <w:r w:rsidRPr="001E33F7">
        <w:rPr>
          <w:rFonts w:cs="Charter"/>
        </w:rPr>
        <w:t xml:space="preserve"> (в качестве </w:t>
      </w:r>
      <w:r w:rsidRPr="0009533E">
        <w:rPr>
          <w:rStyle w:val="grammatikablue0"/>
        </w:rPr>
        <w:t>karmadhāraya</w:t>
      </w:r>
      <w:r w:rsidRPr="001E33F7">
        <w:rPr>
          <w:rFonts w:cs="Charter"/>
        </w:rPr>
        <w:t xml:space="preserve"> слово значит </w:t>
      </w:r>
      <w:r w:rsidRPr="001A7AB8">
        <w:rPr>
          <w:rStyle w:val="kursiv0"/>
        </w:rPr>
        <w:t>длинная рука</w:t>
      </w:r>
      <w:r w:rsidRPr="001E33F7">
        <w:rPr>
          <w:rFonts w:cs="Charter"/>
        </w:rPr>
        <w:t xml:space="preserve">), </w:t>
      </w:r>
      <w:r w:rsidRPr="00513DAD">
        <w:rPr>
          <w:rFonts w:ascii="Clarendon V 350" w:hAnsi="Clarendon V 350" w:cs="Clarendon V 350"/>
        </w:rPr>
        <w:t>bahu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vrīhi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име</w:t>
      </w:r>
      <w:r w:rsidRPr="001A7AB8">
        <w:rPr>
          <w:rStyle w:val="kursiv0"/>
        </w:rPr>
        <w:t>ю</w:t>
      </w:r>
      <w:r w:rsidRPr="001A7AB8">
        <w:rPr>
          <w:rStyle w:val="kursiv0"/>
        </w:rPr>
        <w:t>щий много риса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eka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pad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одноногий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sah</w:t>
      </w:r>
      <w:r>
        <w:rPr>
          <w:rFonts w:ascii="Clarendon V 350" w:hAnsi="Clarendon V 350" w:cs="Clarendon V 350"/>
          <w:lang w:val="en-US"/>
        </w:rPr>
        <w:t>a</w:t>
      </w:r>
      <w:r w:rsidRPr="00513DAD">
        <w:rPr>
          <w:rFonts w:ascii="Clarendon V 350" w:hAnsi="Clarendon V 350" w:cs="Clarendon V 350"/>
        </w:rPr>
        <w:t>sra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çīrṣa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тысячеглавый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gata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prāṇa</w:t>
      </w:r>
      <w:r w:rsidRPr="001E33F7">
        <w:rPr>
          <w:rFonts w:cs="Charter"/>
        </w:rPr>
        <w:t xml:space="preserve">- </w:t>
      </w:r>
      <w:r w:rsidRPr="000125BF">
        <w:rPr>
          <w:rStyle w:val="FTonlYCharChar"/>
          <w:rFonts w:cs="Charter"/>
          <w:color w:val="FF0000"/>
        </w:rPr>
        <w:t>[</w:t>
      </w:r>
      <w:r w:rsidRPr="00E610E7">
        <w:rPr>
          <w:rStyle w:val="FTonlYCharChar"/>
          <w:rFonts w:ascii="Charter Indologique Capital" w:hAnsi="Charter Indologique Capital" w:cs="CharterExpScC Uni"/>
          <w:color w:val="FF0000"/>
        </w:rPr>
        <w:t>875</w:t>
      </w:r>
      <w:r w:rsidRPr="000125BF">
        <w:rPr>
          <w:rStyle w:val="FTonlYCharChar"/>
          <w:rFonts w:cs="Charter"/>
          <w:color w:val="FF0000"/>
        </w:rPr>
        <w:t>]</w:t>
      </w:r>
      <w:r>
        <w:rPr>
          <w:rStyle w:val="FTonlYCharChar"/>
          <w:rFonts w:cs="Charter"/>
          <w:color w:val="FF0000"/>
        </w:rPr>
        <w:t xml:space="preserve"> </w:t>
      </w:r>
      <w:r>
        <w:rPr>
          <w:rStyle w:val="FTonlYCharChar"/>
          <w:rFonts w:cs="Charter"/>
          <w:color w:val="FF0000"/>
        </w:rPr>
        <w:br w:type="page"/>
      </w:r>
      <w:r w:rsidRPr="000125BF">
        <w:rPr>
          <w:rStyle w:val="FTonlYCharChar"/>
          <w:rFonts w:cs="Charter"/>
          <w:color w:val="FF0000"/>
        </w:rPr>
        <w:lastRenderedPageBreak/>
        <w:t xml:space="preserve"> </w:t>
      </w:r>
      <w:r w:rsidRPr="001A7AB8">
        <w:rPr>
          <w:rStyle w:val="kursiv0"/>
        </w:rPr>
        <w:t>с ушедшим дыхан</w:t>
      </w:r>
      <w:r w:rsidRPr="001A7AB8">
        <w:rPr>
          <w:rStyle w:val="kursiv0"/>
        </w:rPr>
        <w:t>и</w:t>
      </w:r>
      <w:r w:rsidRPr="001A7AB8">
        <w:rPr>
          <w:rStyle w:val="kursiv0"/>
        </w:rPr>
        <w:t>ем, мёртвый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jīva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putra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чьи сыновья живы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indra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sakhi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чей друг — Индра (имеющий Индру в качестве друга)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tvat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pitar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чей отец — ты</w:t>
      </w:r>
      <w:r w:rsidRPr="001E33F7">
        <w:rPr>
          <w:rFonts w:cs="Charter"/>
        </w:rPr>
        <w:t xml:space="preserve">;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б) </w:t>
      </w:r>
      <w:r w:rsidRPr="0009533E">
        <w:rPr>
          <w:rStyle w:val="grammatikablue0"/>
        </w:rPr>
        <w:t>bahuvrīhi</w:t>
      </w:r>
      <w:r w:rsidRPr="001E33F7">
        <w:rPr>
          <w:rFonts w:cs="Charter"/>
        </w:rPr>
        <w:t xml:space="preserve"> на основе </w:t>
      </w:r>
      <w:r w:rsidRPr="0009533E">
        <w:rPr>
          <w:rStyle w:val="grammatikablue0"/>
        </w:rPr>
        <w:t>tatpuruṣa</w:t>
      </w:r>
      <w:r w:rsidRPr="001E33F7">
        <w:rPr>
          <w:rFonts w:cs="Charter"/>
        </w:rPr>
        <w:t xml:space="preserve"> (встречаются реже) — </w:t>
      </w:r>
      <w:r w:rsidRPr="00513DAD">
        <w:rPr>
          <w:rFonts w:ascii="Clarendon V 350" w:hAnsi="Clarendon V 350" w:cs="Clarendon V 350"/>
        </w:rPr>
        <w:t>çva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çīrṣa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собакоголовый</w:t>
      </w:r>
      <w:r w:rsidRPr="001E33F7">
        <w:rPr>
          <w:rFonts w:cs="Charter"/>
        </w:rPr>
        <w:t xml:space="preserve"> (в качестве </w:t>
      </w:r>
      <w:r w:rsidRPr="0009533E">
        <w:rPr>
          <w:rStyle w:val="grammatikablue0"/>
        </w:rPr>
        <w:t>tatpuruṣa</w:t>
      </w:r>
      <w:r w:rsidRPr="001E33F7">
        <w:rPr>
          <w:rFonts w:cs="Charter"/>
        </w:rPr>
        <w:t xml:space="preserve"> слово значит </w:t>
      </w:r>
      <w:r w:rsidRPr="001A7AB8">
        <w:rPr>
          <w:rStyle w:val="kursiv0"/>
        </w:rPr>
        <w:t>собачья гол</w:t>
      </w:r>
      <w:r w:rsidRPr="001A7AB8">
        <w:rPr>
          <w:rStyle w:val="kursiv0"/>
        </w:rPr>
        <w:t>о</w:t>
      </w:r>
      <w:r w:rsidRPr="001A7AB8">
        <w:rPr>
          <w:rStyle w:val="kursiv0"/>
        </w:rPr>
        <w:t>ва</w:t>
      </w:r>
      <w:r w:rsidRPr="001E33F7">
        <w:rPr>
          <w:rFonts w:cs="Charter"/>
        </w:rPr>
        <w:t xml:space="preserve">), </w:t>
      </w:r>
      <w:r w:rsidRPr="00513DAD">
        <w:rPr>
          <w:rFonts w:ascii="Clarendon V 350" w:hAnsi="Clarendon V 350" w:cs="Clarendon V 350"/>
        </w:rPr>
        <w:t>sūrya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tejas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обладающий блеском солнца</w:t>
      </w:r>
      <w:r w:rsidRPr="001E33F7">
        <w:rPr>
          <w:rFonts w:cs="Charter"/>
        </w:rPr>
        <w:t xml:space="preserve">. 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  <w:b/>
        </w:rPr>
      </w:pPr>
      <w:r w:rsidRPr="001E33F7">
        <w:rPr>
          <w:rFonts w:cs="Charter"/>
        </w:rPr>
        <w:t>Омонимия первичных и вторичных сложных имен практически встречается реже, чем можно было бы ожидать, поскольку за многими словами закре</w:t>
      </w:r>
      <w:r w:rsidRPr="001E33F7">
        <w:rPr>
          <w:rFonts w:cs="Charter"/>
        </w:rPr>
        <w:t>п</w:t>
      </w:r>
      <w:r w:rsidRPr="001E33F7">
        <w:rPr>
          <w:rFonts w:cs="Charter"/>
        </w:rPr>
        <w:t xml:space="preserve">ляется одна из этих двух функций. (О различии этих двух типов сложных слов по ударению см.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236</w:t>
      </w:r>
      <w:r w:rsidRPr="001E33F7">
        <w:rPr>
          <w:rFonts w:cs="Charter"/>
        </w:rPr>
        <w:t>.)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  <w:b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195</w:t>
      </w:r>
      <w:r w:rsidRPr="001E33F7">
        <w:rPr>
          <w:rFonts w:cs="Charter"/>
        </w:rPr>
        <w:t xml:space="preserve">. В мужском роде основа прилагательного </w:t>
      </w:r>
      <w:r w:rsidRPr="0009533E">
        <w:rPr>
          <w:rStyle w:val="grammatikablue0"/>
        </w:rPr>
        <w:t>bahuvrīhi</w:t>
      </w:r>
      <w:r w:rsidRPr="001E33F7">
        <w:rPr>
          <w:rFonts w:cs="Charter"/>
        </w:rPr>
        <w:t>, как правило, оканчивается так же, как основа его последнего члена, взятого самостоятел</w:t>
      </w:r>
      <w:r w:rsidRPr="001E33F7">
        <w:rPr>
          <w:rFonts w:cs="Charter"/>
        </w:rPr>
        <w:t>ь</w:t>
      </w:r>
      <w:r w:rsidRPr="001E33F7">
        <w:rPr>
          <w:rFonts w:cs="Charter"/>
        </w:rPr>
        <w:t xml:space="preserve">но; ср. </w:t>
      </w:r>
      <w:r w:rsidRPr="00513DAD">
        <w:rPr>
          <w:rFonts w:ascii="Clarendon V 350" w:hAnsi="Clarendon V 350" w:cs="Clarendon V 350"/>
        </w:rPr>
        <w:t>gata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prāṇa</w:t>
      </w:r>
      <w:r w:rsidRPr="001E33F7">
        <w:rPr>
          <w:rFonts w:cs="Charter"/>
        </w:rPr>
        <w:t>- (</w:t>
      </w:r>
      <w:r w:rsidRPr="0009533E">
        <w:rPr>
          <w:rStyle w:val="grammatikablue0"/>
        </w:rPr>
        <w:t>m, n</w:t>
      </w:r>
      <w:r w:rsidRPr="001E33F7">
        <w:rPr>
          <w:rFonts w:cs="Charter"/>
        </w:rPr>
        <w:t xml:space="preserve">) </w:t>
      </w:r>
      <w:r w:rsidRPr="001A7AB8">
        <w:rPr>
          <w:rStyle w:val="kursiv0"/>
        </w:rPr>
        <w:t>мёртвый</w:t>
      </w:r>
      <w:r w:rsidRPr="001E33F7">
        <w:rPr>
          <w:rFonts w:cs="Charter"/>
        </w:rPr>
        <w:t xml:space="preserve"> от </w:t>
      </w:r>
      <w:r w:rsidRPr="00513DAD">
        <w:rPr>
          <w:rFonts w:ascii="Clarendon V 350" w:hAnsi="Clarendon V 350" w:cs="Clarendon V 350"/>
        </w:rPr>
        <w:t>prāṇa</w:t>
      </w:r>
      <w:r w:rsidRPr="001E33F7">
        <w:rPr>
          <w:rFonts w:cs="Charter"/>
        </w:rPr>
        <w:t>- (</w:t>
      </w:r>
      <w:r w:rsidRPr="0009533E">
        <w:rPr>
          <w:rStyle w:val="grammatikablue0"/>
        </w:rPr>
        <w:t>m</w:t>
      </w:r>
      <w:r w:rsidRPr="001E33F7">
        <w:rPr>
          <w:rFonts w:cs="Charter"/>
        </w:rPr>
        <w:t xml:space="preserve">) </w:t>
      </w:r>
      <w:r w:rsidRPr="001A7AB8">
        <w:rPr>
          <w:rStyle w:val="kursiv0"/>
        </w:rPr>
        <w:t>дыхание</w:t>
      </w:r>
      <w:r w:rsidRPr="001E33F7">
        <w:rPr>
          <w:rFonts w:cs="Charter"/>
        </w:rPr>
        <w:t xml:space="preserve">. Однако если в качестве последнего члена </w:t>
      </w:r>
      <w:r w:rsidRPr="0009533E">
        <w:rPr>
          <w:rStyle w:val="grammatikablue0"/>
        </w:rPr>
        <w:t>bahuvrīhi</w:t>
      </w:r>
      <w:r w:rsidRPr="001E33F7">
        <w:rPr>
          <w:rFonts w:cs="Charter"/>
        </w:rPr>
        <w:t xml:space="preserve"> выступает существительное на 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 xml:space="preserve"> (некорневое), то основа мужского рода </w:t>
      </w:r>
      <w:r w:rsidRPr="0009533E">
        <w:rPr>
          <w:rStyle w:val="grammatikablue0"/>
        </w:rPr>
        <w:t>bahuvrīhi</w:t>
      </w:r>
      <w:r w:rsidRPr="001E33F7">
        <w:rPr>
          <w:rFonts w:cs="Charter"/>
        </w:rPr>
        <w:t xml:space="preserve"> оканчив</w:t>
      </w:r>
      <w:r w:rsidRPr="001E33F7">
        <w:rPr>
          <w:rFonts w:cs="Charter"/>
        </w:rPr>
        <w:t>а</w:t>
      </w:r>
      <w:r w:rsidRPr="001E33F7">
        <w:rPr>
          <w:rFonts w:cs="Charter"/>
        </w:rPr>
        <w:t xml:space="preserve">ется на </w:t>
      </w:r>
      <w:r w:rsidRPr="00513DAD">
        <w:rPr>
          <w:rFonts w:ascii="Clarendon V 350" w:hAnsi="Clarendon V 350" w:cs="Clarendon V 350"/>
        </w:rPr>
        <w:t>a</w:t>
      </w:r>
      <w:r w:rsidRPr="001E33F7">
        <w:rPr>
          <w:rFonts w:cs="Charter"/>
        </w:rPr>
        <w:t xml:space="preserve">, например, </w:t>
      </w:r>
      <w:r w:rsidRPr="00513DAD">
        <w:rPr>
          <w:rFonts w:ascii="Clarendon V 350" w:hAnsi="Clarendon V 350" w:cs="Clarendon V 350"/>
        </w:rPr>
        <w:t>dvi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jihva</w:t>
      </w:r>
      <w:r w:rsidRPr="001E33F7">
        <w:rPr>
          <w:rFonts w:cs="Charter"/>
        </w:rPr>
        <w:t>- (</w:t>
      </w:r>
      <w:r w:rsidRPr="0009533E">
        <w:rPr>
          <w:rStyle w:val="grammatikablue0"/>
        </w:rPr>
        <w:t>m, n</w:t>
      </w:r>
      <w:r w:rsidRPr="001E33F7">
        <w:rPr>
          <w:rFonts w:cs="Charter"/>
        </w:rPr>
        <w:t xml:space="preserve">) </w:t>
      </w:r>
      <w:r w:rsidRPr="001A7AB8">
        <w:rPr>
          <w:rStyle w:val="kursiv0"/>
        </w:rPr>
        <w:t>двуязыкий, двуличный</w:t>
      </w:r>
      <w:r w:rsidRPr="001E33F7">
        <w:rPr>
          <w:rFonts w:cs="Charter"/>
        </w:rPr>
        <w:t xml:space="preserve"> от </w:t>
      </w:r>
      <w:r w:rsidRPr="00513DAD">
        <w:rPr>
          <w:rFonts w:ascii="Clarendon V 350" w:hAnsi="Clarendon V 350" w:cs="Clarendon V 350"/>
        </w:rPr>
        <w:t>jihvā</w:t>
      </w:r>
      <w:r w:rsidRPr="001E33F7">
        <w:rPr>
          <w:rFonts w:cs="Charter"/>
        </w:rPr>
        <w:t>- (</w:t>
      </w:r>
      <w:r w:rsidRPr="0009533E">
        <w:rPr>
          <w:rStyle w:val="grammatikablue0"/>
        </w:rPr>
        <w:t>f</w:t>
      </w:r>
      <w:r w:rsidRPr="001E33F7">
        <w:rPr>
          <w:rFonts w:cs="Charter"/>
        </w:rPr>
        <w:t xml:space="preserve">) </w:t>
      </w:r>
      <w:r w:rsidRPr="001A7AB8">
        <w:rPr>
          <w:rStyle w:val="kursiv0"/>
        </w:rPr>
        <w:t>язык</w:t>
      </w:r>
      <w:r w:rsidRPr="001E33F7">
        <w:rPr>
          <w:rFonts w:cs="Charter"/>
        </w:rPr>
        <w:t xml:space="preserve"> (о случае с корневым 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 xml:space="preserve"> см. </w:t>
      </w:r>
      <w:r w:rsidRPr="000125BF">
        <w:rPr>
          <w:rFonts w:cs="Charter"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color w:val="FF6600"/>
        </w:rPr>
        <w:t>97</w:t>
      </w:r>
      <w:r w:rsidRPr="001E33F7">
        <w:rPr>
          <w:rFonts w:cs="Charter"/>
        </w:rPr>
        <w:t xml:space="preserve">). Женский и средний род </w:t>
      </w:r>
      <w:r w:rsidRPr="0009533E">
        <w:rPr>
          <w:rStyle w:val="grammatikablue0"/>
        </w:rPr>
        <w:t>bahuvrīhi</w:t>
      </w:r>
      <w:r w:rsidRPr="001E33F7">
        <w:rPr>
          <w:rFonts w:cs="Charter"/>
        </w:rPr>
        <w:t xml:space="preserve"> образуются от мужского по общим правилам (§§</w:t>
      </w:r>
      <w:r w:rsidRPr="00656319">
        <w:rPr>
          <w:rFonts w:cs="Charter"/>
          <w:b/>
        </w:rPr>
        <w:t xml:space="preserve"> </w:t>
      </w:r>
      <w:r w:rsidRPr="00484F8C">
        <w:rPr>
          <w:rFonts w:ascii="Charter Indologique Capital" w:hAnsi="Charter Indologique Capital" w:cs="CharterExpScC Uni"/>
        </w:rPr>
        <w:t>103</w:t>
      </w:r>
      <w:r w:rsidRPr="001E33F7">
        <w:rPr>
          <w:rFonts w:cs="Charter"/>
        </w:rPr>
        <w:t xml:space="preserve">, </w:t>
      </w:r>
      <w:r w:rsidRPr="00484F8C">
        <w:rPr>
          <w:rFonts w:ascii="Charter Indologique Capital" w:hAnsi="Charter Indologique Capital" w:cs="CharterExpScC Uni"/>
        </w:rPr>
        <w:t>180</w:t>
      </w:r>
      <w:r w:rsidRPr="001E33F7">
        <w:rPr>
          <w:rFonts w:cs="Charter"/>
        </w:rPr>
        <w:t xml:space="preserve">). Например, здесь основы: </w:t>
      </w:r>
      <w:r w:rsidRPr="0009533E">
        <w:rPr>
          <w:rStyle w:val="grammatikablue0"/>
        </w:rPr>
        <w:t xml:space="preserve">f </w:t>
      </w:r>
      <w:r w:rsidRPr="001E33F7">
        <w:rPr>
          <w:rFonts w:cs="Charter"/>
        </w:rPr>
        <w:t xml:space="preserve">— </w:t>
      </w:r>
      <w:r w:rsidRPr="00513DAD">
        <w:rPr>
          <w:rFonts w:ascii="Clarendon V 350" w:hAnsi="Clarendon V 350" w:cs="Clarendon V 350"/>
        </w:rPr>
        <w:t>gataprāṇā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dvijihvā</w:t>
      </w:r>
      <w:r w:rsidRPr="001E33F7">
        <w:rPr>
          <w:rFonts w:cs="Charter"/>
        </w:rPr>
        <w:t xml:space="preserve">-; </w:t>
      </w:r>
      <w:r w:rsidRPr="0009533E">
        <w:rPr>
          <w:rStyle w:val="grammatikablue0"/>
        </w:rPr>
        <w:t xml:space="preserve">n </w:t>
      </w:r>
      <w:r w:rsidRPr="001E33F7">
        <w:rPr>
          <w:rFonts w:cs="Charter"/>
        </w:rPr>
        <w:t xml:space="preserve">= </w:t>
      </w:r>
      <w:r w:rsidRPr="0009533E">
        <w:rPr>
          <w:rStyle w:val="grammatikablue0"/>
        </w:rPr>
        <w:t xml:space="preserve">m </w:t>
      </w:r>
      <w:r w:rsidRPr="001E33F7">
        <w:rPr>
          <w:rFonts w:cs="Charter"/>
        </w:rPr>
        <w:t>(ср. в русском: безрук-ий, -ая, -ое от рука морфологически совершенно сходно с бе</w:t>
      </w:r>
      <w:r w:rsidRPr="001E33F7">
        <w:rPr>
          <w:rFonts w:cs="Charter"/>
        </w:rPr>
        <w:t>з</w:t>
      </w:r>
      <w:r w:rsidRPr="001E33F7">
        <w:rPr>
          <w:rFonts w:cs="Charter"/>
        </w:rPr>
        <w:t>рог-ий, -ая, -ое от рог).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  <w:b/>
        </w:rPr>
      </w:pP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196</w:t>
      </w:r>
      <w:r w:rsidRPr="001E33F7">
        <w:rPr>
          <w:rFonts w:cs="Charter"/>
        </w:rPr>
        <w:t>. Особые случаи именного словосложения. Изредка в качестве первого члена в</w:t>
      </w:r>
      <w:r w:rsidRPr="001E33F7">
        <w:rPr>
          <w:rFonts w:cs="Charter"/>
        </w:rPr>
        <w:t>ы</w:t>
      </w:r>
      <w:r w:rsidRPr="001E33F7">
        <w:rPr>
          <w:rFonts w:cs="Charter"/>
        </w:rPr>
        <w:t xml:space="preserve">ступает не основа, а словоформа какого-либо падежа, например: </w:t>
      </w:r>
      <w:r w:rsidRPr="00513DAD">
        <w:rPr>
          <w:rFonts w:ascii="Clarendon V 350" w:hAnsi="Clarendon V 350" w:cs="Clarendon V 350"/>
        </w:rPr>
        <w:t>dhanaṁ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jaya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добывающий богатство (</w:t>
      </w:r>
      <w:r w:rsidRPr="00513DAD">
        <w:rPr>
          <w:rFonts w:ascii="Clarendon V 350" w:hAnsi="Clarendon V 350" w:cs="Clarendon V 350"/>
        </w:rPr>
        <w:t>dhanam</w:t>
      </w:r>
      <w:r w:rsidRPr="001A7AB8">
        <w:rPr>
          <w:rStyle w:val="kursiv0"/>
        </w:rPr>
        <w:t xml:space="preserve">, </w:t>
      </w:r>
      <w:r w:rsidRPr="0009533E">
        <w:rPr>
          <w:rStyle w:val="grammatikablue0"/>
        </w:rPr>
        <w:t>A.sg</w:t>
      </w:r>
      <w:r w:rsidRPr="001E33F7">
        <w:rPr>
          <w:rFonts w:cs="Charter"/>
        </w:rPr>
        <w:t xml:space="preserve">), </w:t>
      </w:r>
      <w:r w:rsidRPr="00513DAD">
        <w:rPr>
          <w:rFonts w:ascii="Clarendon V 350" w:hAnsi="Clarendon V 350" w:cs="Clarendon V 350"/>
        </w:rPr>
        <w:t>yudhi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ṣṭhira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стойкий в битве (</w:t>
      </w:r>
      <w:r w:rsidRPr="00513DAD">
        <w:rPr>
          <w:rFonts w:ascii="Clarendon V 350" w:hAnsi="Clarendon V 350" w:cs="Clarendon V 350"/>
        </w:rPr>
        <w:t>yudhi</w:t>
      </w:r>
      <w:r w:rsidRPr="001A7AB8">
        <w:rPr>
          <w:rStyle w:val="kursiv0"/>
        </w:rPr>
        <w:t xml:space="preserve">, </w:t>
      </w:r>
      <w:r w:rsidRPr="0009533E">
        <w:rPr>
          <w:rStyle w:val="grammatikablue0"/>
        </w:rPr>
        <w:t>L.sg</w:t>
      </w:r>
      <w:r w:rsidRPr="001E33F7">
        <w:rPr>
          <w:rFonts w:cs="Charter"/>
        </w:rPr>
        <w:t xml:space="preserve">), </w:t>
      </w:r>
      <w:r w:rsidRPr="00513DAD">
        <w:rPr>
          <w:rFonts w:ascii="Clarendon V 350" w:hAnsi="Clarendon V 350" w:cs="Clarendon V 350"/>
        </w:rPr>
        <w:t>mātā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pitarau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мать (</w:t>
      </w:r>
      <w:r w:rsidRPr="00513DAD">
        <w:rPr>
          <w:rFonts w:ascii="Clarendon V 350" w:hAnsi="Clarendon V 350" w:cs="Clarendon V 350"/>
        </w:rPr>
        <w:t>mātā</w:t>
      </w:r>
      <w:r w:rsidRPr="001A7AB8">
        <w:rPr>
          <w:rStyle w:val="kursiv0"/>
        </w:rPr>
        <w:t xml:space="preserve">, </w:t>
      </w:r>
      <w:r w:rsidRPr="0009533E">
        <w:rPr>
          <w:rStyle w:val="grammatikablue0"/>
        </w:rPr>
        <w:t>N.sg</w:t>
      </w:r>
      <w:r w:rsidRPr="001E33F7">
        <w:rPr>
          <w:rFonts w:cs="Charter"/>
        </w:rPr>
        <w:t>)</w:t>
      </w:r>
      <w:r w:rsidRPr="001A7AB8">
        <w:rPr>
          <w:rStyle w:val="kursiv0"/>
        </w:rPr>
        <w:t xml:space="preserve"> и отец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anyonya</w:t>
      </w:r>
      <w:r w:rsidRPr="001E33F7">
        <w:rPr>
          <w:rFonts w:cs="Charter"/>
        </w:rPr>
        <w:t xml:space="preserve">- и </w:t>
      </w:r>
      <w:r w:rsidRPr="00513DAD">
        <w:rPr>
          <w:rFonts w:ascii="Clarendon V 350" w:hAnsi="Clarendon V 350" w:cs="Clarendon V 350"/>
        </w:rPr>
        <w:t>paras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para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один другого</w:t>
      </w:r>
      <w:r w:rsidRPr="001E33F7">
        <w:rPr>
          <w:rFonts w:cs="Charter"/>
        </w:rPr>
        <w:t xml:space="preserve"> (из </w:t>
      </w:r>
      <w:r w:rsidRPr="00513DAD">
        <w:rPr>
          <w:rFonts w:ascii="Clarendon V 350" w:hAnsi="Clarendon V 350" w:cs="Clarendon V 350"/>
        </w:rPr>
        <w:t>anyaḥ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paraḥ</w:t>
      </w:r>
      <w:r w:rsidRPr="001E33F7">
        <w:rPr>
          <w:rFonts w:cs="Charter"/>
        </w:rPr>
        <w:t xml:space="preserve">, </w:t>
      </w:r>
      <w:r w:rsidRPr="0009533E">
        <w:rPr>
          <w:rStyle w:val="grammatikablue0"/>
        </w:rPr>
        <w:t xml:space="preserve">N.sg </w:t>
      </w:r>
      <w:r w:rsidRPr="001E33F7">
        <w:rPr>
          <w:rFonts w:cs="Charter"/>
        </w:rPr>
        <w:t xml:space="preserve">+ </w:t>
      </w:r>
      <w:r w:rsidRPr="00513DAD">
        <w:rPr>
          <w:rFonts w:ascii="Clarendon V 350" w:hAnsi="Clarendon V 350" w:cs="Clarendon V 350"/>
        </w:rPr>
        <w:t>anya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para</w:t>
      </w:r>
      <w:r w:rsidRPr="001E33F7">
        <w:rPr>
          <w:rFonts w:cs="Charter"/>
        </w:rPr>
        <w:t xml:space="preserve">-; </w:t>
      </w:r>
      <w:r w:rsidRPr="0009533E">
        <w:rPr>
          <w:rStyle w:val="grammatikablue0"/>
        </w:rPr>
        <w:t>NB</w:t>
      </w:r>
      <w:r w:rsidRPr="001E33F7">
        <w:rPr>
          <w:rFonts w:cs="Charter"/>
        </w:rPr>
        <w:t xml:space="preserve"> </w:t>
      </w:r>
      <w:r w:rsidRPr="00513DAD">
        <w:rPr>
          <w:rFonts w:ascii="Clarendon V 350" w:hAnsi="Clarendon V 350" w:cs="Clarendon V 350"/>
        </w:rPr>
        <w:t>s</w:t>
      </w:r>
      <w:r w:rsidRPr="001E33F7">
        <w:rPr>
          <w:rFonts w:cs="Charter"/>
        </w:rPr>
        <w:t xml:space="preserve"> вместо </w:t>
      </w:r>
      <w:r w:rsidRPr="00513DAD">
        <w:rPr>
          <w:rFonts w:ascii="Clarendon V 350" w:hAnsi="Clarendon V 350" w:cs="Clarendon V 350"/>
        </w:rPr>
        <w:t>ḥ</w:t>
      </w:r>
      <w:r w:rsidRPr="001E33F7">
        <w:rPr>
          <w:rFonts w:cs="Charter"/>
        </w:rPr>
        <w:t xml:space="preserve">).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>В отдельных случаях порядок основ внутри сложного слова противоположен ожида</w:t>
      </w:r>
      <w:r w:rsidRPr="001E33F7">
        <w:rPr>
          <w:rFonts w:cs="Charter"/>
        </w:rPr>
        <w:t>е</w:t>
      </w:r>
      <w:r w:rsidRPr="001E33F7">
        <w:rPr>
          <w:rFonts w:cs="Charter"/>
        </w:rPr>
        <w:t xml:space="preserve">мому по смыслу; таковы, например, </w:t>
      </w:r>
      <w:r w:rsidRPr="00513DAD">
        <w:rPr>
          <w:rFonts w:ascii="Clarendon V 350" w:hAnsi="Clarendon V 350" w:cs="Clarendon V 350"/>
        </w:rPr>
        <w:t>pitā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maha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дед</w:t>
      </w:r>
      <w:r w:rsidRPr="001E33F7">
        <w:rPr>
          <w:rFonts w:cs="Charter"/>
        </w:rPr>
        <w:t xml:space="preserve"> или сложения причастий с </w:t>
      </w:r>
      <w:r w:rsidRPr="00513DAD">
        <w:rPr>
          <w:rFonts w:ascii="Clarendon V 350" w:hAnsi="Clarendon V 350" w:cs="Clarendon V 350"/>
        </w:rPr>
        <w:t>pūrva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прежний</w:t>
      </w:r>
      <w:r w:rsidRPr="001E33F7">
        <w:rPr>
          <w:rFonts w:cs="Charter"/>
        </w:rPr>
        <w:t xml:space="preserve"> (ср. </w:t>
      </w:r>
      <w:r w:rsidRPr="00513DAD">
        <w:rPr>
          <w:rFonts w:ascii="Clarendon V 350" w:hAnsi="Clarendon V 350" w:cs="Clarendon V 350"/>
        </w:rPr>
        <w:t>dṛṣṭa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pūrva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виденный прежде</w:t>
      </w:r>
      <w:r w:rsidRPr="001E33F7">
        <w:rPr>
          <w:rFonts w:cs="Charter"/>
        </w:rPr>
        <w:t xml:space="preserve">). (В основе здесь лежит </w:t>
      </w:r>
      <w:r w:rsidRPr="0009533E">
        <w:rPr>
          <w:rStyle w:val="grammatikablue0"/>
        </w:rPr>
        <w:t>bahuvrīhi</w:t>
      </w:r>
      <w:r w:rsidRPr="001E33F7">
        <w:rPr>
          <w:rFonts w:cs="Charter"/>
        </w:rPr>
        <w:t xml:space="preserve"> с су</w:t>
      </w:r>
      <w:r w:rsidRPr="001E33F7">
        <w:rPr>
          <w:rFonts w:cs="Charter"/>
        </w:rPr>
        <w:t>б</w:t>
      </w:r>
      <w:r w:rsidRPr="001E33F7">
        <w:rPr>
          <w:rFonts w:cs="Charter"/>
        </w:rPr>
        <w:t xml:space="preserve">стантивированным </w:t>
      </w:r>
      <w:r w:rsidRPr="00513DAD">
        <w:rPr>
          <w:rFonts w:ascii="Clarendon V 350" w:hAnsi="Clarendon V 350" w:cs="Clarendon V 350"/>
        </w:rPr>
        <w:t>pūrva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прежнее, предшествующее, прошлое</w:t>
      </w:r>
      <w:r w:rsidRPr="001E33F7">
        <w:rPr>
          <w:rFonts w:cs="Charter"/>
        </w:rPr>
        <w:t xml:space="preserve">; его значение можно условно передать как </w:t>
      </w:r>
      <w:r w:rsidRPr="001A7AB8">
        <w:rPr>
          <w:rStyle w:val="kursiv0"/>
        </w:rPr>
        <w:t>имеющий увиде</w:t>
      </w:r>
      <w:r w:rsidRPr="001A7AB8">
        <w:rPr>
          <w:rStyle w:val="kursiv0"/>
        </w:rPr>
        <w:t>н</w:t>
      </w:r>
      <w:r w:rsidRPr="001A7AB8">
        <w:rPr>
          <w:rStyle w:val="kursiv0"/>
        </w:rPr>
        <w:t>ность в качестве прошлого</w:t>
      </w:r>
      <w:r w:rsidRPr="001E33F7">
        <w:rPr>
          <w:rFonts w:cs="Charter"/>
        </w:rPr>
        <w:t xml:space="preserve">.) 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  <w:b/>
        </w:rPr>
      </w:pPr>
      <w:r w:rsidRPr="001E33F7">
        <w:rPr>
          <w:rFonts w:cs="Charter"/>
        </w:rPr>
        <w:t xml:space="preserve">О добавлении </w:t>
      </w:r>
      <w:r w:rsidRPr="001A7AB8">
        <w:rPr>
          <w:rStyle w:val="kursiv0"/>
        </w:rPr>
        <w:t>пустых</w:t>
      </w:r>
      <w:r w:rsidRPr="001E33F7">
        <w:rPr>
          <w:rFonts w:cs="Charter"/>
        </w:rPr>
        <w:t xml:space="preserve"> суффиксов к основе сложного слова см.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187</w:t>
      </w:r>
      <w:r w:rsidRPr="001E33F7">
        <w:rPr>
          <w:rFonts w:cs="Charter"/>
        </w:rPr>
        <w:t>.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197</w:t>
      </w:r>
      <w:r w:rsidRPr="001E33F7">
        <w:rPr>
          <w:rFonts w:cs="Charter"/>
        </w:rPr>
        <w:t>. Некоторые имена абстрактного значения, выступая в качестве последнего члена сложного слова, приобретают полувспомогательный хара</w:t>
      </w:r>
      <w:r w:rsidRPr="001E33F7">
        <w:rPr>
          <w:rFonts w:cs="Charter"/>
        </w:rPr>
        <w:t>к</w:t>
      </w:r>
      <w:r w:rsidRPr="001E33F7">
        <w:rPr>
          <w:rFonts w:cs="Charter"/>
        </w:rPr>
        <w:t xml:space="preserve">тер.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Например, </w:t>
      </w:r>
      <w:r w:rsidRPr="0009533E">
        <w:rPr>
          <w:rStyle w:val="grammatikablue0"/>
        </w:rPr>
        <w:t>tatpuruṣa</w:t>
      </w:r>
      <w:r w:rsidRPr="001E33F7">
        <w:rPr>
          <w:rFonts w:cs="Charter"/>
        </w:rPr>
        <w:t xml:space="preserve"> вида А + </w:t>
      </w:r>
      <w:r w:rsidRPr="00513DAD">
        <w:rPr>
          <w:rFonts w:ascii="Clarendon V 350" w:hAnsi="Clarendon V 350" w:cs="Clarendon V 350"/>
        </w:rPr>
        <w:t>artha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цель, польза</w:t>
      </w:r>
      <w:r w:rsidRPr="001E33F7">
        <w:rPr>
          <w:rFonts w:cs="Charter"/>
        </w:rPr>
        <w:t xml:space="preserve"> означают (в разных падежах) </w:t>
      </w:r>
      <w:r w:rsidRPr="001A7AB8">
        <w:rPr>
          <w:rStyle w:val="kursiv0"/>
        </w:rPr>
        <w:t>для А, ради А</w:t>
      </w:r>
      <w:r w:rsidRPr="001E33F7">
        <w:rPr>
          <w:rFonts w:cs="Charter"/>
        </w:rPr>
        <w:t xml:space="preserve">; ср. </w:t>
      </w:r>
      <w:r w:rsidRPr="00513DAD">
        <w:rPr>
          <w:rFonts w:ascii="Clarendon V 350" w:hAnsi="Clarendon V 350" w:cs="Clarendon V 350"/>
        </w:rPr>
        <w:t>pitr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artham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pitr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arthe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pitr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arthāya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pitr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arthena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для отца</w:t>
      </w:r>
      <w:r w:rsidRPr="001E33F7">
        <w:rPr>
          <w:rFonts w:cs="Charter"/>
        </w:rPr>
        <w:t xml:space="preserve">. См.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213</w:t>
      </w:r>
      <w:r w:rsidRPr="001E33F7">
        <w:rPr>
          <w:rFonts w:cs="Charter"/>
        </w:rPr>
        <w:t xml:space="preserve">. 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  <w:r w:rsidRPr="00513DAD">
        <w:rPr>
          <w:rFonts w:ascii="Clarendon V 350" w:hAnsi="Clarendon V 350" w:cs="Clarendon V 350"/>
        </w:rPr>
        <w:t>Bahuvrīhi</w:t>
      </w:r>
      <w:r w:rsidRPr="001E33F7">
        <w:rPr>
          <w:rFonts w:cs="Charter"/>
        </w:rPr>
        <w:t xml:space="preserve"> с </w:t>
      </w:r>
      <w:r w:rsidRPr="00513DAD">
        <w:rPr>
          <w:rFonts w:ascii="Clarendon V 350" w:hAnsi="Clarendon V 350" w:cs="Clarendon V 350"/>
        </w:rPr>
        <w:t>ādi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начало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prabhṛti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начало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mātrā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мера</w:t>
      </w:r>
      <w:r w:rsidRPr="001E33F7">
        <w:rPr>
          <w:rFonts w:cs="Charter"/>
        </w:rPr>
        <w:t xml:space="preserve"> и др. А + </w:t>
      </w:r>
      <w:r w:rsidRPr="00513DAD">
        <w:rPr>
          <w:rFonts w:ascii="Clarendon V 350" w:hAnsi="Clarendon V 350" w:cs="Clarendon V 350"/>
        </w:rPr>
        <w:t>ādi</w:t>
      </w:r>
      <w:r w:rsidRPr="001E33F7">
        <w:rPr>
          <w:rFonts w:cs="Charter"/>
        </w:rPr>
        <w:t xml:space="preserve"> (также </w:t>
      </w:r>
      <w:r w:rsidRPr="00513DAD">
        <w:rPr>
          <w:rFonts w:ascii="Clarendon V 350" w:hAnsi="Clarendon V 350" w:cs="Clarendon V 350"/>
        </w:rPr>
        <w:t>ādika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ādya</w:t>
      </w:r>
      <w:r w:rsidRPr="001E33F7">
        <w:rPr>
          <w:rFonts w:cs="Charter"/>
        </w:rPr>
        <w:t xml:space="preserve">-) означает </w:t>
      </w:r>
      <w:r w:rsidRPr="001E33F7">
        <w:rPr>
          <w:rFonts w:cs="Charter"/>
          <w:iCs/>
        </w:rPr>
        <w:t xml:space="preserve">принадлежащий к той же группе, что А, А и </w:t>
      </w:r>
      <w:r w:rsidRPr="000125BF">
        <w:rPr>
          <w:rStyle w:val="FTonlYCharChar"/>
          <w:rFonts w:cs="Charter"/>
          <w:iCs/>
          <w:color w:val="FF0000"/>
        </w:rPr>
        <w:t>[</w:t>
      </w:r>
      <w:r w:rsidRPr="00E610E7">
        <w:rPr>
          <w:rStyle w:val="FTonlYCharChar"/>
          <w:rFonts w:ascii="Charter Indologique Capital" w:hAnsi="Charter Indologique Capital" w:cs="CharterExpScC Uni"/>
          <w:iCs/>
          <w:color w:val="FF0000"/>
        </w:rPr>
        <w:t>876</w:t>
      </w:r>
      <w:r w:rsidRPr="000125BF">
        <w:rPr>
          <w:rStyle w:val="FTonlYCharChar"/>
          <w:rFonts w:cs="Charter"/>
          <w:iCs/>
          <w:color w:val="FF0000"/>
        </w:rPr>
        <w:t>]</w:t>
      </w:r>
      <w:r>
        <w:rPr>
          <w:rStyle w:val="FTonlYCharChar"/>
          <w:rFonts w:cs="Charter"/>
          <w:iCs/>
          <w:color w:val="FF0000"/>
        </w:rPr>
        <w:t xml:space="preserve"> </w:t>
      </w:r>
      <w:r>
        <w:rPr>
          <w:rStyle w:val="FTonlYCharChar"/>
          <w:rFonts w:cs="Charter"/>
          <w:iCs/>
          <w:color w:val="FF0000"/>
        </w:rPr>
        <w:br w:type="page"/>
      </w:r>
      <w:r w:rsidRPr="000125BF">
        <w:rPr>
          <w:rStyle w:val="FTonlYCharChar"/>
          <w:rFonts w:cs="Charter"/>
          <w:iCs/>
          <w:color w:val="FF0000"/>
        </w:rPr>
        <w:lastRenderedPageBreak/>
        <w:t xml:space="preserve"> </w:t>
      </w:r>
      <w:r w:rsidRPr="001E33F7">
        <w:rPr>
          <w:rFonts w:cs="Charter"/>
          <w:iCs/>
        </w:rPr>
        <w:t>т. п. (букв. имеющий А в качестве начала),</w:t>
      </w:r>
      <w:r w:rsidRPr="001E33F7">
        <w:rPr>
          <w:rFonts w:cs="Charter"/>
        </w:rPr>
        <w:t xml:space="preserve"> например: </w:t>
      </w:r>
      <w:r w:rsidRPr="00513DAD">
        <w:rPr>
          <w:rFonts w:ascii="Clarendon V 350" w:hAnsi="Clarendon V 350" w:cs="Clarendon V 350"/>
        </w:rPr>
        <w:t>juhoty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ādi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 xml:space="preserve">(глагол) III класса (т. е. имеющий </w:t>
      </w:r>
      <w:r w:rsidRPr="00513DAD">
        <w:rPr>
          <w:rFonts w:ascii="Clarendon V 350" w:hAnsi="Clarendon V 350" w:cs="Clarendon V 350"/>
        </w:rPr>
        <w:t>juhoti</w:t>
      </w:r>
      <w:r w:rsidRPr="001A7AB8">
        <w:rPr>
          <w:rStyle w:val="kursiv0"/>
        </w:rPr>
        <w:t xml:space="preserve"> в начале списка</w:t>
      </w:r>
      <w:r w:rsidRPr="001E33F7">
        <w:rPr>
          <w:rFonts w:cs="Charter"/>
        </w:rPr>
        <w:t xml:space="preserve">), </w:t>
      </w:r>
      <w:r w:rsidRPr="00513DAD">
        <w:rPr>
          <w:rFonts w:ascii="Clarendon V 350" w:hAnsi="Clarendon V 350" w:cs="Clarendon V 350"/>
        </w:rPr>
        <w:t>siṁhādayaḥ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лев (</w:t>
      </w:r>
      <w:r w:rsidRPr="00513DAD">
        <w:rPr>
          <w:rFonts w:ascii="Clarendon V 350" w:hAnsi="Clarendon V 350" w:cs="Clarendon V 350"/>
        </w:rPr>
        <w:t>siṁha</w:t>
      </w:r>
      <w:r w:rsidRPr="001A7AB8">
        <w:rPr>
          <w:rStyle w:val="kursiv0"/>
        </w:rPr>
        <w:t>-) и подобные ему животные</w:t>
      </w:r>
      <w:r w:rsidRPr="001E33F7">
        <w:rPr>
          <w:rFonts w:cs="Charter"/>
        </w:rPr>
        <w:t xml:space="preserve">. Те же значения у А + </w:t>
      </w:r>
      <w:r w:rsidRPr="00513DAD">
        <w:rPr>
          <w:rFonts w:ascii="Clarendon V 350" w:hAnsi="Clarendon V 350" w:cs="Clarendon V 350"/>
        </w:rPr>
        <w:t>prabhṛti</w:t>
      </w:r>
      <w:r w:rsidRPr="001E33F7">
        <w:rPr>
          <w:rFonts w:cs="Charter"/>
        </w:rPr>
        <w:t xml:space="preserve">-; часто в </w:t>
      </w:r>
      <w:r w:rsidRPr="0009533E">
        <w:rPr>
          <w:rStyle w:val="grammatikablue0"/>
        </w:rPr>
        <w:t>N.sg n</w:t>
      </w:r>
      <w:r w:rsidRPr="001E33F7">
        <w:rPr>
          <w:rFonts w:cs="Charter"/>
        </w:rPr>
        <w:t xml:space="preserve"> в значении </w:t>
      </w:r>
      <w:r w:rsidRPr="001A7AB8">
        <w:rPr>
          <w:rStyle w:val="kursiv0"/>
        </w:rPr>
        <w:t>начиная с А</w:t>
      </w:r>
      <w:r w:rsidRPr="001E33F7">
        <w:rPr>
          <w:rFonts w:cs="Charter"/>
        </w:rPr>
        <w:t xml:space="preserve">, например, </w:t>
      </w:r>
      <w:r w:rsidRPr="00513DAD">
        <w:rPr>
          <w:rFonts w:ascii="Clarendon V 350" w:hAnsi="Clarendon V 350" w:cs="Clarendon V 350"/>
        </w:rPr>
        <w:t>adya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prabhṛti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начиная с сег</w:t>
      </w:r>
      <w:r w:rsidRPr="001A7AB8">
        <w:rPr>
          <w:rStyle w:val="kursiv0"/>
        </w:rPr>
        <w:t>о</w:t>
      </w:r>
      <w:r w:rsidRPr="001A7AB8">
        <w:rPr>
          <w:rStyle w:val="kursiv0"/>
        </w:rPr>
        <w:t xml:space="preserve">дняшнего </w:t>
      </w:r>
      <w:r>
        <w:rPr>
          <w:rStyle w:val="kursiv0"/>
        </w:rPr>
        <w:t>д</w:t>
      </w:r>
      <w:r w:rsidRPr="001A7AB8">
        <w:rPr>
          <w:rStyle w:val="kursiv0"/>
        </w:rPr>
        <w:t>ня</w:t>
      </w:r>
      <w:r w:rsidRPr="001E33F7">
        <w:rPr>
          <w:rFonts w:cs="Charter"/>
        </w:rPr>
        <w:t xml:space="preserve">. А + </w:t>
      </w:r>
      <w:r w:rsidRPr="00513DAD">
        <w:rPr>
          <w:rFonts w:ascii="Clarendon V 350" w:hAnsi="Clarendon V 350" w:cs="Clarendon V 350"/>
        </w:rPr>
        <w:t>mātrā</w:t>
      </w:r>
      <w:r w:rsidRPr="001E33F7">
        <w:rPr>
          <w:rFonts w:cs="Charter"/>
        </w:rPr>
        <w:t xml:space="preserve">- = </w:t>
      </w:r>
      <w:r w:rsidRPr="001A7AB8">
        <w:rPr>
          <w:rStyle w:val="kursiv0"/>
        </w:rPr>
        <w:t>состоящий только из А</w:t>
      </w:r>
      <w:r w:rsidRPr="001E33F7">
        <w:rPr>
          <w:rFonts w:cs="Charter"/>
        </w:rPr>
        <w:t xml:space="preserve">, </w:t>
      </w:r>
      <w:r w:rsidRPr="001A7AB8">
        <w:rPr>
          <w:rStyle w:val="kursiv0"/>
        </w:rPr>
        <w:t>только А</w:t>
      </w:r>
      <w:r w:rsidRPr="001E33F7">
        <w:rPr>
          <w:rFonts w:cs="Charter"/>
        </w:rPr>
        <w:t xml:space="preserve">, </w:t>
      </w:r>
      <w:r w:rsidRPr="001A7AB8">
        <w:rPr>
          <w:rStyle w:val="kursiv0"/>
        </w:rPr>
        <w:t>сразу вслед за А</w:t>
      </w:r>
      <w:r w:rsidRPr="001E33F7">
        <w:rPr>
          <w:rFonts w:cs="Charter"/>
        </w:rPr>
        <w:t>.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</w:p>
    <w:p w:rsidR="00BB720F" w:rsidRPr="00656319" w:rsidRDefault="00BB720F" w:rsidP="00BB720F">
      <w:pPr>
        <w:pStyle w:val="2"/>
      </w:pPr>
      <w:r w:rsidRPr="00656319">
        <w:t>Сложные слова за пределами имен</w:t>
      </w:r>
    </w:p>
    <w:p w:rsidR="00BB720F" w:rsidRPr="00513DAD" w:rsidRDefault="00BB720F" w:rsidP="00BB720F">
      <w:pPr>
        <w:spacing w:line="260" w:lineRule="exact"/>
        <w:ind w:left="0"/>
        <w:jc w:val="center"/>
        <w:rPr>
          <w:rFonts w:ascii="Charter Capital" w:hAnsi="Charter Capital" w:cs="Charter"/>
          <w:b/>
          <w:bCs/>
        </w:rPr>
      </w:pP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198</w:t>
      </w:r>
      <w:r w:rsidRPr="001E33F7">
        <w:rPr>
          <w:rFonts w:cs="Charter"/>
        </w:rPr>
        <w:t xml:space="preserve">. Сложением именной основы с </w:t>
      </w:r>
      <w:r w:rsidRPr="00513DAD">
        <w:rPr>
          <w:rFonts w:ascii="Clarendon V 350" w:hAnsi="Clarendon V 350" w:cs="Clarendon V 350"/>
        </w:rPr>
        <w:t>kar</w:t>
      </w:r>
      <w:r w:rsidRPr="001E33F7">
        <w:rPr>
          <w:rFonts w:cs="Charter"/>
        </w:rPr>
        <w:t xml:space="preserve"> или </w:t>
      </w:r>
      <w:r w:rsidRPr="00513DAD">
        <w:rPr>
          <w:rFonts w:ascii="Clarendon V 350" w:hAnsi="Clarendon V 350" w:cs="Clarendon V 350"/>
        </w:rPr>
        <w:t>bhū</w:t>
      </w:r>
      <w:r w:rsidRPr="001E33F7">
        <w:rPr>
          <w:rFonts w:cs="Charter"/>
        </w:rPr>
        <w:t xml:space="preserve"> получаются сложные глаголы со значением </w:t>
      </w:r>
      <w:r w:rsidRPr="001A7AB8">
        <w:rPr>
          <w:rStyle w:val="kursiv0"/>
        </w:rPr>
        <w:t>делать (</w:t>
      </w:r>
      <w:r w:rsidRPr="00513DAD">
        <w:rPr>
          <w:rFonts w:ascii="Clarendon V 350" w:hAnsi="Clarendon V 350" w:cs="Clarendon V 350"/>
        </w:rPr>
        <w:t>kar</w:t>
      </w:r>
      <w:r w:rsidRPr="001A7AB8">
        <w:rPr>
          <w:rStyle w:val="kursiv0"/>
        </w:rPr>
        <w:t>) или становиться (</w:t>
      </w:r>
      <w:r w:rsidRPr="00513DAD">
        <w:rPr>
          <w:rFonts w:ascii="Clarendon V 350" w:hAnsi="Clarendon V 350" w:cs="Clarendon V 350"/>
        </w:rPr>
        <w:t>bhū</w:t>
      </w:r>
      <w:r w:rsidRPr="001A7AB8">
        <w:rPr>
          <w:rStyle w:val="kursiv0"/>
        </w:rPr>
        <w:t>) тем, что обозначено именем</w:t>
      </w:r>
      <w:r w:rsidRPr="001E33F7">
        <w:rPr>
          <w:rFonts w:cs="Charter"/>
        </w:rPr>
        <w:t xml:space="preserve">. При этом в именной основе конечное </w:t>
      </w:r>
      <w:r w:rsidRPr="00513DAD">
        <w:rPr>
          <w:rFonts w:ascii="Clarendon V 350" w:hAnsi="Clarendon V 350" w:cs="Clarendon V 350"/>
        </w:rPr>
        <w:t>a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i</w:t>
      </w:r>
      <w:r w:rsidRPr="001E33F7">
        <w:rPr>
          <w:rFonts w:cs="Charter"/>
        </w:rPr>
        <w:t xml:space="preserve"> заменяется на </w:t>
      </w:r>
      <w:r w:rsidRPr="00513DAD">
        <w:rPr>
          <w:rFonts w:ascii="Clarendon V 350" w:hAnsi="Clarendon V 350" w:cs="Clarendon V 350"/>
        </w:rPr>
        <w:t>ī</w:t>
      </w:r>
      <w:r w:rsidRPr="001E33F7">
        <w:rPr>
          <w:rFonts w:cs="Charter"/>
        </w:rPr>
        <w:t xml:space="preserve">, конечное </w:t>
      </w:r>
      <w:r w:rsidRPr="00513DAD">
        <w:rPr>
          <w:rFonts w:ascii="Clarendon V 350" w:hAnsi="Clarendon V 350" w:cs="Clarendon V 350"/>
        </w:rPr>
        <w:t>u</w:t>
      </w:r>
      <w:r w:rsidRPr="001E33F7">
        <w:rPr>
          <w:rFonts w:cs="Charter"/>
        </w:rPr>
        <w:t xml:space="preserve"> — на </w:t>
      </w:r>
      <w:r w:rsidRPr="00513DAD">
        <w:rPr>
          <w:rFonts w:ascii="Clarendon V 350" w:hAnsi="Clarendon V 350" w:cs="Clarendon V 350"/>
        </w:rPr>
        <w:t>ū</w:t>
      </w:r>
      <w:r w:rsidRPr="001E33F7">
        <w:rPr>
          <w:rFonts w:cs="Charter"/>
        </w:rPr>
        <w:t xml:space="preserve">. Примеры: </w:t>
      </w:r>
      <w:r w:rsidRPr="00513DAD">
        <w:rPr>
          <w:rFonts w:ascii="Clarendon V 350" w:hAnsi="Clarendon V 350" w:cs="Clarendon V 350"/>
        </w:rPr>
        <w:t>ākulī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kar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смущать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ākulī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bhū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смущаться</w:t>
      </w:r>
      <w:r w:rsidRPr="001E33F7">
        <w:rPr>
          <w:rFonts w:cs="Charter"/>
        </w:rPr>
        <w:t xml:space="preserve"> от </w:t>
      </w:r>
      <w:r w:rsidRPr="00513DAD">
        <w:rPr>
          <w:rFonts w:ascii="Clarendon V 350" w:hAnsi="Clarendon V 350" w:cs="Clarendon V 350"/>
        </w:rPr>
        <w:t>ākula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смущённый</w:t>
      </w:r>
      <w:r w:rsidRPr="001E33F7">
        <w:rPr>
          <w:rFonts w:cs="Charter"/>
        </w:rPr>
        <w:t xml:space="preserve">. 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О сложных наречиях см.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202</w:t>
      </w:r>
      <w:r w:rsidRPr="001E33F7">
        <w:rPr>
          <w:rFonts w:cs="Charter"/>
        </w:rPr>
        <w:t xml:space="preserve">. 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</w:p>
    <w:p w:rsidR="00BB720F" w:rsidRDefault="00BB720F" w:rsidP="00BB720F">
      <w:pPr>
        <w:pStyle w:val="Zagolovok2"/>
      </w:pPr>
      <w:bookmarkStart w:id="3" w:name="_Toc83614475"/>
      <w:r w:rsidRPr="00513DAD">
        <w:t xml:space="preserve">Соединение с превербами </w:t>
      </w:r>
    </w:p>
    <w:p w:rsidR="00BB720F" w:rsidRDefault="00BB720F" w:rsidP="00BB720F">
      <w:pPr>
        <w:pStyle w:val="Zagolovok2"/>
      </w:pPr>
      <w:r w:rsidRPr="00513DAD">
        <w:t>и именными префиксами</w:t>
      </w:r>
      <w:bookmarkEnd w:id="3"/>
    </w:p>
    <w:p w:rsidR="00BB720F" w:rsidRPr="00513DAD" w:rsidRDefault="00BB720F" w:rsidP="00BB720F">
      <w:pPr>
        <w:pStyle w:val="SlaveHead"/>
        <w:spacing w:before="0" w:line="260" w:lineRule="exact"/>
        <w:ind w:left="0"/>
        <w:rPr>
          <w:rFonts w:ascii="Charter Capital" w:hAnsi="Charter Capital" w:cs="Charter"/>
          <w:i w:val="0"/>
          <w:iCs w:val="0"/>
          <w:smallCaps w:val="0"/>
          <w:sz w:val="20"/>
          <w:szCs w:val="20"/>
        </w:rPr>
      </w:pPr>
    </w:p>
    <w:p w:rsidR="00BB720F" w:rsidRPr="00656319" w:rsidRDefault="00BB720F" w:rsidP="00BB720F">
      <w:pPr>
        <w:pStyle w:val="2"/>
      </w:pPr>
      <w:r w:rsidRPr="00656319">
        <w:t>Соединение глаголов с превербами</w:t>
      </w:r>
    </w:p>
    <w:p w:rsidR="00BB720F" w:rsidRPr="00513DAD" w:rsidRDefault="00BB720F" w:rsidP="00BB720F">
      <w:pPr>
        <w:spacing w:line="260" w:lineRule="exact"/>
        <w:ind w:left="0"/>
        <w:jc w:val="center"/>
        <w:rPr>
          <w:rFonts w:ascii="Charter Capital" w:hAnsi="Charter Capital" w:cs="Charter"/>
          <w:b/>
          <w:bCs/>
        </w:rPr>
      </w:pP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199</w:t>
      </w:r>
      <w:r w:rsidRPr="001E33F7">
        <w:rPr>
          <w:rFonts w:cs="Charter"/>
        </w:rPr>
        <w:t xml:space="preserve">. Для санскрита чрезвычайно характерно соединение глаголов (как первичных, так и производных) с так наз. </w:t>
      </w:r>
      <w:r w:rsidRPr="006B1906">
        <w:rPr>
          <w:rStyle w:val="razryadka0"/>
        </w:rPr>
        <w:t>превербами</w:t>
      </w:r>
      <w:r w:rsidRPr="001E33F7">
        <w:rPr>
          <w:rFonts w:cs="Charter"/>
        </w:rPr>
        <w:t>, которые в таком соединении играют практ</w:t>
      </w:r>
      <w:r w:rsidRPr="001E33F7">
        <w:rPr>
          <w:rFonts w:cs="Charter"/>
        </w:rPr>
        <w:t>и</w:t>
      </w:r>
      <w:r w:rsidRPr="001E33F7">
        <w:rPr>
          <w:rFonts w:cs="Charter"/>
        </w:rPr>
        <w:t xml:space="preserve">чески ту же роль, что русские глагольные префиксы. Основные превербы: </w:t>
      </w:r>
      <w:r w:rsidRPr="00513DAD">
        <w:rPr>
          <w:rFonts w:ascii="Clarendon V 350" w:hAnsi="Clarendon V 350" w:cs="Clarendon V 350"/>
        </w:rPr>
        <w:t>ati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через, сверх, мимо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adhi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к, сверху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anu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вслед, вдоль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antar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между, внутри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apa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от, прочь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api</w:t>
      </w:r>
      <w:r w:rsidRPr="001E33F7">
        <w:rPr>
          <w:rFonts w:cs="Charter"/>
        </w:rPr>
        <w:t xml:space="preserve"> (также </w:t>
      </w:r>
      <w:r w:rsidRPr="00513DAD">
        <w:rPr>
          <w:rFonts w:ascii="Clarendon V 350" w:hAnsi="Clarendon V 350" w:cs="Clarendon V 350"/>
        </w:rPr>
        <w:t>pi</w:t>
      </w:r>
      <w:r w:rsidRPr="001E33F7">
        <w:rPr>
          <w:rFonts w:cs="Charter"/>
        </w:rPr>
        <w:t xml:space="preserve">) </w:t>
      </w:r>
      <w:r w:rsidRPr="001A7AB8">
        <w:rPr>
          <w:rStyle w:val="kursiv0"/>
        </w:rPr>
        <w:t>вплотную, сверху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abhi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к, против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ava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вниз, долой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сюда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ut</w:t>
      </w:r>
      <w:r w:rsidRPr="001E33F7">
        <w:rPr>
          <w:rFonts w:cs="Charter"/>
        </w:rPr>
        <w:t xml:space="preserve"> (</w:t>
      </w:r>
      <w:r w:rsidRPr="00513DAD">
        <w:rPr>
          <w:rFonts w:ascii="Clarendon V 350" w:hAnsi="Clarendon V 350" w:cs="Clarendon V 350"/>
        </w:rPr>
        <w:t>ud</w:t>
      </w:r>
      <w:r w:rsidRPr="001E33F7">
        <w:rPr>
          <w:rFonts w:cs="Charter"/>
        </w:rPr>
        <w:t xml:space="preserve">) </w:t>
      </w:r>
      <w:r w:rsidRPr="001A7AB8">
        <w:rPr>
          <w:rStyle w:val="kursiv0"/>
        </w:rPr>
        <w:t>вверх, наружу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upa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к, ближе к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ni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вниз, внутрь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nis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прочь, к уничтожению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parā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вдаль, прочь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pari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вокруг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pra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вперёд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prati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назад, против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vi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 разные стороны, к уничтожению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sam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вместе, совместно, полностью</w:t>
      </w:r>
      <w:r w:rsidRPr="001E33F7">
        <w:rPr>
          <w:rFonts w:cs="Charter"/>
        </w:rPr>
        <w:t>. Пр</w:t>
      </w:r>
      <w:r w:rsidRPr="001E33F7">
        <w:rPr>
          <w:rFonts w:cs="Charter"/>
        </w:rPr>
        <w:t>и</w:t>
      </w:r>
      <w:r w:rsidRPr="001E33F7">
        <w:rPr>
          <w:rFonts w:cs="Charter"/>
        </w:rPr>
        <w:t xml:space="preserve">меры: </w:t>
      </w:r>
      <w:r w:rsidRPr="00513DAD">
        <w:rPr>
          <w:rFonts w:ascii="Clarendon V 350" w:hAnsi="Clarendon V 350" w:cs="Clarendon V 350"/>
        </w:rPr>
        <w:t>saṁ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bharati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сносит вместе, собирает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vi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dadāti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раздаёт, распределяет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anu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karoti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по</w:t>
      </w:r>
      <w:r w:rsidRPr="001A7AB8">
        <w:rPr>
          <w:rStyle w:val="kursiv0"/>
        </w:rPr>
        <w:t>д</w:t>
      </w:r>
      <w:r w:rsidRPr="001A7AB8">
        <w:rPr>
          <w:rStyle w:val="kursiv0"/>
        </w:rPr>
        <w:t>ражает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gachati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приходит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praty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gachati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возвращается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sam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abhy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gachati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прибывает</w:t>
      </w:r>
      <w:r w:rsidRPr="001E33F7">
        <w:rPr>
          <w:rFonts w:cs="Charter"/>
        </w:rPr>
        <w:t>. Обратите внимание на то, что преверб предшествует аугме</w:t>
      </w:r>
      <w:r w:rsidRPr="001E33F7">
        <w:rPr>
          <w:rFonts w:cs="Charter"/>
        </w:rPr>
        <w:t>н</w:t>
      </w:r>
      <w:r w:rsidRPr="001E33F7">
        <w:rPr>
          <w:rFonts w:cs="Charter"/>
        </w:rPr>
        <w:t xml:space="preserve">ту: </w:t>
      </w:r>
      <w:r w:rsidRPr="00513DAD">
        <w:rPr>
          <w:rFonts w:ascii="Clarendon V 350" w:hAnsi="Clarendon V 350" w:cs="Clarendon V 350"/>
        </w:rPr>
        <w:t>sam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abharat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vy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adadāt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anv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akarot</w:t>
      </w:r>
      <w:r w:rsidRPr="001E33F7">
        <w:rPr>
          <w:rFonts w:cs="Charter"/>
        </w:rPr>
        <w:t xml:space="preserve"> и т.д.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>В приведенных примерах значение превербов достаточно прозрачно. Во многих случаях, однако, значение глагола с превербом уже невыводимо из самостоятельных значений простого глагола и пр</w:t>
      </w:r>
      <w:r w:rsidRPr="001E33F7">
        <w:rPr>
          <w:rFonts w:cs="Charter"/>
        </w:rPr>
        <w:t>е</w:t>
      </w:r>
      <w:r w:rsidRPr="001E33F7">
        <w:rPr>
          <w:rFonts w:cs="Charter"/>
        </w:rPr>
        <w:t xml:space="preserve">верба, например: 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dadāti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берёт</w:t>
      </w:r>
      <w:r w:rsidRPr="001E33F7">
        <w:rPr>
          <w:rFonts w:cs="Charter"/>
        </w:rPr>
        <w:t xml:space="preserve"> (от </w:t>
      </w:r>
      <w:r w:rsidRPr="001E33F7">
        <w:rPr>
          <w:rFonts w:cs="Chandas"/>
        </w:rPr>
        <w:t>√</w:t>
      </w:r>
      <w:r w:rsidRPr="00513DAD">
        <w:rPr>
          <w:rFonts w:ascii="Clarendon V 350" w:hAnsi="Clarendon V 350" w:cs="Clarendon V 350"/>
        </w:rPr>
        <w:t>dā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давать</w:t>
      </w:r>
      <w:r w:rsidRPr="001E33F7">
        <w:rPr>
          <w:rFonts w:cs="Charter"/>
        </w:rPr>
        <w:t xml:space="preserve">), </w:t>
      </w:r>
      <w:r w:rsidRPr="00513DAD">
        <w:rPr>
          <w:rFonts w:ascii="Clarendon V 350" w:hAnsi="Clarendon V 350" w:cs="Clarendon V 350"/>
        </w:rPr>
        <w:t>pra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tiṣṭhati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отправляется в путь</w:t>
      </w:r>
      <w:r w:rsidRPr="001E33F7">
        <w:rPr>
          <w:rFonts w:cs="Charter"/>
        </w:rPr>
        <w:t xml:space="preserve"> (от </w:t>
      </w:r>
      <w:r w:rsidRPr="001E33F7">
        <w:rPr>
          <w:rFonts w:cs="Chandas"/>
        </w:rPr>
        <w:t>√</w:t>
      </w:r>
      <w:r w:rsidRPr="00513DAD">
        <w:rPr>
          <w:rFonts w:ascii="Clarendon V 350" w:hAnsi="Clarendon V 350" w:cs="Clarendon V 350"/>
        </w:rPr>
        <w:t>sthā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стоять</w:t>
      </w:r>
      <w:r w:rsidRPr="001E33F7">
        <w:rPr>
          <w:rFonts w:cs="Charter"/>
        </w:rPr>
        <w:t xml:space="preserve">), </w:t>
      </w:r>
      <w:r w:rsidRPr="00513DAD">
        <w:rPr>
          <w:rFonts w:ascii="Clarendon V 350" w:hAnsi="Clarendon V 350" w:cs="Clarendon V 350"/>
        </w:rPr>
        <w:t>adhīte</w:t>
      </w:r>
      <w:r w:rsidRPr="001E33F7">
        <w:rPr>
          <w:rFonts w:cs="Charter"/>
        </w:rPr>
        <w:t xml:space="preserve"> (</w:t>
      </w:r>
      <w:r w:rsidRPr="00513DAD">
        <w:rPr>
          <w:rFonts w:ascii="Clarendon V 350" w:hAnsi="Clarendon V 350" w:cs="Clarendon V 350"/>
        </w:rPr>
        <w:t>adhi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ite</w:t>
      </w:r>
      <w:r w:rsidRPr="001E33F7">
        <w:rPr>
          <w:rFonts w:cs="Charter"/>
        </w:rPr>
        <w:t xml:space="preserve">) </w:t>
      </w:r>
      <w:r w:rsidRPr="001A7AB8">
        <w:rPr>
          <w:rStyle w:val="kursiv0"/>
        </w:rPr>
        <w:t>изучает</w:t>
      </w:r>
      <w:r w:rsidRPr="001E33F7">
        <w:rPr>
          <w:rFonts w:cs="Charter"/>
        </w:rPr>
        <w:t xml:space="preserve"> (от </w:t>
      </w:r>
      <w:r w:rsidRPr="001E33F7">
        <w:rPr>
          <w:rFonts w:cs="Chandas"/>
        </w:rPr>
        <w:t>√</w:t>
      </w:r>
      <w:r w:rsidRPr="00513DAD">
        <w:rPr>
          <w:rFonts w:ascii="Clarendon V 350" w:hAnsi="Clarendon V 350" w:cs="Clarendon V 350"/>
        </w:rPr>
        <w:t>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и</w:t>
      </w:r>
      <w:r w:rsidRPr="001A7AB8">
        <w:rPr>
          <w:rStyle w:val="kursiv0"/>
        </w:rPr>
        <w:t>д</w:t>
      </w:r>
      <w:r w:rsidRPr="001A7AB8">
        <w:rPr>
          <w:rStyle w:val="kursiv0"/>
        </w:rPr>
        <w:t>ти</w:t>
      </w:r>
      <w:r w:rsidRPr="001E33F7">
        <w:rPr>
          <w:rFonts w:cs="Charter"/>
        </w:rPr>
        <w:t xml:space="preserve">).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A7AB8">
        <w:rPr>
          <w:rStyle w:val="razryadka0"/>
        </w:rPr>
        <w:t>Особые случаи</w:t>
      </w:r>
      <w:r w:rsidRPr="001E33F7">
        <w:rPr>
          <w:rFonts w:cs="Charter"/>
        </w:rPr>
        <w:t xml:space="preserve">: </w:t>
      </w:r>
      <w:r w:rsidRPr="00484F8C">
        <w:rPr>
          <w:rFonts w:ascii="Charter Indologique Capital" w:hAnsi="Charter Indologique Capital" w:cs="CharterExpScC Uni"/>
        </w:rPr>
        <w:t>1</w:t>
      </w:r>
      <w:r w:rsidRPr="001E33F7">
        <w:rPr>
          <w:rFonts w:cs="Charter"/>
        </w:rPr>
        <w:t xml:space="preserve">) корни </w:t>
      </w:r>
      <w:r w:rsidRPr="001E33F7">
        <w:rPr>
          <w:rFonts w:cs="Chandas"/>
        </w:rPr>
        <w:t>√</w:t>
      </w:r>
      <w:r w:rsidRPr="00513DAD">
        <w:rPr>
          <w:rFonts w:ascii="Clarendon V 350" w:hAnsi="Clarendon V 350" w:cs="Clarendon V 350"/>
        </w:rPr>
        <w:t>sthā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стоять</w:t>
      </w:r>
      <w:r w:rsidRPr="001E33F7">
        <w:rPr>
          <w:rFonts w:cs="Charter"/>
        </w:rPr>
        <w:t xml:space="preserve"> и </w:t>
      </w:r>
      <w:r w:rsidRPr="00513DAD">
        <w:rPr>
          <w:rFonts w:ascii="Clarendon V 350" w:hAnsi="Clarendon V 350" w:cs="Clarendon V 350"/>
        </w:rPr>
        <w:t>stambh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поддерживать</w:t>
      </w:r>
      <w:r w:rsidRPr="001E33F7">
        <w:rPr>
          <w:rFonts w:cs="Charter"/>
        </w:rPr>
        <w:t xml:space="preserve"> при непосредственном контакте с превербом </w:t>
      </w:r>
      <w:r w:rsidRPr="00513DAD">
        <w:rPr>
          <w:rFonts w:ascii="Clarendon V 350" w:hAnsi="Clarendon V 350" w:cs="Clarendon V 350"/>
        </w:rPr>
        <w:t>ut</w:t>
      </w:r>
      <w:r w:rsidRPr="001E33F7">
        <w:rPr>
          <w:rFonts w:cs="Charter"/>
        </w:rPr>
        <w:t xml:space="preserve"> утрач</w:t>
      </w:r>
      <w:r w:rsidRPr="001E33F7">
        <w:rPr>
          <w:rFonts w:cs="Charter"/>
        </w:rPr>
        <w:t>и</w:t>
      </w:r>
      <w:r w:rsidRPr="001E33F7">
        <w:rPr>
          <w:rFonts w:cs="Charter"/>
        </w:rPr>
        <w:t xml:space="preserve">вают </w:t>
      </w:r>
      <w:r w:rsidRPr="00513DAD">
        <w:rPr>
          <w:rFonts w:ascii="Clarendon V 350" w:hAnsi="Clarendon V 350" w:cs="Clarendon V 350"/>
        </w:rPr>
        <w:t>s</w:t>
      </w:r>
      <w:r w:rsidRPr="001E33F7">
        <w:rPr>
          <w:rFonts w:cs="Charter"/>
        </w:rPr>
        <w:t xml:space="preserve">, например, </w:t>
      </w:r>
      <w:r w:rsidRPr="00513DAD">
        <w:rPr>
          <w:rFonts w:ascii="Clarendon V 350" w:hAnsi="Clarendon V 350" w:cs="Clarendon V 350"/>
        </w:rPr>
        <w:t>ut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thā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ya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вставши</w:t>
      </w:r>
      <w:r w:rsidRPr="001E33F7">
        <w:rPr>
          <w:rFonts w:cs="Charter"/>
        </w:rPr>
        <w:t xml:space="preserve"> (но </w:t>
      </w:r>
      <w:r w:rsidRPr="00513DAD">
        <w:rPr>
          <w:rFonts w:ascii="Clarendon V 350" w:hAnsi="Clarendon V 350" w:cs="Clarendon V 350"/>
        </w:rPr>
        <w:t>ut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tiṣṭha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встань</w:t>
      </w:r>
      <w:r w:rsidRPr="001E33F7">
        <w:rPr>
          <w:rFonts w:cs="Charter"/>
        </w:rPr>
        <w:t xml:space="preserve"> и т. п.); </w:t>
      </w:r>
      <w:r w:rsidRPr="00484F8C">
        <w:rPr>
          <w:rFonts w:ascii="Charter Indologique Capital" w:hAnsi="Charter Indologique Capital" w:cs="CharterExpScC Uni"/>
        </w:rPr>
        <w:t>2</w:t>
      </w:r>
      <w:r w:rsidRPr="001E33F7">
        <w:rPr>
          <w:rFonts w:cs="Charter"/>
        </w:rPr>
        <w:t xml:space="preserve">) корень </w:t>
      </w:r>
      <w:r w:rsidRPr="001E33F7">
        <w:rPr>
          <w:rFonts w:cs="Chandas"/>
        </w:rPr>
        <w:t>√</w:t>
      </w:r>
      <w:r w:rsidRPr="00513DAD">
        <w:rPr>
          <w:rFonts w:ascii="Clarendon V 350" w:hAnsi="Clarendon V 350" w:cs="Clarendon V 350"/>
        </w:rPr>
        <w:t>kar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делать</w:t>
      </w:r>
      <w:r w:rsidRPr="001E33F7">
        <w:rPr>
          <w:rFonts w:cs="Charter"/>
        </w:rPr>
        <w:t xml:space="preserve"> в с</w:t>
      </w:r>
      <w:r w:rsidRPr="001E33F7">
        <w:rPr>
          <w:rFonts w:cs="Charter"/>
        </w:rPr>
        <w:t>о</w:t>
      </w:r>
      <w:r w:rsidRPr="001E33F7">
        <w:rPr>
          <w:rFonts w:cs="Charter"/>
        </w:rPr>
        <w:t xml:space="preserve">четании с превербами </w:t>
      </w:r>
      <w:r w:rsidRPr="000125BF">
        <w:rPr>
          <w:rStyle w:val="FTonlYCharChar"/>
          <w:rFonts w:cs="Charter"/>
          <w:color w:val="FF0000"/>
        </w:rPr>
        <w:t>[</w:t>
      </w:r>
      <w:r w:rsidRPr="00E610E7">
        <w:rPr>
          <w:rStyle w:val="FTonlYCharChar"/>
          <w:rFonts w:ascii="Charter Indologique Capital" w:hAnsi="Charter Indologique Capital" w:cs="CharterExpScC Uni"/>
          <w:color w:val="FF0000"/>
        </w:rPr>
        <w:t>877</w:t>
      </w:r>
      <w:r w:rsidRPr="000125BF">
        <w:rPr>
          <w:rStyle w:val="FTonlYCharChar"/>
          <w:rFonts w:cs="Charter"/>
          <w:color w:val="FF0000"/>
        </w:rPr>
        <w:t>]</w:t>
      </w:r>
      <w:r>
        <w:rPr>
          <w:rStyle w:val="FTonlYCharChar"/>
          <w:rFonts w:cs="Charter"/>
          <w:color w:val="FF0000"/>
        </w:rPr>
        <w:t xml:space="preserve"> </w:t>
      </w:r>
      <w:r>
        <w:rPr>
          <w:rStyle w:val="FTonlYCharChar"/>
          <w:rFonts w:cs="Charter"/>
          <w:color w:val="FF0000"/>
        </w:rPr>
        <w:br w:type="page"/>
      </w:r>
      <w:r w:rsidRPr="000125BF">
        <w:rPr>
          <w:rStyle w:val="FTonlYCharChar"/>
          <w:rFonts w:cs="Charter"/>
          <w:color w:val="FF0000"/>
        </w:rPr>
        <w:lastRenderedPageBreak/>
        <w:t xml:space="preserve"> </w:t>
      </w:r>
      <w:r w:rsidRPr="00513DAD">
        <w:rPr>
          <w:rFonts w:ascii="Clarendon V 350" w:hAnsi="Clarendon V 350" w:cs="Clarendon V 350"/>
        </w:rPr>
        <w:t>sam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pari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upa</w:t>
      </w:r>
      <w:r w:rsidRPr="001E33F7">
        <w:rPr>
          <w:rFonts w:cs="Charter"/>
        </w:rPr>
        <w:t xml:space="preserve"> (даже при отсутствии прямого контакта) обычно имеет вид </w:t>
      </w:r>
      <w:r w:rsidRPr="00513DAD">
        <w:rPr>
          <w:rFonts w:ascii="Clarendon V 350" w:hAnsi="Clarendon V 350" w:cs="Clarendon V 350"/>
        </w:rPr>
        <w:t>skar</w:t>
      </w:r>
      <w:r w:rsidRPr="001E33F7">
        <w:rPr>
          <w:rFonts w:cs="Charter"/>
        </w:rPr>
        <w:t xml:space="preserve">, например, </w:t>
      </w:r>
      <w:r w:rsidRPr="00513DAD">
        <w:rPr>
          <w:rFonts w:ascii="Clarendon V 350" w:hAnsi="Clarendon V 350" w:cs="Clarendon V 350"/>
        </w:rPr>
        <w:t>saṁ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skṛ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ta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обработанный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saṁ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caskāra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обработал</w:t>
      </w:r>
      <w:r w:rsidRPr="001E33F7">
        <w:rPr>
          <w:rFonts w:cs="Charter"/>
        </w:rPr>
        <w:t xml:space="preserve">; </w:t>
      </w:r>
      <w:r w:rsidRPr="00484F8C">
        <w:rPr>
          <w:rFonts w:ascii="Charter Indologique Capital" w:hAnsi="Charter Indologique Capital" w:cs="CharterExpScC Uni"/>
        </w:rPr>
        <w:t>3</w:t>
      </w:r>
      <w:r w:rsidRPr="001E33F7">
        <w:rPr>
          <w:rFonts w:cs="Charter"/>
        </w:rPr>
        <w:t xml:space="preserve">) на стыке преверба и корня </w:t>
      </w:r>
      <w:r w:rsidRPr="001E33F7">
        <w:rPr>
          <w:rFonts w:cs="Chandas"/>
        </w:rPr>
        <w:t>√</w:t>
      </w:r>
      <w:r w:rsidRPr="00513DAD">
        <w:rPr>
          <w:rFonts w:ascii="Clarendon V 350" w:hAnsi="Clarendon V 350" w:cs="Clarendon V 350"/>
        </w:rPr>
        <w:t>vah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везти</w:t>
      </w:r>
      <w:r w:rsidRPr="001E33F7">
        <w:rPr>
          <w:rFonts w:cs="Charter"/>
        </w:rPr>
        <w:t xml:space="preserve"> или корня, начинающ</w:t>
      </w:r>
      <w:r w:rsidRPr="001E33F7">
        <w:rPr>
          <w:rFonts w:cs="Charter"/>
        </w:rPr>
        <w:t>е</w:t>
      </w:r>
      <w:r w:rsidRPr="001E33F7">
        <w:rPr>
          <w:rFonts w:cs="Charter"/>
        </w:rPr>
        <w:t xml:space="preserve">гося с </w:t>
      </w:r>
      <w:r w:rsidRPr="00513DAD">
        <w:rPr>
          <w:rFonts w:ascii="Clarendon V 350" w:hAnsi="Clarendon V 350" w:cs="Clarendon V 350"/>
        </w:rPr>
        <w:t>ar</w:t>
      </w:r>
      <w:r w:rsidRPr="001E33F7">
        <w:rPr>
          <w:rFonts w:cs="Charter"/>
        </w:rPr>
        <w:t xml:space="preserve"> (</w:t>
      </w:r>
      <w:r w:rsidRPr="00513DAD">
        <w:rPr>
          <w:rFonts w:ascii="Clarendon V 350" w:hAnsi="Clarendon V 350" w:cs="Clarendon V 350"/>
        </w:rPr>
        <w:t>ṛ</w:t>
      </w:r>
      <w:r w:rsidRPr="001E33F7">
        <w:rPr>
          <w:rFonts w:cs="Charter"/>
        </w:rPr>
        <w:t xml:space="preserve">), вопреки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41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</w:t>
      </w:r>
      <w:r w:rsidRPr="001E33F7">
        <w:rPr>
          <w:rFonts w:cs="Charter"/>
        </w:rPr>
        <w:t>(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 xml:space="preserve">) + </w:t>
      </w:r>
      <w:r w:rsidRPr="00513DAD">
        <w:rPr>
          <w:rFonts w:ascii="Clarendon V 350" w:hAnsi="Clarendon V 350" w:cs="Clarendon V 350"/>
        </w:rPr>
        <w:t>u</w:t>
      </w:r>
      <w:r w:rsidRPr="001E33F7">
        <w:rPr>
          <w:rFonts w:cs="Charter"/>
        </w:rPr>
        <w:t>(</w:t>
      </w:r>
      <w:r w:rsidRPr="00513DAD">
        <w:rPr>
          <w:rFonts w:ascii="Clarendon V 350" w:hAnsi="Clarendon V 350" w:cs="Clarendon V 350"/>
        </w:rPr>
        <w:t>ū</w:t>
      </w:r>
      <w:r w:rsidRPr="001E33F7">
        <w:rPr>
          <w:rFonts w:cs="Charter"/>
        </w:rPr>
        <w:t xml:space="preserve">) </w:t>
      </w:r>
      <w:r w:rsidRPr="001E33F7">
        <w:rPr>
          <w:rFonts w:cs="Times New Roman"/>
        </w:rPr>
        <w:t>→</w:t>
      </w:r>
      <w:r w:rsidRPr="001E33F7">
        <w:rPr>
          <w:rFonts w:cs="Charter"/>
        </w:rPr>
        <w:t xml:space="preserve"> </w:t>
      </w:r>
      <w:r w:rsidRPr="00513DAD">
        <w:rPr>
          <w:rFonts w:ascii="Clarendon V 350" w:hAnsi="Clarendon V 350" w:cs="Clarendon V 350"/>
        </w:rPr>
        <w:t>au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</w:t>
      </w:r>
      <w:r w:rsidRPr="001E33F7">
        <w:rPr>
          <w:rFonts w:cs="Charter"/>
        </w:rPr>
        <w:t>(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 xml:space="preserve">) + </w:t>
      </w:r>
      <w:r w:rsidRPr="00513DAD">
        <w:rPr>
          <w:rFonts w:ascii="Clarendon V 350" w:hAnsi="Clarendon V 350" w:cs="Clarendon V 350"/>
        </w:rPr>
        <w:t>ṛ</w:t>
      </w:r>
      <w:r w:rsidRPr="001E33F7">
        <w:rPr>
          <w:rFonts w:cs="Charter"/>
        </w:rPr>
        <w:t xml:space="preserve"> </w:t>
      </w:r>
      <w:r w:rsidRPr="001E33F7">
        <w:rPr>
          <w:rFonts w:cs="Times New Roman"/>
        </w:rPr>
        <w:t>→</w:t>
      </w:r>
      <w:r w:rsidRPr="001E33F7">
        <w:rPr>
          <w:rFonts w:cs="Charter"/>
        </w:rPr>
        <w:t xml:space="preserve"> </w:t>
      </w:r>
      <w:r w:rsidRPr="00513DAD">
        <w:rPr>
          <w:rFonts w:ascii="Clarendon V 350" w:hAnsi="Clarendon V 350" w:cs="Clarendon V 350"/>
        </w:rPr>
        <w:t>ār</w:t>
      </w:r>
      <w:r w:rsidRPr="001E33F7">
        <w:rPr>
          <w:rFonts w:cs="Charter"/>
        </w:rPr>
        <w:t xml:space="preserve">: </w:t>
      </w:r>
      <w:r w:rsidRPr="00513DAD">
        <w:rPr>
          <w:rFonts w:ascii="Clarendon V 350" w:hAnsi="Clarendon V 350" w:cs="Clarendon V 350"/>
        </w:rPr>
        <w:t>pra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ūḍha</w:t>
      </w:r>
      <w:r w:rsidRPr="001E33F7">
        <w:rPr>
          <w:rFonts w:cs="Charter"/>
        </w:rPr>
        <w:t xml:space="preserve">- </w:t>
      </w:r>
      <w:r w:rsidRPr="001E33F7">
        <w:rPr>
          <w:rFonts w:cs="Times New Roman"/>
        </w:rPr>
        <w:t>→</w:t>
      </w:r>
      <w:r w:rsidRPr="001E33F7">
        <w:rPr>
          <w:rFonts w:cs="Charter"/>
        </w:rPr>
        <w:t xml:space="preserve"> </w:t>
      </w:r>
      <w:r w:rsidRPr="00513DAD">
        <w:rPr>
          <w:rFonts w:ascii="Clarendon V 350" w:hAnsi="Clarendon V 350" w:cs="Clarendon V 350"/>
        </w:rPr>
        <w:t>prauḍha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ṛta</w:t>
      </w:r>
      <w:r w:rsidRPr="001E33F7">
        <w:rPr>
          <w:rFonts w:cs="Charter"/>
        </w:rPr>
        <w:t xml:space="preserve">- </w:t>
      </w:r>
      <w:r w:rsidRPr="001E33F7">
        <w:rPr>
          <w:rFonts w:cs="Times New Roman"/>
        </w:rPr>
        <w:t>→</w:t>
      </w:r>
      <w:r w:rsidRPr="001E33F7">
        <w:rPr>
          <w:rFonts w:cs="Charter"/>
        </w:rPr>
        <w:t xml:space="preserve"> </w:t>
      </w:r>
      <w:r w:rsidRPr="00513DAD">
        <w:rPr>
          <w:rFonts w:ascii="Clarendon V 350" w:hAnsi="Clarendon V 350" w:cs="Clarendon V 350"/>
        </w:rPr>
        <w:t>ārta</w:t>
      </w:r>
      <w:r w:rsidRPr="001E33F7">
        <w:rPr>
          <w:rFonts w:cs="Charter"/>
        </w:rPr>
        <w:t xml:space="preserve">-. 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>В собственно санскрите превербы занимают промежуточное положение между аффиксами и самостоятельными словами, поскольку помимо соедин</w:t>
      </w:r>
      <w:r w:rsidRPr="001E33F7">
        <w:rPr>
          <w:rFonts w:cs="Charter"/>
        </w:rPr>
        <w:t>е</w:t>
      </w:r>
      <w:r w:rsidRPr="001E33F7">
        <w:rPr>
          <w:rFonts w:cs="Charter"/>
        </w:rPr>
        <w:t>ния с глагольной или именной основой они могут выступать также как наречия и как предлоги (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212</w:t>
      </w:r>
      <w:r w:rsidRPr="001E33F7">
        <w:rPr>
          <w:rFonts w:cs="Charter"/>
        </w:rPr>
        <w:t>). В ведийском языке превербы-это еще вполне самостоятельные слова, которые могут стоять по любую сторону от личной формы гл</w:t>
      </w:r>
      <w:r w:rsidRPr="001E33F7">
        <w:rPr>
          <w:rFonts w:cs="Charter"/>
        </w:rPr>
        <w:t>а</w:t>
      </w:r>
      <w:r w:rsidRPr="001E33F7">
        <w:rPr>
          <w:rFonts w:cs="Charter"/>
        </w:rPr>
        <w:t>гола и отделяться от нее другими словами.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</w:p>
    <w:p w:rsidR="00BB720F" w:rsidRPr="00656319" w:rsidRDefault="00BB720F" w:rsidP="00BB720F">
      <w:pPr>
        <w:pStyle w:val="2"/>
      </w:pPr>
      <w:r w:rsidRPr="00656319">
        <w:t xml:space="preserve">Соединение имен с превербами </w:t>
      </w:r>
      <w:r>
        <w:br/>
      </w:r>
      <w:r w:rsidRPr="00656319">
        <w:t>и именными префиксами</w:t>
      </w:r>
    </w:p>
    <w:p w:rsidR="00BB720F" w:rsidRPr="00513DAD" w:rsidRDefault="00BB720F" w:rsidP="00BB720F">
      <w:pPr>
        <w:spacing w:line="260" w:lineRule="exact"/>
        <w:ind w:left="0"/>
        <w:jc w:val="center"/>
        <w:rPr>
          <w:rFonts w:ascii="Charter Capital" w:hAnsi="Charter Capital" w:cs="Charter"/>
          <w:b/>
          <w:bCs/>
        </w:rPr>
      </w:pP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200</w:t>
      </w:r>
      <w:r w:rsidRPr="001E33F7">
        <w:rPr>
          <w:rFonts w:cs="Charter"/>
        </w:rPr>
        <w:t>. Преверб в составе имени чаще всего входит в глагольную основу, от которой как от единого целого образовано имя; н</w:t>
      </w:r>
      <w:r w:rsidRPr="001E33F7">
        <w:rPr>
          <w:rFonts w:cs="Charter"/>
        </w:rPr>
        <w:t>а</w:t>
      </w:r>
      <w:r w:rsidRPr="001E33F7">
        <w:rPr>
          <w:rFonts w:cs="Charter"/>
        </w:rPr>
        <w:t xml:space="preserve">пример, </w:t>
      </w:r>
      <w:r w:rsidRPr="00513DAD">
        <w:rPr>
          <w:rFonts w:ascii="Clarendon V 350" w:hAnsi="Clarendon V 350" w:cs="Clarendon V 350"/>
        </w:rPr>
        <w:t>pra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vart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ana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продвижение</w:t>
      </w:r>
      <w:r w:rsidRPr="001E33F7">
        <w:rPr>
          <w:rFonts w:cs="Charter"/>
        </w:rPr>
        <w:t xml:space="preserve"> = (</w:t>
      </w:r>
      <w:r w:rsidRPr="00513DAD">
        <w:rPr>
          <w:rFonts w:ascii="Clarendon V 350" w:hAnsi="Clarendon V 350" w:cs="Clarendon V 350"/>
        </w:rPr>
        <w:t>pra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vart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продвигаться</w:t>
      </w:r>
      <w:r w:rsidRPr="001E33F7">
        <w:rPr>
          <w:rFonts w:cs="Charter"/>
        </w:rPr>
        <w:t>) + -</w:t>
      </w:r>
      <w:r w:rsidRPr="00513DAD">
        <w:rPr>
          <w:rFonts w:ascii="Clarendon V 350" w:hAnsi="Clarendon V 350" w:cs="Clarendon V 350"/>
        </w:rPr>
        <w:t>ana</w:t>
      </w:r>
      <w:r w:rsidRPr="001E33F7">
        <w:rPr>
          <w:rFonts w:cs="Charter"/>
        </w:rPr>
        <w:t>-. Этот случай фактически отн</w:t>
      </w:r>
      <w:r w:rsidRPr="001E33F7">
        <w:rPr>
          <w:rFonts w:cs="Charter"/>
        </w:rPr>
        <w:t>о</w:t>
      </w:r>
      <w:r w:rsidRPr="001E33F7">
        <w:rPr>
          <w:rFonts w:cs="Charter"/>
        </w:rPr>
        <w:t xml:space="preserve">сится к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199</w:t>
      </w:r>
      <w:r w:rsidRPr="001E33F7">
        <w:rPr>
          <w:rFonts w:cs="Charter"/>
        </w:rPr>
        <w:t xml:space="preserve">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1E33F7">
        <w:rPr>
          <w:rFonts w:cs="Charter"/>
        </w:rPr>
        <w:t xml:space="preserve">Возможно, однако, и прямое соединение преверба с именной основой, например, </w:t>
      </w:r>
      <w:r w:rsidRPr="00513DAD">
        <w:rPr>
          <w:rFonts w:ascii="Clarendon V 350" w:hAnsi="Clarendon V 350" w:cs="Clarendon V 350"/>
        </w:rPr>
        <w:t>pra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ṇapāt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правнук</w:t>
      </w:r>
      <w:r w:rsidRPr="001E33F7">
        <w:rPr>
          <w:rFonts w:cs="Charter"/>
        </w:rPr>
        <w:t>. В сочетании с именами некоторые превербы обнаруживают специфич</w:t>
      </w:r>
      <w:r w:rsidRPr="001E33F7">
        <w:rPr>
          <w:rFonts w:cs="Charter"/>
        </w:rPr>
        <w:t>е</w:t>
      </w:r>
      <w:r w:rsidRPr="001E33F7">
        <w:rPr>
          <w:rFonts w:cs="Charter"/>
        </w:rPr>
        <w:t xml:space="preserve">ские дополнительные значения (сверх указанных в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199</w:t>
      </w:r>
      <w:r w:rsidRPr="001E33F7">
        <w:rPr>
          <w:rFonts w:cs="Charter"/>
        </w:rPr>
        <w:t xml:space="preserve">), в частности: значения степени — </w:t>
      </w:r>
      <w:r w:rsidRPr="00513DAD">
        <w:rPr>
          <w:rFonts w:ascii="Clarendon V 350" w:hAnsi="Clarendon V 350" w:cs="Clarendon V 350"/>
        </w:rPr>
        <w:t>abhi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pari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pra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очень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ati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очень, слишком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слегка</w:t>
      </w:r>
      <w:r w:rsidRPr="001E33F7">
        <w:rPr>
          <w:rFonts w:cs="Charter"/>
        </w:rPr>
        <w:t>; значение отрицания, лишения, о</w:t>
      </w:r>
      <w:r w:rsidRPr="001E33F7">
        <w:rPr>
          <w:rFonts w:cs="Charter"/>
        </w:rPr>
        <w:t>т</w:t>
      </w:r>
      <w:r w:rsidRPr="001E33F7">
        <w:rPr>
          <w:rFonts w:cs="Charter"/>
        </w:rPr>
        <w:t xml:space="preserve">сутствия — </w:t>
      </w:r>
      <w:r w:rsidRPr="00513DAD">
        <w:rPr>
          <w:rFonts w:ascii="Clarendon V 350" w:hAnsi="Clarendon V 350" w:cs="Clarendon V 350"/>
        </w:rPr>
        <w:t>apa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ni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nis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vi</w:t>
      </w:r>
      <w:r w:rsidRPr="001E33F7">
        <w:rPr>
          <w:rFonts w:cs="Charter"/>
        </w:rPr>
        <w:t xml:space="preserve">; кроме того, </w:t>
      </w:r>
      <w:r w:rsidRPr="00513DAD">
        <w:rPr>
          <w:rFonts w:ascii="Clarendon V 350" w:hAnsi="Clarendon V 350" w:cs="Clarendon V 350"/>
        </w:rPr>
        <w:t>anu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 соответствии с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upa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под-, второстепе</w:t>
      </w:r>
      <w:r w:rsidRPr="001A7AB8">
        <w:rPr>
          <w:rStyle w:val="kursiv0"/>
        </w:rPr>
        <w:t>н</w:t>
      </w:r>
      <w:r w:rsidRPr="001A7AB8">
        <w:rPr>
          <w:rStyle w:val="kursiv0"/>
        </w:rPr>
        <w:t>ный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pra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пред-, пра-</w:t>
      </w:r>
      <w:r w:rsidRPr="001E33F7">
        <w:rPr>
          <w:rFonts w:cs="Charter"/>
        </w:rPr>
        <w:t xml:space="preserve">. 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  <w:b/>
        </w:rPr>
      </w:pPr>
      <w:r w:rsidRPr="001E33F7">
        <w:rPr>
          <w:rFonts w:cs="Charter"/>
        </w:rPr>
        <w:t xml:space="preserve">В аналогичной роли выступают и </w:t>
      </w:r>
      <w:r w:rsidRPr="00414C90">
        <w:rPr>
          <w:rStyle w:val="razryadka0"/>
        </w:rPr>
        <w:t>собственно именные префиксы</w:t>
      </w:r>
      <w:r w:rsidRPr="001E33F7">
        <w:rPr>
          <w:rFonts w:cs="Charter"/>
        </w:rPr>
        <w:t xml:space="preserve">: </w:t>
      </w:r>
      <w:r w:rsidRPr="00513DAD">
        <w:rPr>
          <w:rFonts w:ascii="Clarendon V 350" w:hAnsi="Clarendon V 350" w:cs="Clarendon V 350"/>
        </w:rPr>
        <w:t>a</w:t>
      </w:r>
      <w:r w:rsidRPr="001E33F7">
        <w:rPr>
          <w:rFonts w:cs="Charter"/>
        </w:rPr>
        <w:t xml:space="preserve"> (перед гласной </w:t>
      </w:r>
      <w:r w:rsidRPr="00513DAD">
        <w:rPr>
          <w:rFonts w:ascii="Clarendon V 350" w:hAnsi="Clarendon V 350" w:cs="Clarendon V 350"/>
        </w:rPr>
        <w:t>an</w:t>
      </w:r>
      <w:r w:rsidRPr="001E33F7">
        <w:rPr>
          <w:rFonts w:cs="Charter"/>
        </w:rPr>
        <w:t xml:space="preserve">) </w:t>
      </w:r>
      <w:r w:rsidRPr="001A7AB8">
        <w:rPr>
          <w:rStyle w:val="kursiv0"/>
        </w:rPr>
        <w:t>не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su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хороший, хорошо, очень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dus</w:t>
      </w:r>
      <w:r w:rsidRPr="001E33F7">
        <w:rPr>
          <w:rFonts w:cs="Charter"/>
        </w:rPr>
        <w:t xml:space="preserve"> и </w:t>
      </w:r>
      <w:r w:rsidRPr="00513DAD">
        <w:rPr>
          <w:rFonts w:ascii="Clarendon V 350" w:hAnsi="Clarendon V 350" w:cs="Clarendon V 350"/>
        </w:rPr>
        <w:t>ku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плохой, плохо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sa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вместе с</w:t>
      </w:r>
      <w:r w:rsidRPr="001E33F7">
        <w:rPr>
          <w:rFonts w:cs="Charter"/>
        </w:rPr>
        <w:t>.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  <w:b/>
        </w:rPr>
      </w:pP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201</w:t>
      </w:r>
      <w:r w:rsidRPr="001E33F7">
        <w:rPr>
          <w:rFonts w:cs="Charter"/>
        </w:rPr>
        <w:t>. Превербы и именные префиксы образуют с именной основой соединения, сходные по формальным признакам и по значению со сложными словами. Выделяются сл</w:t>
      </w:r>
      <w:r w:rsidRPr="001E33F7">
        <w:rPr>
          <w:rFonts w:cs="Charter"/>
        </w:rPr>
        <w:t>е</w:t>
      </w:r>
      <w:r w:rsidRPr="001E33F7">
        <w:rPr>
          <w:rFonts w:cs="Charter"/>
        </w:rPr>
        <w:t xml:space="preserve">дующие группы.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484F8C">
        <w:rPr>
          <w:rFonts w:ascii="Charter Indologique Capital" w:hAnsi="Charter Indologique Capital" w:cs="CharterExpScC Uni"/>
        </w:rPr>
        <w:t>1</w:t>
      </w:r>
      <w:r w:rsidRPr="001E33F7">
        <w:rPr>
          <w:rFonts w:cs="Charter"/>
        </w:rPr>
        <w:t xml:space="preserve">. Аналоги </w:t>
      </w:r>
      <w:r w:rsidRPr="0009533E">
        <w:rPr>
          <w:rStyle w:val="grammatikablue0"/>
        </w:rPr>
        <w:t>karmadhāraya</w:t>
      </w:r>
      <w:r w:rsidRPr="001E33F7">
        <w:rPr>
          <w:rFonts w:cs="Charter"/>
        </w:rPr>
        <w:t xml:space="preserve"> (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193</w:t>
      </w:r>
      <w:r w:rsidRPr="001E33F7">
        <w:rPr>
          <w:rFonts w:cs="Charter"/>
        </w:rPr>
        <w:t xml:space="preserve">), например: </w:t>
      </w:r>
      <w:r w:rsidRPr="00513DAD">
        <w:rPr>
          <w:rFonts w:ascii="Clarendon V 350" w:hAnsi="Clarendon V 350" w:cs="Clarendon V 350"/>
        </w:rPr>
        <w:t>ati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dūra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очень (слишком) д</w:t>
      </w:r>
      <w:r w:rsidRPr="001A7AB8">
        <w:rPr>
          <w:rStyle w:val="kursiv0"/>
        </w:rPr>
        <w:t>а</w:t>
      </w:r>
      <w:r w:rsidRPr="001A7AB8">
        <w:rPr>
          <w:rStyle w:val="kursiv0"/>
        </w:rPr>
        <w:t>лёкий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ā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rakta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красноватый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nir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bhaya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небоязнь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pari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çunya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совершенно пустой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laghu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очень лёгкий, прелёгкий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prati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çabda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эхо, о</w:t>
      </w:r>
      <w:r w:rsidRPr="001A7AB8">
        <w:rPr>
          <w:rStyle w:val="kursiv0"/>
        </w:rPr>
        <w:t>т</w:t>
      </w:r>
      <w:r w:rsidRPr="001A7AB8">
        <w:rPr>
          <w:rStyle w:val="kursiv0"/>
        </w:rPr>
        <w:t>звук</w:t>
      </w:r>
      <w:r w:rsidRPr="001E33F7">
        <w:rPr>
          <w:rFonts w:cs="Charter"/>
        </w:rPr>
        <w:t xml:space="preserve"> (</w:t>
      </w:r>
      <w:r w:rsidRPr="00513DAD">
        <w:rPr>
          <w:rFonts w:ascii="Clarendon V 350" w:hAnsi="Clarendon V 350" w:cs="Clarendon V 350"/>
        </w:rPr>
        <w:t>çabda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звук</w:t>
      </w:r>
      <w:r w:rsidRPr="001E33F7">
        <w:rPr>
          <w:rFonts w:cs="Charter"/>
        </w:rPr>
        <w:t>), а-</w:t>
      </w:r>
      <w:r w:rsidRPr="00513DAD">
        <w:rPr>
          <w:rFonts w:ascii="Clarendon V 350" w:hAnsi="Clarendon V 350" w:cs="Clarendon V 350"/>
        </w:rPr>
        <w:t>mitra</w:t>
      </w:r>
      <w:r w:rsidRPr="001E33F7">
        <w:rPr>
          <w:rFonts w:cs="Charter"/>
        </w:rPr>
        <w:t xml:space="preserve">- </w:t>
      </w:r>
      <w:r w:rsidRPr="00C413E8">
        <w:rPr>
          <w:rStyle w:val="kursiv0"/>
        </w:rPr>
        <w:t>недруг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su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kavi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хороший поэт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su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ghora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очень страшный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dur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dina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пасмурный день</w:t>
      </w:r>
      <w:r w:rsidRPr="001E33F7">
        <w:rPr>
          <w:rFonts w:cs="Charter"/>
        </w:rPr>
        <w:t>. Ср. русск. пребольшой, прелегкий, отзвук, н</w:t>
      </w:r>
      <w:r w:rsidRPr="001E33F7">
        <w:rPr>
          <w:rFonts w:cs="Charter"/>
        </w:rPr>
        <w:t>е</w:t>
      </w:r>
      <w:r w:rsidRPr="001E33F7">
        <w:rPr>
          <w:rFonts w:cs="Charter"/>
        </w:rPr>
        <w:t xml:space="preserve">друг. </w:t>
      </w:r>
    </w:p>
    <w:p w:rsidR="00BB720F" w:rsidRPr="001E33F7" w:rsidRDefault="00BB720F" w:rsidP="00BB720F">
      <w:pPr>
        <w:spacing w:line="260" w:lineRule="exact"/>
        <w:ind w:left="0" w:firstLine="284"/>
        <w:rPr>
          <w:rFonts w:cs="Charter"/>
        </w:rPr>
      </w:pPr>
      <w:r w:rsidRPr="00484F8C">
        <w:rPr>
          <w:rFonts w:ascii="Charter Indologique Capital" w:hAnsi="Charter Indologique Capital" w:cs="CharterExpScC Uni"/>
        </w:rPr>
        <w:t>2</w:t>
      </w:r>
      <w:r w:rsidRPr="001E33F7">
        <w:rPr>
          <w:rFonts w:cs="Charter"/>
        </w:rPr>
        <w:t xml:space="preserve">. Аналоги </w:t>
      </w:r>
      <w:r w:rsidRPr="0009533E">
        <w:rPr>
          <w:rStyle w:val="grammatikablue0"/>
        </w:rPr>
        <w:t>bahuvrīhi</w:t>
      </w:r>
      <w:r w:rsidRPr="001E33F7">
        <w:rPr>
          <w:rFonts w:cs="Charter"/>
        </w:rPr>
        <w:t xml:space="preserve"> (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194</w:t>
      </w:r>
      <w:r w:rsidRPr="001E33F7">
        <w:rPr>
          <w:rFonts w:cs="Charter"/>
        </w:rPr>
        <w:t xml:space="preserve">), например: </w:t>
      </w:r>
      <w:r w:rsidRPr="00513DAD">
        <w:rPr>
          <w:rFonts w:ascii="Clarendon V 350" w:hAnsi="Clarendon V 350" w:cs="Clarendon V 350"/>
        </w:rPr>
        <w:t>ud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bāhu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с поднятыми руками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pra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çravas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прославленный</w:t>
      </w:r>
      <w:r w:rsidRPr="001E33F7">
        <w:rPr>
          <w:rFonts w:cs="Charter"/>
        </w:rPr>
        <w:t xml:space="preserve"> (букв. </w:t>
      </w:r>
      <w:r w:rsidRPr="001A7AB8">
        <w:rPr>
          <w:rStyle w:val="kursiv0"/>
        </w:rPr>
        <w:t>со славой впереди [с</w:t>
      </w:r>
      <w:r w:rsidRPr="001A7AB8">
        <w:rPr>
          <w:rStyle w:val="kursiv0"/>
        </w:rPr>
        <w:t>е</w:t>
      </w:r>
      <w:r w:rsidRPr="001A7AB8">
        <w:rPr>
          <w:rStyle w:val="kursiv0"/>
        </w:rPr>
        <w:t>бя]</w:t>
      </w:r>
      <w:r w:rsidRPr="001E33F7">
        <w:rPr>
          <w:rFonts w:cs="Charter"/>
        </w:rPr>
        <w:t xml:space="preserve">), </w:t>
      </w:r>
      <w:r w:rsidRPr="00513DAD">
        <w:rPr>
          <w:rFonts w:ascii="Clarendon V 350" w:hAnsi="Clarendon V 350" w:cs="Clarendon V 350"/>
        </w:rPr>
        <w:t>nir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mūla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лишённый корней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vy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artha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бесполезный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hasta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безрукий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su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putra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имеющий х</w:t>
      </w:r>
      <w:r w:rsidRPr="001A7AB8">
        <w:rPr>
          <w:rStyle w:val="kursiv0"/>
        </w:rPr>
        <w:t>о</w:t>
      </w:r>
      <w:r w:rsidRPr="001A7AB8">
        <w:rPr>
          <w:rStyle w:val="kursiv0"/>
        </w:rPr>
        <w:t xml:space="preserve">роших </w:t>
      </w:r>
      <w:r w:rsidRPr="000125BF">
        <w:rPr>
          <w:rStyle w:val="FTonlYCharChar"/>
          <w:rFonts w:cs="Charter"/>
          <w:iCs/>
          <w:color w:val="FF0000"/>
        </w:rPr>
        <w:t>[</w:t>
      </w:r>
      <w:r w:rsidRPr="00E610E7">
        <w:rPr>
          <w:rStyle w:val="FTonlYCharChar"/>
          <w:rFonts w:ascii="Charter Indologique Capital" w:hAnsi="Charter Indologique Capital" w:cs="CharterExpScC Uni"/>
          <w:iCs/>
          <w:color w:val="FF0000"/>
        </w:rPr>
        <w:t>878</w:t>
      </w:r>
      <w:r w:rsidRPr="000125BF">
        <w:rPr>
          <w:rStyle w:val="FTonlYCharChar"/>
          <w:rFonts w:cs="Charter"/>
          <w:iCs/>
          <w:color w:val="FF0000"/>
        </w:rPr>
        <w:t>]</w:t>
      </w:r>
      <w:r>
        <w:rPr>
          <w:rStyle w:val="FTonlYCharChar"/>
          <w:rFonts w:cs="Charter"/>
          <w:iCs/>
          <w:color w:val="FF0000"/>
        </w:rPr>
        <w:t xml:space="preserve"> </w:t>
      </w:r>
      <w:r>
        <w:rPr>
          <w:rStyle w:val="FTonlYCharChar"/>
          <w:rFonts w:cs="Charter"/>
          <w:iCs/>
          <w:color w:val="FF0000"/>
        </w:rPr>
        <w:br w:type="page"/>
      </w:r>
      <w:r w:rsidRPr="000125BF">
        <w:rPr>
          <w:rStyle w:val="FTonlYCharChar"/>
          <w:rFonts w:cs="Charter"/>
          <w:i/>
        </w:rPr>
        <w:lastRenderedPageBreak/>
        <w:t xml:space="preserve"> </w:t>
      </w:r>
      <w:r w:rsidRPr="001A7AB8">
        <w:rPr>
          <w:rStyle w:val="kursiv0"/>
        </w:rPr>
        <w:t>сыновей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dur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manas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печальный</w:t>
      </w:r>
      <w:r w:rsidRPr="001E33F7">
        <w:rPr>
          <w:rFonts w:cs="Charter"/>
        </w:rPr>
        <w:t xml:space="preserve">. Ср. русск. разлапый </w:t>
      </w:r>
      <w:r w:rsidRPr="001A7AB8">
        <w:rPr>
          <w:rStyle w:val="kursiv0"/>
        </w:rPr>
        <w:t>с лапами в ра</w:t>
      </w:r>
      <w:r w:rsidRPr="001A7AB8">
        <w:rPr>
          <w:rStyle w:val="kursiv0"/>
        </w:rPr>
        <w:t>з</w:t>
      </w:r>
      <w:r w:rsidRPr="001A7AB8">
        <w:rPr>
          <w:rStyle w:val="kursiv0"/>
        </w:rPr>
        <w:t>ные стороны</w:t>
      </w:r>
      <w:r w:rsidRPr="001E33F7">
        <w:rPr>
          <w:rFonts w:cs="Charter"/>
        </w:rPr>
        <w:t xml:space="preserve">. 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  <w:b/>
        </w:rPr>
      </w:pPr>
      <w:r w:rsidRPr="00484F8C">
        <w:rPr>
          <w:rFonts w:ascii="Charter Indologique Capital" w:hAnsi="Charter Indologique Capital" w:cs="CharterExpScC Uni"/>
        </w:rPr>
        <w:t>3</w:t>
      </w:r>
      <w:r w:rsidRPr="001E33F7">
        <w:rPr>
          <w:rFonts w:cs="Charter"/>
        </w:rPr>
        <w:t xml:space="preserve">. Соединения особого типа, в которых преверб по смыслу равносилен предлогу, а именная основа — управляемому имени (причем слово в целом, как и в группе </w:t>
      </w:r>
      <w:r w:rsidRPr="00484F8C">
        <w:rPr>
          <w:rFonts w:ascii="Charter Indologique Capital" w:hAnsi="Charter Indologique Capital" w:cs="CharterExpScC Uni"/>
        </w:rPr>
        <w:t>2</w:t>
      </w:r>
      <w:r w:rsidRPr="001E33F7">
        <w:rPr>
          <w:rFonts w:cs="Charter"/>
        </w:rPr>
        <w:t>, представляет собой пр</w:t>
      </w:r>
      <w:r w:rsidRPr="001E33F7">
        <w:rPr>
          <w:rFonts w:cs="Charter"/>
        </w:rPr>
        <w:t>и</w:t>
      </w:r>
      <w:r w:rsidRPr="001E33F7">
        <w:rPr>
          <w:rFonts w:cs="Charter"/>
        </w:rPr>
        <w:t xml:space="preserve">лагательное). Примеры: </w:t>
      </w:r>
      <w:r w:rsidRPr="00513DAD">
        <w:rPr>
          <w:rFonts w:ascii="Clarendon V 350" w:hAnsi="Clarendon V 350" w:cs="Clarendon V 350"/>
        </w:rPr>
        <w:t>ati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mātra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сверх меры, чрезмерный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anu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kāma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по желанию, соответствующий желанию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praty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akṣa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перед глазами, очеви</w:t>
      </w:r>
      <w:r w:rsidRPr="001A7AB8">
        <w:rPr>
          <w:rStyle w:val="kursiv0"/>
        </w:rPr>
        <w:t>д</w:t>
      </w:r>
      <w:r w:rsidRPr="001A7AB8">
        <w:rPr>
          <w:rStyle w:val="kursiv0"/>
        </w:rPr>
        <w:t>ный</w:t>
      </w:r>
      <w:r w:rsidRPr="001E33F7">
        <w:rPr>
          <w:rFonts w:cs="Charter"/>
        </w:rPr>
        <w:t xml:space="preserve">. Ср. русск. чрезмерный, посильный (в отличие от санскрита, с суффиксом). Граница между группами </w:t>
      </w:r>
      <w:r w:rsidRPr="00484F8C">
        <w:rPr>
          <w:rFonts w:ascii="Charter Indologique Capital" w:hAnsi="Charter Indologique Capital" w:cs="CharterExpScC Uni"/>
        </w:rPr>
        <w:t>2</w:t>
      </w:r>
      <w:r w:rsidRPr="001E33F7">
        <w:rPr>
          <w:rFonts w:cs="Charter"/>
        </w:rPr>
        <w:t xml:space="preserve"> и </w:t>
      </w:r>
      <w:r w:rsidRPr="00484F8C">
        <w:rPr>
          <w:rFonts w:ascii="Charter Indologique Capital" w:hAnsi="Charter Indologique Capital" w:cs="CharterExpScC Uni"/>
        </w:rPr>
        <w:t>3</w:t>
      </w:r>
      <w:r w:rsidRPr="001E33F7">
        <w:rPr>
          <w:rFonts w:cs="Charter"/>
        </w:rPr>
        <w:t xml:space="preserve"> не всегда четка; например, и к той и к другой можно отн</w:t>
      </w:r>
      <w:r w:rsidRPr="001E33F7">
        <w:rPr>
          <w:rFonts w:cs="Charter"/>
        </w:rPr>
        <w:t>е</w:t>
      </w:r>
      <w:r w:rsidRPr="001E33F7">
        <w:rPr>
          <w:rFonts w:cs="Charter"/>
        </w:rPr>
        <w:t xml:space="preserve">сти </w:t>
      </w:r>
      <w:r w:rsidRPr="00513DAD">
        <w:rPr>
          <w:rFonts w:ascii="Clarendon V 350" w:hAnsi="Clarendon V 350" w:cs="Clarendon V 350"/>
        </w:rPr>
        <w:t>sa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putra</w:t>
      </w:r>
      <w:r w:rsidRPr="001E33F7">
        <w:rPr>
          <w:rFonts w:cs="Charter"/>
        </w:rPr>
        <w:t xml:space="preserve">- </w:t>
      </w:r>
      <w:r w:rsidRPr="001A7AB8">
        <w:rPr>
          <w:rStyle w:val="kursiv0"/>
        </w:rPr>
        <w:t>с сыном, сопровождаемый сыном</w:t>
      </w:r>
      <w:r w:rsidRPr="001E33F7">
        <w:rPr>
          <w:rFonts w:cs="Charter"/>
        </w:rPr>
        <w:t>.</w:t>
      </w:r>
    </w:p>
    <w:p w:rsidR="00BB720F" w:rsidRPr="000125BF" w:rsidRDefault="00BB720F" w:rsidP="00BB720F">
      <w:pPr>
        <w:spacing w:line="260" w:lineRule="exact"/>
        <w:ind w:left="0" w:firstLine="284"/>
        <w:rPr>
          <w:rFonts w:cs="Charter"/>
        </w:rPr>
      </w:pPr>
      <w:r w:rsidRPr="00656319">
        <w:rPr>
          <w:rFonts w:cs="Charter"/>
          <w:b/>
        </w:rPr>
        <w:t xml:space="preserve">§ </w:t>
      </w:r>
      <w:r w:rsidRPr="00656319">
        <w:rPr>
          <w:rFonts w:ascii="Charter Indologique Capital" w:hAnsi="Charter Indologique Capital" w:cs="CharterExpScC Uni"/>
          <w:b/>
        </w:rPr>
        <w:t>202</w:t>
      </w:r>
      <w:r w:rsidRPr="001E33F7">
        <w:rPr>
          <w:rFonts w:cs="Charter"/>
        </w:rPr>
        <w:t xml:space="preserve">. </w:t>
      </w:r>
      <w:r w:rsidRPr="0009533E">
        <w:rPr>
          <w:rStyle w:val="grammatikablue0"/>
        </w:rPr>
        <w:t>N.sg n</w:t>
      </w:r>
      <w:r w:rsidRPr="001E33F7">
        <w:rPr>
          <w:rFonts w:cs="Charter"/>
        </w:rPr>
        <w:t xml:space="preserve"> от слов группы </w:t>
      </w:r>
      <w:r w:rsidRPr="00484F8C">
        <w:rPr>
          <w:rFonts w:ascii="Charter Indologique Capital" w:hAnsi="Charter Indologique Capital" w:cs="CharterExpScC Uni"/>
        </w:rPr>
        <w:t>2</w:t>
      </w:r>
      <w:r w:rsidRPr="001E33F7">
        <w:rPr>
          <w:rFonts w:cs="Charter"/>
        </w:rPr>
        <w:t xml:space="preserve"> и особенно группы </w:t>
      </w:r>
      <w:r w:rsidRPr="00484F8C">
        <w:rPr>
          <w:rFonts w:ascii="Charter Indologique Capital" w:hAnsi="Charter Indologique Capital" w:cs="CharterExpScC Uni"/>
        </w:rPr>
        <w:t>3</w:t>
      </w:r>
      <w:r w:rsidRPr="001E33F7">
        <w:rPr>
          <w:rFonts w:cs="Charter"/>
        </w:rPr>
        <w:t xml:space="preserve"> часто употребляется в значении наречия (ср. </w:t>
      </w:r>
      <w:r w:rsidRPr="000125BF">
        <w:rPr>
          <w:rFonts w:cs="Charter"/>
          <w:bCs/>
          <w:color w:val="FF6600"/>
        </w:rPr>
        <w:t xml:space="preserve">§ </w:t>
      </w:r>
      <w:r w:rsidRPr="00484F8C">
        <w:rPr>
          <w:rFonts w:ascii="Charter Indologique Capital" w:hAnsi="Charter Indologique Capital" w:cs="CharterExpScC Uni"/>
          <w:bCs/>
          <w:color w:val="FF6600"/>
        </w:rPr>
        <w:t>188</w:t>
      </w:r>
      <w:r w:rsidRPr="001E33F7">
        <w:rPr>
          <w:rFonts w:cs="Charter"/>
        </w:rPr>
        <w:t xml:space="preserve">), например: </w:t>
      </w:r>
      <w:r w:rsidRPr="00513DAD">
        <w:rPr>
          <w:rFonts w:ascii="Clarendon V 350" w:hAnsi="Clarendon V 350" w:cs="Clarendon V 350"/>
        </w:rPr>
        <w:t>ati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mātram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чрезмерно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anu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kāmam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по желанию</w:t>
      </w:r>
      <w:r w:rsidRPr="001E33F7">
        <w:rPr>
          <w:rFonts w:cs="Charter"/>
        </w:rPr>
        <w:t xml:space="preserve">, </w:t>
      </w:r>
      <w:r w:rsidRPr="00513DAD">
        <w:rPr>
          <w:rFonts w:ascii="Clarendon V 350" w:hAnsi="Clarendon V 350" w:cs="Clarendon V 350"/>
        </w:rPr>
        <w:t>sa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kopam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с гневом, гневно</w:t>
      </w:r>
      <w:r w:rsidRPr="001E33F7">
        <w:rPr>
          <w:rFonts w:cs="Charter"/>
        </w:rPr>
        <w:t>. Такие же образования возможны и от обычных сложных слов (ос</w:t>
      </w:r>
      <w:r w:rsidRPr="001E33F7">
        <w:rPr>
          <w:rFonts w:cs="Charter"/>
        </w:rPr>
        <w:t>о</w:t>
      </w:r>
      <w:r w:rsidRPr="001E33F7">
        <w:rPr>
          <w:rFonts w:cs="Charter"/>
        </w:rPr>
        <w:t xml:space="preserve">бенно с начальными </w:t>
      </w:r>
      <w:r w:rsidRPr="00513DAD">
        <w:rPr>
          <w:rFonts w:ascii="Clarendon V 350" w:hAnsi="Clarendon V 350" w:cs="Clarendon V 350"/>
        </w:rPr>
        <w:t>yathā</w:t>
      </w:r>
      <w:r w:rsidRPr="001E33F7">
        <w:rPr>
          <w:rFonts w:cs="Charter"/>
        </w:rPr>
        <w:t xml:space="preserve">-, </w:t>
      </w:r>
      <w:r w:rsidRPr="00513DAD">
        <w:rPr>
          <w:rFonts w:ascii="Clarendon V 350" w:hAnsi="Clarendon V 350" w:cs="Clarendon V 350"/>
        </w:rPr>
        <w:t>yāvat</w:t>
      </w:r>
      <w:r w:rsidRPr="001E33F7">
        <w:rPr>
          <w:rFonts w:cs="Charter"/>
        </w:rPr>
        <w:t xml:space="preserve">-), например: </w:t>
      </w:r>
      <w:r w:rsidRPr="00513DAD">
        <w:rPr>
          <w:rFonts w:ascii="Clarendon V 350" w:hAnsi="Clarendon V 350" w:cs="Clarendon V 350"/>
        </w:rPr>
        <w:t>yāvaj</w:t>
      </w:r>
      <w:r w:rsidRPr="001E33F7">
        <w:rPr>
          <w:rFonts w:cs="Charter"/>
        </w:rPr>
        <w:t>-</w:t>
      </w:r>
      <w:r w:rsidRPr="00513DAD">
        <w:rPr>
          <w:rFonts w:ascii="Clarendon V 350" w:hAnsi="Clarendon V 350" w:cs="Clarendon V 350"/>
        </w:rPr>
        <w:t>jīvam</w:t>
      </w:r>
      <w:r w:rsidRPr="001E33F7">
        <w:rPr>
          <w:rFonts w:cs="Charter"/>
        </w:rPr>
        <w:t xml:space="preserve"> </w:t>
      </w:r>
      <w:r w:rsidRPr="001A7AB8">
        <w:rPr>
          <w:rStyle w:val="kursiv0"/>
        </w:rPr>
        <w:t>пока жив, в течение жизни</w:t>
      </w:r>
      <w:r w:rsidRPr="001E33F7">
        <w:rPr>
          <w:rFonts w:cs="Charter"/>
        </w:rPr>
        <w:t xml:space="preserve">. Наречия такого типа рассматриваются в индийской традиции как особый тип сложных слов — </w:t>
      </w:r>
      <w:r w:rsidRPr="00513DAD">
        <w:rPr>
          <w:rFonts w:ascii="Clarendon V 350" w:hAnsi="Clarendon V 350" w:cs="Clarendon V 350"/>
        </w:rPr>
        <w:t>avyayībhava</w:t>
      </w:r>
      <w:r w:rsidRPr="001E33F7">
        <w:rPr>
          <w:rFonts w:cs="Charter"/>
        </w:rPr>
        <w:t xml:space="preserve">. </w:t>
      </w:r>
    </w:p>
    <w:p w:rsidR="00F12C76" w:rsidRDefault="00F12C76" w:rsidP="006C0B77">
      <w:pPr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ter Indologique">
    <w:panose1 w:val="02060503050506020203"/>
    <w:charset w:val="00"/>
    <w:family w:val="modern"/>
    <w:notTrueType/>
    <w:pitch w:val="variable"/>
    <w:sig w:usb0="E00002FF" w:usb1="500061EF" w:usb2="0000001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harterBlackOS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harter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deo">
    <w:altName w:val="Source Sans Pro"/>
    <w:charset w:val="00"/>
    <w:family w:val="auto"/>
    <w:pitch w:val="variable"/>
    <w:sig w:usb0="00000003" w:usb1="00000000" w:usb2="00000000" w:usb3="00000000" w:csb0="00000001" w:csb1="00000000"/>
  </w:font>
  <w:font w:name="Charter IE">
    <w:altName w:val="Segoe UI Semilight"/>
    <w:charset w:val="CC"/>
    <w:family w:val="auto"/>
    <w:pitch w:val="variable"/>
    <w:sig w:usb0="00000001" w:usb1="100060EF" w:usb2="00000000" w:usb3="00000000" w:csb0="0000009F" w:csb1="00000000"/>
  </w:font>
  <w:font w:name="CharterExpScC Uni">
    <w:altName w:val="Times New Roman"/>
    <w:charset w:val="CC"/>
    <w:family w:val="auto"/>
    <w:pitch w:val="variable"/>
    <w:sig w:usb0="00000001" w:usb1="1000004B" w:usb2="00000000" w:usb3="00000000" w:csb0="00000197" w:csb1="00000000"/>
  </w:font>
  <w:font w:name="Charter Uni">
    <w:altName w:val="Courier New"/>
    <w:charset w:val="CC"/>
    <w:family w:val="auto"/>
    <w:pitch w:val="variable"/>
    <w:sig w:usb0="20000287" w:usb1="1000004B" w:usb2="00000000" w:usb3="00000000" w:csb0="0000019F" w:csb1="00000000"/>
  </w:font>
  <w:font w:name="OfficinaSerifBookSC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NewLetterGothic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larendon LT">
    <w:panose1 w:val="02000603060000020004"/>
    <w:charset w:val="00"/>
    <w:family w:val="auto"/>
    <w:pitch w:val="variable"/>
    <w:sig w:usb0="80000027" w:usb1="00000000" w:usb2="00000000" w:usb3="00000000" w:csb0="00000001" w:csb1="00000000"/>
  </w:font>
  <w:font w:name="Santipur 99">
    <w:panose1 w:val="02000503000000000000"/>
    <w:charset w:val="00"/>
    <w:family w:val="auto"/>
    <w:pitch w:val="variable"/>
    <w:sig w:usb0="800000AF" w:usb1="0000004A" w:usb2="00000000" w:usb3="00000000" w:csb0="00000001" w:csb1="00000000"/>
  </w:font>
  <w:font w:name="Charter">
    <w:altName w:val="Corbel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Clarendon V 350">
    <w:altName w:val="Clarendon Dev"/>
    <w:charset w:val="00"/>
    <w:family w:val="auto"/>
    <w:pitch w:val="variable"/>
    <w:sig w:usb0="00000003" w:usb1="00000000" w:usb2="00000000" w:usb3="00000000" w:csb0="00000001" w:csb1="00000000"/>
  </w:font>
  <w:font w:name="Charter Indologique Capital">
    <w:panose1 w:val="00000000000000000000"/>
    <w:charset w:val="00"/>
    <w:family w:val="modern"/>
    <w:notTrueType/>
    <w:pitch w:val="variable"/>
    <w:sig w:usb0="000002A7" w:usb1="0000004A" w:usb2="00000000" w:usb3="00000000" w:csb0="0000009F" w:csb1="00000000"/>
  </w:font>
  <w:font w:name="Mangal">
    <w:altName w:val="Siddhanta-Calcutt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OfficinaSansBoldSC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harter Capital">
    <w:altName w:val="Corbel"/>
    <w:charset w:val="CC"/>
    <w:family w:val="auto"/>
    <w:pitch w:val="variable"/>
    <w:sig w:usb0="20000207" w:usb1="0000004A" w:usb2="00000000" w:usb3="00000000" w:csb0="00000197" w:csb1="00000000"/>
  </w:font>
  <w:font w:name="Chandas">
    <w:altName w:val="Times New Roman"/>
    <w:charset w:val="CC"/>
    <w:family w:val="auto"/>
    <w:pitch w:val="variable"/>
    <w:sig w:usb0="20000207" w:usb1="5000214B" w:usb2="00000000" w:usb3="00000000" w:csb0="00000197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B720F"/>
    <w:rsid w:val="0009588D"/>
    <w:rsid w:val="006C0B77"/>
    <w:rsid w:val="00803200"/>
    <w:rsid w:val="008242FF"/>
    <w:rsid w:val="00870751"/>
    <w:rsid w:val="00922C48"/>
    <w:rsid w:val="00B915B7"/>
    <w:rsid w:val="00BB720F"/>
    <w:rsid w:val="00E34C1D"/>
    <w:rsid w:val="00EA59DF"/>
    <w:rsid w:val="00EE4070"/>
    <w:rsid w:val="00F12C76"/>
    <w:rsid w:val="00F835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720F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autoSpaceDE w:val="0"/>
      <w:autoSpaceDN w:val="0"/>
      <w:adjustRightInd w:val="0"/>
      <w:spacing w:after="0" w:line="240" w:lineRule="auto"/>
      <w:ind w:left="284"/>
      <w:jc w:val="both"/>
    </w:pPr>
    <w:rPr>
      <w:rFonts w:ascii="Charter Indologique" w:eastAsia="Times New Roman" w:hAnsi="Charter Indologique" w:cs="Arial Unicode MS"/>
      <w:sz w:val="18"/>
      <w:szCs w:val="20"/>
      <w:lang w:eastAsia="ru-RU" w:bidi="sa-IN"/>
    </w:rPr>
  </w:style>
  <w:style w:type="paragraph" w:styleId="1">
    <w:name w:val="heading 1"/>
    <w:basedOn w:val="a"/>
    <w:next w:val="a"/>
    <w:link w:val="10"/>
    <w:qFormat/>
    <w:rsid w:val="00BB720F"/>
    <w:pPr>
      <w:keepNext/>
      <w:jc w:val="center"/>
      <w:outlineLvl w:val="0"/>
    </w:pPr>
    <w:rPr>
      <w:rFonts w:ascii="CharterBlackOSC" w:hAnsi="CharterBlackOSC" w:cs="Arial"/>
      <w:bCs/>
      <w:caps/>
      <w:kern w:val="32"/>
      <w:sz w:val="24"/>
      <w:szCs w:val="32"/>
    </w:rPr>
  </w:style>
  <w:style w:type="paragraph" w:styleId="2">
    <w:name w:val="heading 2"/>
    <w:basedOn w:val="a"/>
    <w:next w:val="a"/>
    <w:link w:val="20"/>
    <w:qFormat/>
    <w:rsid w:val="00BB720F"/>
    <w:pPr>
      <w:keepNext/>
      <w:spacing w:before="120"/>
      <w:jc w:val="center"/>
      <w:outlineLvl w:val="1"/>
    </w:pPr>
    <w:rPr>
      <w:rFonts w:ascii="CharterC" w:hAnsi="CharterC" w:cs="Arial"/>
      <w:b/>
      <w:bCs/>
      <w:i/>
      <w:iCs/>
      <w:sz w:val="22"/>
      <w:szCs w:val="28"/>
    </w:rPr>
  </w:style>
  <w:style w:type="paragraph" w:styleId="3">
    <w:name w:val="heading 3"/>
    <w:basedOn w:val="a"/>
    <w:next w:val="a"/>
    <w:link w:val="31"/>
    <w:qFormat/>
    <w:rsid w:val="00BB720F"/>
    <w:pPr>
      <w:keepNext/>
      <w:spacing w:before="240" w:after="60"/>
      <w:jc w:val="center"/>
      <w:outlineLvl w:val="2"/>
    </w:pPr>
    <w:rPr>
      <w:rFonts w:ascii="CharterC" w:hAnsi="CharterC" w:cs="Arial"/>
      <w:bCs/>
      <w:i/>
      <w:szCs w:val="26"/>
    </w:rPr>
  </w:style>
  <w:style w:type="paragraph" w:styleId="4">
    <w:name w:val="heading 4"/>
    <w:basedOn w:val="a"/>
    <w:next w:val="a"/>
    <w:link w:val="40"/>
    <w:qFormat/>
    <w:rsid w:val="00BB720F"/>
    <w:pPr>
      <w:keepNext/>
      <w:jc w:val="center"/>
      <w:outlineLvl w:val="3"/>
    </w:pPr>
    <w:rPr>
      <w:rFonts w:ascii="CharterC" w:hAnsi="CharterC"/>
      <w:b/>
      <w:bCs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Заголовок 1 Знак"/>
    <w:basedOn w:val="a0"/>
    <w:link w:val="1"/>
    <w:rsid w:val="00BB720F"/>
    <w:rPr>
      <w:rFonts w:ascii="CharterBlackOSC" w:eastAsia="Times New Roman" w:hAnsi="CharterBlackOSC" w:cs="Arial"/>
      <w:bCs/>
      <w:caps/>
      <w:kern w:val="32"/>
      <w:sz w:val="24"/>
      <w:szCs w:val="32"/>
      <w:lang w:eastAsia="ru-RU" w:bidi="sa-IN"/>
    </w:rPr>
  </w:style>
  <w:style w:type="character" w:customStyle="1" w:styleId="20">
    <w:name w:val="Заголовок 2 Знак"/>
    <w:basedOn w:val="a0"/>
    <w:link w:val="2"/>
    <w:rsid w:val="00BB720F"/>
    <w:rPr>
      <w:rFonts w:ascii="CharterC" w:eastAsia="Times New Roman" w:hAnsi="CharterC" w:cs="Arial"/>
      <w:b/>
      <w:bCs/>
      <w:i/>
      <w:iCs/>
      <w:szCs w:val="28"/>
      <w:lang w:eastAsia="ru-RU" w:bidi="sa-IN"/>
    </w:rPr>
  </w:style>
  <w:style w:type="character" w:customStyle="1" w:styleId="30">
    <w:name w:val="Заголовок 3 Знак"/>
    <w:basedOn w:val="a0"/>
    <w:link w:val="3"/>
    <w:rsid w:val="00BB720F"/>
    <w:rPr>
      <w:rFonts w:asciiTheme="majorHAnsi" w:eastAsiaTheme="majorEastAsia" w:hAnsiTheme="majorHAnsi" w:cstheme="majorBidi"/>
      <w:b/>
      <w:bCs/>
      <w:color w:val="5B9BD5" w:themeColor="accent1"/>
      <w:sz w:val="18"/>
      <w:szCs w:val="20"/>
      <w:lang w:eastAsia="ru-RU" w:bidi="sa-IN"/>
    </w:rPr>
  </w:style>
  <w:style w:type="character" w:customStyle="1" w:styleId="40">
    <w:name w:val="Заголовок 4 Знак"/>
    <w:basedOn w:val="a0"/>
    <w:link w:val="4"/>
    <w:rsid w:val="00BB720F"/>
    <w:rPr>
      <w:rFonts w:ascii="CharterC" w:eastAsia="Times New Roman" w:hAnsi="CharterC" w:cs="Arial Unicode MS"/>
      <w:b/>
      <w:bCs/>
      <w:szCs w:val="28"/>
      <w:lang w:eastAsia="ru-RU" w:bidi="sa-IN"/>
    </w:rPr>
  </w:style>
  <w:style w:type="character" w:customStyle="1" w:styleId="PersonalComposeStyle">
    <w:name w:val="Personal Compose Style"/>
    <w:rsid w:val="00BB720F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rsid w:val="00BB720F"/>
    <w:rPr>
      <w:rFonts w:ascii="Arial" w:hAnsi="Arial" w:cs="Arial"/>
      <w:color w:val="auto"/>
      <w:sz w:val="20"/>
    </w:rPr>
  </w:style>
  <w:style w:type="character" w:customStyle="1" w:styleId="cOmment">
    <w:name w:val="cOmment"/>
    <w:rsid w:val="00BB720F"/>
    <w:rPr>
      <w:i/>
      <w:iCs/>
      <w:u w:val="dash"/>
    </w:rPr>
  </w:style>
  <w:style w:type="character" w:customStyle="1" w:styleId="commentLabel">
    <w:name w:val="comment Label"/>
    <w:rsid w:val="00BB720F"/>
    <w:rPr>
      <w:i/>
      <w:iCs/>
      <w:dstrike w:val="0"/>
      <w:outline/>
      <w:color w:val="008000"/>
      <w:u w:val="dash"/>
      <w:vertAlign w:val="baseline"/>
    </w:rPr>
  </w:style>
  <w:style w:type="character" w:customStyle="1" w:styleId="Standard">
    <w:name w:val="Standard"/>
    <w:basedOn w:val="a0"/>
    <w:rsid w:val="00BB720F"/>
  </w:style>
  <w:style w:type="character" w:customStyle="1" w:styleId="examPle">
    <w:name w:val="examPle"/>
    <w:rsid w:val="00BB720F"/>
    <w:rPr>
      <w:u w:val="dotted"/>
    </w:rPr>
  </w:style>
  <w:style w:type="paragraph" w:customStyle="1" w:styleId="FTonlYChar">
    <w:name w:val="FT onlY Char"/>
    <w:basedOn w:val="a"/>
    <w:rsid w:val="00BB720F"/>
    <w:pPr>
      <w:shd w:val="pct10" w:color="auto" w:fill="auto"/>
      <w:ind w:firstLine="57"/>
    </w:pPr>
    <w:rPr>
      <w:shd w:val="pct10" w:color="auto" w:fill="auto"/>
    </w:rPr>
  </w:style>
  <w:style w:type="character" w:customStyle="1" w:styleId="FTonlYChar0">
    <w:name w:val="FT onlY Char Знак"/>
    <w:rsid w:val="00BB720F"/>
    <w:rPr>
      <w:rFonts w:ascii="Arial Unicode MS" w:hAnsi="Arial Unicode MS" w:cs="Arial Unicode MS"/>
      <w:shd w:val="pct10" w:color="auto" w:fill="auto"/>
      <w:lang w:val="ru-RU" w:eastAsia="ru-RU" w:bidi="sa-IN"/>
    </w:rPr>
  </w:style>
  <w:style w:type="character" w:customStyle="1" w:styleId="reFerence">
    <w:name w:val="reFerence"/>
    <w:rsid w:val="00BB720F"/>
    <w:rPr>
      <w:color w:val="0000FF"/>
      <w:u w:val="none"/>
      <w:lang w:val="la-Latn" w:bidi="sa-IN"/>
    </w:rPr>
  </w:style>
  <w:style w:type="character" w:customStyle="1" w:styleId="Translation">
    <w:name w:val="Translation"/>
    <w:rsid w:val="00BB720F"/>
    <w:rPr>
      <w:u w:val="double"/>
    </w:rPr>
  </w:style>
  <w:style w:type="character" w:customStyle="1" w:styleId="uNderline">
    <w:name w:val="uNderline"/>
    <w:rsid w:val="00BB720F"/>
    <w:rPr>
      <w:effect w:val="antsBlack"/>
    </w:rPr>
  </w:style>
  <w:style w:type="character" w:customStyle="1" w:styleId="Unindexed">
    <w:name w:val="Unindexed"/>
    <w:rsid w:val="00BB720F"/>
    <w:rPr>
      <w:strike/>
      <w:dstrike w:val="0"/>
      <w:u w:val="none"/>
    </w:rPr>
  </w:style>
  <w:style w:type="character" w:customStyle="1" w:styleId="cOmmentLA">
    <w:name w:val="cOmment LA"/>
    <w:rsid w:val="00BB720F"/>
    <w:rPr>
      <w:i/>
      <w:iCs/>
      <w:u w:val="dash"/>
      <w:lang w:val="la-Latn"/>
    </w:rPr>
  </w:style>
  <w:style w:type="character" w:customStyle="1" w:styleId="commentLabelLA">
    <w:name w:val="comment Label LA"/>
    <w:rsid w:val="00BB720F"/>
    <w:rPr>
      <w:i/>
      <w:iCs/>
      <w:dstrike w:val="0"/>
      <w:outline/>
      <w:color w:val="008000"/>
      <w:u w:val="dash"/>
      <w:vertAlign w:val="baseline"/>
      <w:lang w:val="la-Latn"/>
    </w:rPr>
  </w:style>
  <w:style w:type="character" w:customStyle="1" w:styleId="examPleLA">
    <w:name w:val="examPle LA"/>
    <w:rsid w:val="00BB720F"/>
    <w:rPr>
      <w:u w:val="dotted"/>
      <w:lang w:val="la-Latn"/>
    </w:rPr>
  </w:style>
  <w:style w:type="character" w:customStyle="1" w:styleId="StandardLA">
    <w:name w:val="Standard LA"/>
    <w:rsid w:val="00BB720F"/>
    <w:rPr>
      <w:lang w:val="la-Latn"/>
    </w:rPr>
  </w:style>
  <w:style w:type="paragraph" w:customStyle="1" w:styleId="FTonlYChar1">
    <w:name w:val="FT onlY Char Знак Знак Знак Знак Знак Знак1"/>
    <w:basedOn w:val="a"/>
    <w:rsid w:val="00BB720F"/>
    <w:pPr>
      <w:shd w:val="pct10" w:color="auto" w:fill="auto"/>
      <w:ind w:firstLine="57"/>
    </w:pPr>
    <w:rPr>
      <w:shd w:val="pct10" w:color="auto" w:fill="auto"/>
    </w:rPr>
  </w:style>
  <w:style w:type="character" w:customStyle="1" w:styleId="FTonlYChar10">
    <w:name w:val="FT onlY Char Знак Знак Знак Знак Знак Знак1 Знак"/>
    <w:rsid w:val="00BB720F"/>
    <w:rPr>
      <w:rFonts w:ascii="Arial Unicode MS" w:hAnsi="Arial Unicode MS" w:cs="Arial Unicode MS"/>
      <w:shd w:val="pct10" w:color="auto" w:fill="auto"/>
      <w:lang w:val="ru-RU" w:eastAsia="ru-RU" w:bidi="sa-IN"/>
    </w:rPr>
  </w:style>
  <w:style w:type="character" w:customStyle="1" w:styleId="FTonlYCharChar">
    <w:name w:val="FT onlY Char Char"/>
    <w:rsid w:val="00BB720F"/>
    <w:rPr>
      <w:rFonts w:ascii="Arial Unicode MS" w:hAnsi="Arial Unicode MS" w:cs="Arial Unicode MS"/>
      <w:shd w:val="pct10" w:color="auto" w:fill="auto"/>
      <w:lang w:val="ru-RU" w:eastAsia="ru-RU" w:bidi="sa-IN"/>
    </w:rPr>
  </w:style>
  <w:style w:type="paragraph" w:styleId="a3">
    <w:name w:val="header"/>
    <w:basedOn w:val="a"/>
    <w:link w:val="a4"/>
    <w:rsid w:val="00BB720F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BB720F"/>
    <w:rPr>
      <w:rFonts w:ascii="Charter Indologique" w:eastAsia="Times New Roman" w:hAnsi="Charter Indologique" w:cs="Arial Unicode MS"/>
      <w:sz w:val="18"/>
      <w:szCs w:val="20"/>
      <w:lang w:eastAsia="ru-RU" w:bidi="sa-IN"/>
    </w:rPr>
  </w:style>
  <w:style w:type="paragraph" w:styleId="a5">
    <w:name w:val="footer"/>
    <w:basedOn w:val="a"/>
    <w:link w:val="a6"/>
    <w:rsid w:val="00BB720F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BB720F"/>
    <w:rPr>
      <w:rFonts w:ascii="Charter Indologique" w:eastAsia="Times New Roman" w:hAnsi="Charter Indologique" w:cs="Arial Unicode MS"/>
      <w:sz w:val="18"/>
      <w:szCs w:val="20"/>
      <w:lang w:eastAsia="ru-RU" w:bidi="sa-IN"/>
    </w:rPr>
  </w:style>
  <w:style w:type="paragraph" w:styleId="a7">
    <w:name w:val="footnote text"/>
    <w:basedOn w:val="a"/>
    <w:link w:val="a8"/>
    <w:semiHidden/>
    <w:rsid w:val="00BB720F"/>
  </w:style>
  <w:style w:type="character" w:customStyle="1" w:styleId="a8">
    <w:name w:val="Текст сноски Знак"/>
    <w:basedOn w:val="a0"/>
    <w:link w:val="a7"/>
    <w:semiHidden/>
    <w:rsid w:val="00BB720F"/>
    <w:rPr>
      <w:rFonts w:ascii="Charter Indologique" w:eastAsia="Times New Roman" w:hAnsi="Charter Indologique" w:cs="Arial Unicode MS"/>
      <w:sz w:val="18"/>
      <w:szCs w:val="20"/>
      <w:lang w:eastAsia="ru-RU" w:bidi="sa-IN"/>
    </w:rPr>
  </w:style>
  <w:style w:type="character" w:styleId="a9">
    <w:name w:val="footnote reference"/>
    <w:semiHidden/>
    <w:rsid w:val="00BB720F"/>
    <w:rPr>
      <w:vertAlign w:val="superscript"/>
    </w:rPr>
  </w:style>
  <w:style w:type="paragraph" w:styleId="21">
    <w:name w:val="toc 2"/>
    <w:basedOn w:val="a"/>
    <w:next w:val="a"/>
    <w:autoRedefine/>
    <w:semiHidden/>
    <w:rsid w:val="00BB720F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ind w:left="200"/>
    </w:pPr>
  </w:style>
  <w:style w:type="paragraph" w:styleId="11">
    <w:name w:val="toc 1"/>
    <w:basedOn w:val="a"/>
    <w:next w:val="a"/>
    <w:autoRedefine/>
    <w:semiHidden/>
    <w:rsid w:val="00BB720F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ind w:left="0"/>
    </w:pPr>
  </w:style>
  <w:style w:type="paragraph" w:styleId="32">
    <w:name w:val="toc 3"/>
    <w:basedOn w:val="a"/>
    <w:next w:val="a"/>
    <w:autoRedefine/>
    <w:semiHidden/>
    <w:rsid w:val="00BB720F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ind w:left="400"/>
    </w:pPr>
  </w:style>
  <w:style w:type="character" w:styleId="aa">
    <w:name w:val="Hyperlink"/>
    <w:rsid w:val="00BB720F"/>
    <w:rPr>
      <w:color w:val="0000FF"/>
      <w:u w:val="single"/>
    </w:rPr>
  </w:style>
  <w:style w:type="character" w:styleId="ab">
    <w:name w:val="annotation reference"/>
    <w:semiHidden/>
    <w:rsid w:val="00BB720F"/>
    <w:rPr>
      <w:sz w:val="16"/>
      <w:szCs w:val="16"/>
    </w:rPr>
  </w:style>
  <w:style w:type="paragraph" w:styleId="ac">
    <w:name w:val="annotation text"/>
    <w:basedOn w:val="a"/>
    <w:link w:val="ad"/>
    <w:semiHidden/>
    <w:rsid w:val="00BB720F"/>
  </w:style>
  <w:style w:type="character" w:customStyle="1" w:styleId="ad">
    <w:name w:val="Текст примечания Знак"/>
    <w:basedOn w:val="a0"/>
    <w:link w:val="ac"/>
    <w:semiHidden/>
    <w:rsid w:val="00BB720F"/>
    <w:rPr>
      <w:rFonts w:ascii="Charter Indologique" w:eastAsia="Times New Roman" w:hAnsi="Charter Indologique" w:cs="Arial Unicode MS"/>
      <w:sz w:val="18"/>
      <w:szCs w:val="20"/>
      <w:lang w:eastAsia="ru-RU" w:bidi="sa-IN"/>
    </w:rPr>
  </w:style>
  <w:style w:type="paragraph" w:styleId="ae">
    <w:name w:val="annotation subject"/>
    <w:basedOn w:val="ac"/>
    <w:next w:val="ac"/>
    <w:link w:val="af"/>
    <w:semiHidden/>
    <w:rsid w:val="00BB720F"/>
    <w:rPr>
      <w:b/>
      <w:bCs/>
    </w:rPr>
  </w:style>
  <w:style w:type="character" w:customStyle="1" w:styleId="af">
    <w:name w:val="Тема примечания Знак"/>
    <w:basedOn w:val="ad"/>
    <w:link w:val="ae"/>
    <w:semiHidden/>
    <w:rsid w:val="00BB720F"/>
    <w:rPr>
      <w:b/>
      <w:bCs/>
    </w:rPr>
  </w:style>
  <w:style w:type="paragraph" w:styleId="af0">
    <w:name w:val="Balloon Text"/>
    <w:basedOn w:val="a"/>
    <w:link w:val="af1"/>
    <w:semiHidden/>
    <w:rsid w:val="00BB720F"/>
    <w:rPr>
      <w:rFonts w:ascii="Tahoma" w:hAnsi="Tahoma"/>
      <w:sz w:val="16"/>
      <w:szCs w:val="16"/>
    </w:rPr>
  </w:style>
  <w:style w:type="character" w:customStyle="1" w:styleId="af1">
    <w:name w:val="Текст выноски Знак"/>
    <w:basedOn w:val="a0"/>
    <w:link w:val="af0"/>
    <w:semiHidden/>
    <w:rsid w:val="00BB720F"/>
    <w:rPr>
      <w:rFonts w:ascii="Tahoma" w:eastAsia="Times New Roman" w:hAnsi="Tahoma" w:cs="Arial Unicode MS"/>
      <w:sz w:val="16"/>
      <w:szCs w:val="16"/>
      <w:lang w:eastAsia="ru-RU" w:bidi="sa-IN"/>
    </w:rPr>
  </w:style>
  <w:style w:type="character" w:customStyle="1" w:styleId="pagin">
    <w:name w:val="pagin"/>
    <w:rsid w:val="00BB720F"/>
    <w:rPr>
      <w:rFonts w:ascii="Rodeo" w:hAnsi="Rodeo" w:cs="Arial Unicode MS"/>
      <w:shd w:val="pct10" w:color="auto" w:fill="auto"/>
      <w:lang w:val="ru-RU" w:eastAsia="ru-RU" w:bidi="sa-IN"/>
    </w:rPr>
  </w:style>
  <w:style w:type="character" w:customStyle="1" w:styleId="Charter">
    <w:name w:val="Стиль Charter !!!"/>
    <w:rsid w:val="00BB720F"/>
    <w:rPr>
      <w:rFonts w:ascii="Charter IE" w:hAnsi="Charter IE"/>
    </w:rPr>
  </w:style>
  <w:style w:type="character" w:customStyle="1" w:styleId="Charter1">
    <w:name w:val="Стиль Charter !!!1"/>
    <w:rsid w:val="00BB720F"/>
    <w:rPr>
      <w:rFonts w:ascii="Charter IE" w:hAnsi="Charter IE"/>
    </w:rPr>
  </w:style>
  <w:style w:type="paragraph" w:customStyle="1" w:styleId="SlaveHead">
    <w:name w:val="SlaveHead"/>
    <w:basedOn w:val="2"/>
    <w:rsid w:val="00BB720F"/>
    <w:rPr>
      <w:rFonts w:ascii="CharterExpScC Uni" w:hAnsi="CharterExpScC Uni"/>
      <w:smallCaps/>
      <w:sz w:val="24"/>
      <w:szCs w:val="24"/>
    </w:rPr>
  </w:style>
  <w:style w:type="character" w:customStyle="1" w:styleId="Charter0">
    <w:name w:val="Стиль Charter !!! курсив"/>
    <w:rsid w:val="00BB720F"/>
    <w:rPr>
      <w:rFonts w:ascii="Charter IE" w:hAnsi="Charter IE"/>
      <w:i/>
      <w:iCs/>
    </w:rPr>
  </w:style>
  <w:style w:type="paragraph" w:customStyle="1" w:styleId="111">
    <w:name w:val="111"/>
    <w:basedOn w:val="1"/>
    <w:rsid w:val="00BB720F"/>
    <w:rPr>
      <w:rFonts w:ascii="CharterExpScC Uni" w:hAnsi="CharterExpScC Uni"/>
      <w:b/>
      <w:bCs w:val="0"/>
      <w:smallCaps/>
      <w:color w:val="666699"/>
      <w:spacing w:val="20"/>
      <w:sz w:val="52"/>
      <w:szCs w:val="52"/>
    </w:rPr>
  </w:style>
  <w:style w:type="paragraph" w:customStyle="1" w:styleId="crossref">
    <w:name w:val="crossref"/>
    <w:basedOn w:val="a"/>
    <w:link w:val="crossref0"/>
    <w:rsid w:val="00BB720F"/>
    <w:pPr>
      <w:ind w:firstLine="136"/>
    </w:pPr>
    <w:rPr>
      <w:rFonts w:ascii="Charter IE" w:hAnsi="Charter IE"/>
      <w:bCs/>
      <w:color w:val="FF6600"/>
    </w:rPr>
  </w:style>
  <w:style w:type="paragraph" w:customStyle="1" w:styleId="CharterIE024">
    <w:name w:val="Стиль Charter IE полужирный курсив Первая строка:  024 см"/>
    <w:basedOn w:val="a"/>
    <w:rsid w:val="00BB720F"/>
    <w:pPr>
      <w:ind w:firstLine="136"/>
    </w:pPr>
    <w:rPr>
      <w:rFonts w:ascii="Charter IE" w:hAnsi="Charter IE"/>
      <w:b/>
      <w:bCs/>
      <w:i/>
      <w:iCs/>
      <w:sz w:val="22"/>
    </w:rPr>
  </w:style>
  <w:style w:type="paragraph" w:customStyle="1" w:styleId="category">
    <w:name w:val="category"/>
    <w:basedOn w:val="a"/>
    <w:link w:val="category0"/>
    <w:rsid w:val="00BB720F"/>
    <w:pPr>
      <w:ind w:firstLine="136"/>
    </w:pPr>
    <w:rPr>
      <w:rFonts w:ascii="Charter IE" w:hAnsi="Charter IE"/>
      <w:color w:val="666699"/>
    </w:rPr>
  </w:style>
  <w:style w:type="character" w:customStyle="1" w:styleId="category0">
    <w:name w:val="category Знак"/>
    <w:link w:val="category"/>
    <w:rsid w:val="00BB720F"/>
    <w:rPr>
      <w:rFonts w:ascii="Charter IE" w:eastAsia="Times New Roman" w:hAnsi="Charter IE" w:cs="Arial Unicode MS"/>
      <w:color w:val="666699"/>
      <w:sz w:val="18"/>
      <w:szCs w:val="20"/>
      <w:lang w:eastAsia="ru-RU" w:bidi="sa-IN"/>
    </w:rPr>
  </w:style>
  <w:style w:type="paragraph" w:customStyle="1" w:styleId="ccluster">
    <w:name w:val="ccluster"/>
    <w:basedOn w:val="a"/>
    <w:link w:val="ccluster0"/>
    <w:rsid w:val="00BB720F"/>
    <w:pPr>
      <w:ind w:firstLine="136"/>
    </w:pPr>
    <w:rPr>
      <w:rFonts w:ascii="Charter IE" w:hAnsi="Charter IE"/>
      <w:color w:val="99CC00"/>
    </w:rPr>
  </w:style>
  <w:style w:type="character" w:customStyle="1" w:styleId="ccluster0">
    <w:name w:val="ccluster Знак Знак"/>
    <w:link w:val="ccluster"/>
    <w:rsid w:val="00BB720F"/>
    <w:rPr>
      <w:rFonts w:ascii="Charter IE" w:eastAsia="Times New Roman" w:hAnsi="Charter IE" w:cs="Arial Unicode MS"/>
      <w:color w:val="99CC00"/>
      <w:sz w:val="18"/>
      <w:szCs w:val="20"/>
      <w:lang w:eastAsia="ru-RU" w:bidi="sa-IN"/>
    </w:rPr>
  </w:style>
  <w:style w:type="paragraph" w:customStyle="1" w:styleId="Charter024">
    <w:name w:val="Стиль Charter !!! Первая строка:  024 см"/>
    <w:basedOn w:val="a"/>
    <w:rsid w:val="00BB720F"/>
    <w:pPr>
      <w:ind w:firstLine="136"/>
    </w:pPr>
    <w:rPr>
      <w:rFonts w:ascii="Charter Uni" w:hAnsi="Charter Uni"/>
    </w:rPr>
  </w:style>
  <w:style w:type="paragraph" w:customStyle="1" w:styleId="ttermin">
    <w:name w:val="ttermin"/>
    <w:basedOn w:val="a"/>
    <w:link w:val="ttermin0"/>
    <w:rsid w:val="00BB720F"/>
    <w:pPr>
      <w:ind w:firstLine="136"/>
    </w:pPr>
    <w:rPr>
      <w:rFonts w:ascii="Charter IE" w:hAnsi="Charter IE"/>
      <w:color w:val="993366"/>
    </w:rPr>
  </w:style>
  <w:style w:type="character" w:customStyle="1" w:styleId="ttermin0">
    <w:name w:val="ttermin Знак"/>
    <w:link w:val="ttermin"/>
    <w:rsid w:val="00BB720F"/>
    <w:rPr>
      <w:rFonts w:ascii="Charter IE" w:eastAsia="Times New Roman" w:hAnsi="Charter IE" w:cs="Arial Unicode MS"/>
      <w:color w:val="993366"/>
      <w:sz w:val="18"/>
      <w:szCs w:val="20"/>
      <w:lang w:eastAsia="ru-RU" w:bidi="sa-IN"/>
    </w:rPr>
  </w:style>
  <w:style w:type="paragraph" w:customStyle="1" w:styleId="mmelkyPodzagolovok">
    <w:name w:val="mmelkyPodzagolovok"/>
    <w:basedOn w:val="a"/>
    <w:link w:val="mmelkyPodzagolovok0"/>
    <w:rsid w:val="00BB720F"/>
    <w:pPr>
      <w:ind w:firstLine="136"/>
    </w:pPr>
    <w:rPr>
      <w:rFonts w:ascii="OfficinaSerifBookSCC" w:hAnsi="OfficinaSerifBookSCC"/>
      <w:b/>
      <w:bCs/>
    </w:rPr>
  </w:style>
  <w:style w:type="character" w:customStyle="1" w:styleId="mmelkyPodzagolovok0">
    <w:name w:val="mmelkyPodzagolovok Знак"/>
    <w:link w:val="mmelkyPodzagolovok"/>
    <w:rsid w:val="00BB720F"/>
    <w:rPr>
      <w:rFonts w:ascii="OfficinaSerifBookSCC" w:eastAsia="Times New Roman" w:hAnsi="OfficinaSerifBookSCC" w:cs="Arial Unicode MS"/>
      <w:b/>
      <w:bCs/>
      <w:sz w:val="18"/>
      <w:szCs w:val="20"/>
      <w:lang w:eastAsia="ru-RU" w:bidi="sa-IN"/>
    </w:rPr>
  </w:style>
  <w:style w:type="paragraph" w:customStyle="1" w:styleId="Glawa">
    <w:name w:val="Glawa"/>
    <w:basedOn w:val="a"/>
    <w:rsid w:val="00BB720F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180" w:hanging="180"/>
      <w:jc w:val="left"/>
    </w:pPr>
    <w:rPr>
      <w:rFonts w:ascii="NewLetterGothicC" w:hAnsi="NewLetterGothicC" w:cs="Times New Roman"/>
      <w:b/>
      <w:bCs/>
      <w:i/>
      <w:iCs/>
      <w:snapToGrid w:val="0"/>
      <w:sz w:val="22"/>
      <w:szCs w:val="22"/>
      <w:lang w:bidi="ar-SA"/>
    </w:rPr>
  </w:style>
  <w:style w:type="character" w:customStyle="1" w:styleId="crossref0">
    <w:name w:val="crossref Знак"/>
    <w:link w:val="crossref"/>
    <w:rsid w:val="00BB720F"/>
    <w:rPr>
      <w:rFonts w:ascii="Charter IE" w:eastAsia="Times New Roman" w:hAnsi="Charter IE" w:cs="Arial Unicode MS"/>
      <w:bCs/>
      <w:color w:val="FF6600"/>
      <w:sz w:val="18"/>
      <w:szCs w:val="20"/>
      <w:lang w:eastAsia="ru-RU" w:bidi="sa-IN"/>
    </w:rPr>
  </w:style>
  <w:style w:type="table" w:styleId="af2">
    <w:name w:val="Table Grid"/>
    <w:basedOn w:val="a1"/>
    <w:rsid w:val="00BB72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vanagari">
    <w:name w:val="devanagari"/>
    <w:basedOn w:val="a"/>
    <w:qFormat/>
    <w:rsid w:val="00BB720F"/>
    <w:pPr>
      <w:spacing w:after="120" w:line="260" w:lineRule="exact"/>
      <w:ind w:left="0" w:firstLine="284"/>
    </w:pPr>
    <w:rPr>
      <w:rFonts w:ascii="Clarendon LT" w:hAnsi="Clarendon LT" w:cs="Santipur 99"/>
    </w:rPr>
  </w:style>
  <w:style w:type="paragraph" w:customStyle="1" w:styleId="kursiv">
    <w:name w:val="kursiv"/>
    <w:basedOn w:val="a"/>
    <w:link w:val="kursiv0"/>
    <w:qFormat/>
    <w:rsid w:val="00BB720F"/>
    <w:pPr>
      <w:spacing w:line="260" w:lineRule="exact"/>
      <w:ind w:left="0" w:firstLine="284"/>
    </w:pPr>
    <w:rPr>
      <w:rFonts w:cs="Charter"/>
      <w:i/>
    </w:rPr>
  </w:style>
  <w:style w:type="paragraph" w:customStyle="1" w:styleId="razryadka">
    <w:name w:val="razryadka"/>
    <w:basedOn w:val="a"/>
    <w:link w:val="razryadka0"/>
    <w:qFormat/>
    <w:rsid w:val="00BB720F"/>
    <w:pPr>
      <w:spacing w:line="260" w:lineRule="exact"/>
      <w:ind w:left="0" w:firstLine="284"/>
    </w:pPr>
    <w:rPr>
      <w:rFonts w:cs="Charter"/>
      <w:color w:val="C00000"/>
      <w:spacing w:val="40"/>
    </w:rPr>
  </w:style>
  <w:style w:type="character" w:customStyle="1" w:styleId="kursiv0">
    <w:name w:val="kursiv Знак"/>
    <w:link w:val="kursiv"/>
    <w:rsid w:val="00BB720F"/>
    <w:rPr>
      <w:rFonts w:ascii="Charter Indologique" w:eastAsia="Times New Roman" w:hAnsi="Charter Indologique" w:cs="Charter"/>
      <w:i/>
      <w:sz w:val="18"/>
      <w:szCs w:val="20"/>
      <w:lang w:eastAsia="ru-RU" w:bidi="sa-IN"/>
    </w:rPr>
  </w:style>
  <w:style w:type="paragraph" w:customStyle="1" w:styleId="krasniycentr">
    <w:name w:val="krasniy centr"/>
    <w:basedOn w:val="a"/>
    <w:link w:val="krasniycentr0"/>
    <w:qFormat/>
    <w:rsid w:val="00BB720F"/>
    <w:pPr>
      <w:spacing w:line="260" w:lineRule="exact"/>
      <w:ind w:left="0"/>
      <w:jc w:val="center"/>
    </w:pPr>
    <w:rPr>
      <w:rFonts w:cs="Charter"/>
      <w:color w:val="C00000"/>
      <w:spacing w:val="20"/>
    </w:rPr>
  </w:style>
  <w:style w:type="character" w:customStyle="1" w:styleId="razryadka0">
    <w:name w:val="razryadka Знак"/>
    <w:link w:val="razryadka"/>
    <w:rsid w:val="00BB720F"/>
    <w:rPr>
      <w:rFonts w:ascii="Charter Indologique" w:eastAsia="Times New Roman" w:hAnsi="Charter Indologique" w:cs="Charter"/>
      <w:color w:val="C00000"/>
      <w:spacing w:val="40"/>
      <w:sz w:val="18"/>
      <w:szCs w:val="20"/>
      <w:lang w:eastAsia="ru-RU" w:bidi="sa-IN"/>
    </w:rPr>
  </w:style>
  <w:style w:type="paragraph" w:customStyle="1" w:styleId="grammatikablue">
    <w:name w:val="grammatika blue"/>
    <w:basedOn w:val="a"/>
    <w:link w:val="grammatikablue0"/>
    <w:qFormat/>
    <w:rsid w:val="00BB720F"/>
    <w:pPr>
      <w:spacing w:line="260" w:lineRule="exact"/>
      <w:ind w:left="0"/>
    </w:pPr>
    <w:rPr>
      <w:rFonts w:cs="Charter"/>
      <w:color w:val="00B0F0"/>
    </w:rPr>
  </w:style>
  <w:style w:type="character" w:customStyle="1" w:styleId="krasniycentr0">
    <w:name w:val="krasniy centr Знак"/>
    <w:link w:val="krasniycentr"/>
    <w:rsid w:val="00BB720F"/>
    <w:rPr>
      <w:rFonts w:ascii="Charter Indologique" w:eastAsia="Times New Roman" w:hAnsi="Charter Indologique" w:cs="Charter"/>
      <w:color w:val="C00000"/>
      <w:spacing w:val="20"/>
      <w:sz w:val="18"/>
      <w:szCs w:val="20"/>
      <w:lang w:eastAsia="ru-RU" w:bidi="sa-IN"/>
    </w:rPr>
  </w:style>
  <w:style w:type="paragraph" w:customStyle="1" w:styleId="clard-bez-index">
    <w:name w:val="clard-bez-index"/>
    <w:basedOn w:val="a"/>
    <w:link w:val="clard-bez-index0"/>
    <w:qFormat/>
    <w:rsid w:val="00BB720F"/>
    <w:pPr>
      <w:spacing w:line="260" w:lineRule="exact"/>
      <w:ind w:left="0"/>
    </w:pPr>
    <w:rPr>
      <w:rFonts w:ascii="Clarendon V 350" w:hAnsi="Clarendon V 350" w:cs="Clarendon V 350"/>
    </w:rPr>
  </w:style>
  <w:style w:type="character" w:customStyle="1" w:styleId="grammatikablue0">
    <w:name w:val="grammatika blue Знак"/>
    <w:link w:val="grammatikablue"/>
    <w:rsid w:val="00BB720F"/>
    <w:rPr>
      <w:rFonts w:ascii="Charter Indologique" w:eastAsia="Times New Roman" w:hAnsi="Charter Indologique" w:cs="Charter"/>
      <w:color w:val="00B0F0"/>
      <w:sz w:val="18"/>
      <w:szCs w:val="20"/>
      <w:lang w:eastAsia="ru-RU" w:bidi="sa-IN"/>
    </w:rPr>
  </w:style>
  <w:style w:type="paragraph" w:customStyle="1" w:styleId="Zagolovok5">
    <w:name w:val="Zagolovok 5"/>
    <w:basedOn w:val="3"/>
    <w:link w:val="Zagolovok51"/>
    <w:qFormat/>
    <w:rsid w:val="00BB720F"/>
    <w:pPr>
      <w:spacing w:before="0" w:after="0"/>
    </w:pPr>
    <w:rPr>
      <w:b/>
    </w:rPr>
  </w:style>
  <w:style w:type="character" w:customStyle="1" w:styleId="clard-bez-index0">
    <w:name w:val="clard-bez-index Знак"/>
    <w:link w:val="clard-bez-index"/>
    <w:rsid w:val="00BB720F"/>
    <w:rPr>
      <w:rFonts w:ascii="Clarendon V 350" w:eastAsia="Times New Roman" w:hAnsi="Clarendon V 350" w:cs="Clarendon V 350"/>
      <w:sz w:val="18"/>
      <w:szCs w:val="20"/>
      <w:lang w:eastAsia="ru-RU" w:bidi="sa-IN"/>
    </w:rPr>
  </w:style>
  <w:style w:type="paragraph" w:customStyle="1" w:styleId="Zagolovok2">
    <w:name w:val="Zagolovok 2"/>
    <w:basedOn w:val="a"/>
    <w:link w:val="Zagolovok20"/>
    <w:qFormat/>
    <w:rsid w:val="00BB720F"/>
    <w:pPr>
      <w:spacing w:line="260" w:lineRule="exact"/>
      <w:ind w:left="0"/>
      <w:jc w:val="center"/>
    </w:pPr>
    <w:rPr>
      <w:rFonts w:ascii="Charter Indologique Capital" w:hAnsi="Charter Indologique Capital" w:cs="Mangal"/>
      <w:b/>
      <w:bCs/>
    </w:rPr>
  </w:style>
  <w:style w:type="character" w:customStyle="1" w:styleId="31">
    <w:name w:val="Заголовок 3 Знак1"/>
    <w:link w:val="3"/>
    <w:rsid w:val="00BB720F"/>
    <w:rPr>
      <w:rFonts w:ascii="CharterC" w:eastAsia="Times New Roman" w:hAnsi="CharterC" w:cs="Arial"/>
      <w:bCs/>
      <w:i/>
      <w:sz w:val="18"/>
      <w:szCs w:val="26"/>
      <w:lang w:eastAsia="ru-RU" w:bidi="sa-IN"/>
    </w:rPr>
  </w:style>
  <w:style w:type="character" w:customStyle="1" w:styleId="Zagolovok50">
    <w:name w:val="Zagolovok 5 Знак"/>
    <w:basedOn w:val="31"/>
    <w:rsid w:val="00BB720F"/>
  </w:style>
  <w:style w:type="paragraph" w:customStyle="1" w:styleId="Zagolovok7">
    <w:name w:val="Zagolovok 7"/>
    <w:basedOn w:val="Zagolovok5"/>
    <w:link w:val="Zagolovok70"/>
    <w:qFormat/>
    <w:rsid w:val="00BB720F"/>
    <w:rPr>
      <w:i w:val="0"/>
    </w:rPr>
  </w:style>
  <w:style w:type="character" w:customStyle="1" w:styleId="Zagolovok20">
    <w:name w:val="Zagolovok 2 Знак"/>
    <w:link w:val="Zagolovok2"/>
    <w:rsid w:val="00BB720F"/>
    <w:rPr>
      <w:rFonts w:ascii="Charter Indologique Capital" w:eastAsia="Times New Roman" w:hAnsi="Charter Indologique Capital" w:cs="Mangal"/>
      <w:b/>
      <w:bCs/>
      <w:sz w:val="18"/>
      <w:szCs w:val="20"/>
      <w:lang w:eastAsia="ru-RU" w:bidi="sa-IN"/>
    </w:rPr>
  </w:style>
  <w:style w:type="paragraph" w:customStyle="1" w:styleId="Zagolovok6">
    <w:name w:val="Zagolovok 6"/>
    <w:basedOn w:val="a"/>
    <w:link w:val="Zagolovok60"/>
    <w:qFormat/>
    <w:rsid w:val="00BB720F"/>
    <w:pPr>
      <w:spacing w:line="260" w:lineRule="exact"/>
      <w:ind w:left="0"/>
      <w:jc w:val="center"/>
    </w:pPr>
    <w:rPr>
      <w:rFonts w:ascii="CharterC" w:hAnsi="CharterC" w:cs="Charter"/>
      <w:b/>
      <w:bCs/>
      <w:i/>
      <w:iCs/>
    </w:rPr>
  </w:style>
  <w:style w:type="character" w:customStyle="1" w:styleId="Zagolovok51">
    <w:name w:val="Zagolovok 5 Знак1"/>
    <w:link w:val="Zagolovok5"/>
    <w:rsid w:val="00BB720F"/>
    <w:rPr>
      <w:rFonts w:ascii="CharterC" w:eastAsia="Times New Roman" w:hAnsi="CharterC" w:cs="Arial"/>
      <w:b/>
      <w:bCs/>
      <w:i/>
      <w:sz w:val="18"/>
      <w:szCs w:val="26"/>
      <w:lang w:eastAsia="ru-RU" w:bidi="sa-IN"/>
    </w:rPr>
  </w:style>
  <w:style w:type="character" w:customStyle="1" w:styleId="Zagolovok70">
    <w:name w:val="Zagolovok 7 Знак"/>
    <w:basedOn w:val="Zagolovok51"/>
    <w:link w:val="Zagolovok7"/>
    <w:rsid w:val="00BB720F"/>
  </w:style>
  <w:style w:type="paragraph" w:customStyle="1" w:styleId="af3">
    <w:name w:val="§§"/>
    <w:basedOn w:val="a"/>
    <w:link w:val="af4"/>
    <w:qFormat/>
    <w:rsid w:val="00BB720F"/>
    <w:pPr>
      <w:spacing w:line="260" w:lineRule="exact"/>
      <w:ind w:left="0" w:firstLine="284"/>
    </w:pPr>
    <w:rPr>
      <w:rFonts w:cs="Charter"/>
      <w:color w:val="FF6600"/>
    </w:rPr>
  </w:style>
  <w:style w:type="character" w:customStyle="1" w:styleId="Zagolovok60">
    <w:name w:val="Zagolovok 6 Знак"/>
    <w:link w:val="Zagolovok6"/>
    <w:rsid w:val="00BB720F"/>
    <w:rPr>
      <w:rFonts w:ascii="CharterC" w:eastAsia="Times New Roman" w:hAnsi="CharterC" w:cs="Charter"/>
      <w:b/>
      <w:bCs/>
      <w:i/>
      <w:iCs/>
      <w:sz w:val="18"/>
      <w:szCs w:val="20"/>
      <w:lang w:eastAsia="ru-RU" w:bidi="sa-IN"/>
    </w:rPr>
  </w:style>
  <w:style w:type="character" w:customStyle="1" w:styleId="af4">
    <w:name w:val="§§ Знак"/>
    <w:link w:val="af3"/>
    <w:rsid w:val="00BB720F"/>
    <w:rPr>
      <w:rFonts w:ascii="Charter Indologique" w:eastAsia="Times New Roman" w:hAnsi="Charter Indologique" w:cs="Charter"/>
      <w:color w:val="FF6600"/>
      <w:sz w:val="18"/>
      <w:szCs w:val="20"/>
      <w:lang w:eastAsia="ru-RU" w:bidi="s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1896</Words>
  <Characters>10809</Characters>
  <Application>Microsoft Office Word</Application>
  <DocSecurity>0</DocSecurity>
  <Lines>90</Lines>
  <Paragraphs>25</Paragraphs>
  <ScaleCrop>false</ScaleCrop>
  <Company>diakov.net</Company>
  <LinksUpToDate>false</LinksUpToDate>
  <CharactersWithSpaces>12680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2026-03-28T18:45:00Z</dcterms:created>
  <dcterms:modified xsi:type="dcterms:W3CDTF">2026-03-28T18:46:00Z</dcterms:modified>
</cp:coreProperties>
</file>