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Крылов С. А.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Андрей Анатольевич Зализняк как популяризатор востоковедческих знаний и умений</w:t>
      </w:r>
    </w:p>
    <w:p>
      <w:pPr>
        <w:pStyle w:val="Style17"/>
        <w:spacing w:before="0" w:after="160"/>
        <w:ind w:firstLine="709" w:start="1072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А. А. Зализняк был не только кабинетным учёным, но и преподавателем. Он любил не только переживать когнитивный процесс в своей собственной голове (при изучении языка в кабинетных условиях), но и наблюдать за проявлением аналогичного процесса в головах его учеников. Среди них были и взрослые (его друзья, главным образом – математики, лингвисты и археологи), и аспиранты, и студенты (филологи, обычно лингвисты), и школьники (участники лингвистических кружков, олимпиад, факультативов). Он любил не только вести монолог (в виде лекций), но и диалог, в котором его собственные вопросы стимулировали появление мысли в головах учеников. Он любил демонстрировать сам процесс понимания конкретных наблюдаемых явлений (т. е. условий задач) в ходе поиска решения ответов (решений этих задач). Для него был важен не только синхронный, но и исторический аспект, и не только внутренние, но и внешние (человеческие и социальные) факторы развития языка во времени. Кроме родного языка адресата (= современного русского), он анализировал языки, незнакомые адресату и потому стимулирующие мысль, особенно древние письменные (включая древнерусский), а из «восточных» языков - особенно древнеиндийский (санскрит) и классический арабский. В санскрите для него были особенно важны корни и флексии, имеющие генетические соответствия в русском, а в арабском - источники заимствований из арабского в европейские, включая русский.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tex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Абзац списка"/>
    <w:basedOn w:val="Normal"/>
    <w:qFormat/>
    <w:pPr>
      <w:spacing w:before="0" w:after="160"/>
      <w:ind w:hanging="0" w:start="720" w:end="0"/>
      <w:contextualSpacing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2025-03-01T06:09:00Z</dcterms:created>
  <dc:creator>Сергей Крылов</dc:creator>
  <dc:description/>
  <cp:keywords/>
  <dc:language>ru-RU</dc:language>
  <cp:lastModifiedBy>Сергей Крылов</cp:lastModifiedBy>
  <dcterms:modified xsi:type="dcterms:W3CDTF">2025-03-01T06:25:00Z</dcterms:modified>
  <cp:revision>8</cp:revision>
  <dc:subject/>
  <dc:title/>
</cp:coreProperties>
</file>