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AUDIO RECORDING LICENSE AGREEMENT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</w:rPr>
        <w:t xml:space="preserve">Agreement No. SK-LIC-2026-001 (“Agreement”)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B00000"/>
        </w:rPr>
        <w:t xml:space="preserve">DRAFT FOR REVIEW — NOT YET EXECUTED</w:t>
      </w:r>
    </w:p>
    <w:p>
      <w:pPr>
        <w:spacing w:after="160"/>
        <w:jc w:val="both"/>
      </w:pPr>
      <w:r>
        <w:rPr>
          <w:rFonts w:ascii="Arial" w:cs="Arial" w:eastAsia="Arial" w:hAnsi="Arial"/>
        </w:rPr>
        <w:t xml:space="preserve">This Agreement is made on the date of the last signature below, between: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(1)  </w:t>
      </w:r>
      <w:r>
        <w:rPr>
          <w:rFonts w:ascii="Arial" w:cs="Arial" w:eastAsia="Arial" w:hAnsi="Arial"/>
          <w:b/>
          <w:bCs/>
        </w:rPr>
        <w:t xml:space="preserve">Usha Sanka</w:t>
      </w:r>
      <w:r>
        <w:rPr>
          <w:rFonts w:ascii="Arial" w:cs="Arial" w:eastAsia="Arial" w:hAnsi="Arial"/>
        </w:rPr>
        <w:t xml:space="preserve">, an individual residing in India at [full address], [passport / Aadhaar no., optional] (the “Licensor”); and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(2)  </w:t>
      </w:r>
      <w:r>
        <w:rPr>
          <w:rFonts w:ascii="Arial" w:cs="Arial" w:eastAsia="Arial" w:hAnsi="Arial"/>
          <w:b/>
          <w:bCs/>
        </w:rPr>
        <w:t xml:space="preserve">Mārcis Gasūns (Марцис Гасунс)</w:t>
      </w:r>
      <w:r>
        <w:rPr>
          <w:rFonts w:ascii="Arial" w:cs="Arial" w:eastAsia="Arial" w:hAnsi="Arial"/>
        </w:rPr>
        <w:t xml:space="preserve">, an individual residing in the Russian Federation at [full address] (the “Licensee”),</w:t>
      </w:r>
    </w:p>
    <w:p>
      <w:pPr>
        <w:spacing w:after="160"/>
        <w:jc w:val="both"/>
      </w:pPr>
      <w:r>
        <w:rPr>
          <w:rFonts w:ascii="Arial" w:cs="Arial" w:eastAsia="Arial" w:hAnsi="Arial"/>
        </w:rPr>
        <w:t xml:space="preserve">each a “Party” and together the “Parties”.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Background</w:t>
      </w:r>
    </w:p>
    <w:p>
      <w:pPr>
        <w:spacing w:after="160"/>
        <w:jc w:val="both"/>
      </w:pPr>
      <w:r>
        <w:rPr>
          <w:rFonts w:ascii="Arial" w:cs="Arial" w:eastAsia="Arial" w:hAnsi="Arial"/>
        </w:rPr>
        <w:t xml:space="preserve">A. The Licensor has composed melodies for, and performed and recorded, chanted renditions of Sanskrit verses, listed in Annex A (the “Recordings”).</w:t>
      </w:r>
    </w:p>
    <w:p>
      <w:pPr>
        <w:spacing w:after="160"/>
        <w:jc w:val="both"/>
      </w:pPr>
      <w:r>
        <w:rPr>
          <w:rFonts w:ascii="Arial" w:cs="Arial" w:eastAsia="Arial" w:hAnsi="Arial"/>
        </w:rPr>
        <w:t xml:space="preserve">B. The Licensee operates the “Sanskrit Karaoke” educational project (https://gasyoun.github.io/SanskritKaraoke/), which produces karaoke-style videos and interactive study materials for students of Sanskrit, and teaches paid online Sanskrit courses which those free materials promote.</w:t>
      </w:r>
    </w:p>
    <w:p>
      <w:pPr>
        <w:spacing w:after="160"/>
        <w:jc w:val="both"/>
      </w:pPr>
      <w:r>
        <w:rPr>
          <w:rFonts w:ascii="Arial" w:cs="Arial" w:eastAsia="Arial" w:hAnsi="Arial"/>
        </w:rPr>
        <w:t xml:space="preserve">C. The Licensor wishes to permit the Licensee to use the Recordings in that project on the terms below.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 Grant of license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1.1  </w:t>
      </w:r>
      <w:r>
        <w:rPr>
          <w:rFonts w:ascii="Arial" w:cs="Arial" w:eastAsia="Arial" w:hAnsi="Arial"/>
        </w:rPr>
        <w:t xml:space="preserve">The Licensor grants the Licensee a non-exclusive, worldwide, royalty-free license, for the full term of copyright and related rights in the Recordings, to: (a) reproduce, store and technically convert the Recordings; (b) synchronise the Recordings with visual material (including syllable-level karaoke animation, captions, transliteration and translations) to create derivative audiovisual works (“Karaoke Videos”); (c) communicate the Recordings and Karaoke Videos to the public on any platform, including the Sanskrit Karaoke web application, Telegram, YouTube, Instagram, TikTok, VK and successor or comparable platforms; and (d) use short excerpts of the Recordings and Karaoke Videos to advertise the Licensee’s Sanskrit courses and the Sanskrit Karaoke project.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1.2  </w:t>
      </w:r>
      <w:r>
        <w:rPr>
          <w:rFonts w:ascii="Arial" w:cs="Arial" w:eastAsia="Arial" w:hAnsi="Arial"/>
        </w:rPr>
        <w:t xml:space="preserve">The license covers use in a commercial context, including videos distributed free of charge that promote the Licensee’s paid courses, and the inclusion of Karaoke Videos inside the Licensee’s paid course materials.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1.3  </w:t>
      </w:r>
      <w:r>
        <w:rPr>
          <w:rFonts w:ascii="Arial" w:cs="Arial" w:eastAsia="Arial" w:hAnsi="Arial"/>
        </w:rPr>
        <w:t xml:space="preserve">The Licensee shall not sell or license the unmodified audio Recordings as standalone audio products (e.g. as music downloads or streaming releases) without the Licensor’s separate written consent.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1.4  </w:t>
      </w:r>
      <w:r>
        <w:rPr>
          <w:rFonts w:ascii="Arial" w:cs="Arial" w:eastAsia="Arial" w:hAnsi="Arial"/>
        </w:rPr>
        <w:t xml:space="preserve">The Licensor retains ownership of the copyright and performer’s rights in the Recordings and remains free to use and license them to others.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 Attribution and moral rights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2.1  </w:t>
      </w:r>
      <w:r>
        <w:rPr>
          <w:rFonts w:ascii="Arial" w:cs="Arial" w:eastAsia="Arial" w:hAnsi="Arial"/>
        </w:rPr>
        <w:t xml:space="preserve">The Licensee shall credit the Licensor as “Melody and chanting: Usha Sanka” (or a wording agreed in writing) in the credits, caption or metadata of every Karaoke Video and in the verse metadata of the Sanskrit Karaoke catalogue, where the platform reasonably allows.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2.2  </w:t>
      </w:r>
      <w:r>
        <w:rPr>
          <w:rFonts w:ascii="Arial" w:cs="Arial" w:eastAsia="Arial" w:hAnsi="Arial"/>
        </w:rPr>
        <w:t xml:space="preserve">The Licensee shall respect the Licensor’s moral rights, including those under Section 57 of the Indian Copyright Act, 1957, and shall not distort or modify the Recordings in a manner prejudicial to the Licensor’s honour or reputation. Technical processing (volume normalisation, noise reduction, trimming, format conversion, synchronisation with visuals) is expressly permitted.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 Consideration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3.1  </w:t>
      </w:r>
      <w:r>
        <w:rPr>
          <w:rFonts w:ascii="Arial" w:cs="Arial" w:eastAsia="Arial" w:hAnsi="Arial"/>
        </w:rPr>
        <w:t xml:space="preserve">The Parties agree that the license is granted free of monetary charge, in consideration of the attribution under clause 2.1, the public promotion of the Licensor’s work as a performer, and the mutual interest of the Parties in the dissemination of Sanskrit chanting tradition. [Alternative, if payment is agreed: delete this clause and state the fee and payment terms here.]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 Licensor’s warranties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4.1  </w:t>
      </w:r>
      <w:r>
        <w:rPr>
          <w:rFonts w:ascii="Arial" w:cs="Arial" w:eastAsia="Arial" w:hAnsi="Arial"/>
        </w:rPr>
        <w:t xml:space="preserve">The Licensor warrants that: (a) she is the sole performer on the Recordings and the sole owner of the rights licensed here, or has obtained all necessary consents from any co-creators; (b) the Recordings are her original performance and their use as licensed will not infringe the rights of any third party; and (c) she has full capacity to enter into this Agreement.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4.2  </w:t>
      </w:r>
      <w:r>
        <w:rPr>
          <w:rFonts w:ascii="Arial" w:cs="Arial" w:eastAsia="Arial" w:hAnsi="Arial"/>
        </w:rPr>
        <w:t xml:space="preserve">The Licensor shall inform the Licensee promptly if any third party asserts rights in any Recording.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 Adding new recordings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5.1  </w:t>
      </w:r>
      <w:r>
        <w:rPr>
          <w:rFonts w:ascii="Arial" w:cs="Arial" w:eastAsia="Arial" w:hAnsi="Arial"/>
        </w:rPr>
        <w:t xml:space="preserve">The Parties may add further recordings to Annex A by signing an updated Annex or by an exchange of written confirmations (including e-mail or messenger messages from the addresses/accounts stated below), identifying each new recording by its Recording ID. Recordings so added are licensed on the terms of this Agreement.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 Term and termination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6.1  </w:t>
      </w:r>
      <w:r>
        <w:rPr>
          <w:rFonts w:ascii="Arial" w:cs="Arial" w:eastAsia="Arial" w:hAnsi="Arial"/>
        </w:rPr>
        <w:t xml:space="preserve">This Agreement takes effect on the date of the last signature and continues for the term stated in clause 1.1.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6.2  </w:t>
      </w:r>
      <w:r>
        <w:rPr>
          <w:rFonts w:ascii="Arial" w:cs="Arial" w:eastAsia="Arial" w:hAnsi="Arial"/>
        </w:rPr>
        <w:t xml:space="preserve">Either Party may terminate this Agreement by 60 days’ written notice if the other Party materially breaches it and fails to cure the breach within 30 days of notice.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6.3  </w:t>
      </w:r>
      <w:r>
        <w:rPr>
          <w:rFonts w:ascii="Arial" w:cs="Arial" w:eastAsia="Arial" w:hAnsi="Arial"/>
        </w:rPr>
        <w:t xml:space="preserve">Karaoke Videos created and published before the effective date of termination may remain published; no new uses of the Recordings may begin after termination.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 General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7.1  </w:t>
      </w:r>
      <w:r>
        <w:rPr>
          <w:rFonts w:ascii="Arial" w:cs="Arial" w:eastAsia="Arial" w:hAnsi="Arial"/>
        </w:rPr>
        <w:t xml:space="preserve">This Agreement is governed by the laws of [India / the Russian Federation — choose one]. The Parties shall first attempt to settle any dispute amicably by negotiation; failing that, disputes shall be resolved by the competent courts at the defendant’s place of residence.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7.2  </w:t>
      </w:r>
      <w:r>
        <w:rPr>
          <w:rFonts w:ascii="Arial" w:cs="Arial" w:eastAsia="Arial" w:hAnsi="Arial"/>
        </w:rPr>
        <w:t xml:space="preserve">This Agreement is executed in English in two counterparts, one for each Party. Signed scanned copies exchanged by e-mail have the force of originals. [If a Hindi or Russian translation is made, the English text prevails.]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7.3  </w:t>
      </w:r>
      <w:r>
        <w:rPr>
          <w:rFonts w:ascii="Arial" w:cs="Arial" w:eastAsia="Arial" w:hAnsi="Arial"/>
        </w:rPr>
        <w:t xml:space="preserve">This Agreement constitutes the entire agreement between the Parties about the Recordings and may be amended only in writing (including the procedure in clause 5.1 for Annex A).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</w:rPr>
        <w:t xml:space="preserve">7.4  </w:t>
      </w:r>
      <w:r>
        <w:rPr>
          <w:rFonts w:ascii="Arial" w:cs="Arial" w:eastAsia="Arial" w:hAnsi="Arial"/>
        </w:rPr>
        <w:t xml:space="preserve">If any provision is held invalid, the remainder of the Agreement stays in force.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</w:rPr>
        <w:t xml:space="preserve">Signatures</w:t>
      </w:r>
    </w:p>
    <w:p>
      <w:pPr>
        <w:spacing w:after="200" w:before="200"/>
      </w:pPr>
      <w:r>
        <w:rPr>
          <w:rFonts w:ascii="Arial" w:cs="Arial" w:eastAsia="Arial" w:hAnsi="Arial"/>
          <w:b/>
          <w:bCs/>
        </w:rPr>
        <w:t xml:space="preserve">THE LICENSOR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Name: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Address: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E-mail / Telegram: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Signature: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spacing w:after="200" w:before="400"/>
      </w:pPr>
      <w:r>
        <w:rPr>
          <w:rFonts w:ascii="Arial" w:cs="Arial" w:eastAsia="Arial" w:hAnsi="Arial"/>
          <w:b/>
          <w:bCs/>
        </w:rPr>
        <w:t xml:space="preserve">THE LICENSEE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Name: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Address: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E-mail / Telegram: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tabs>
          <w:tab w:val="left" w:pos="3000"/>
        </w:tabs>
        <w:spacing w:after="220"/>
      </w:pPr>
      <w:r>
        <w:rPr>
          <w:rFonts w:ascii="Arial" w:cs="Arial" w:eastAsia="Arial" w:hAnsi="Arial"/>
          <w:b/>
          <w:bCs/>
        </w:rPr>
        <w:t xml:space="preserve">Signature:</w:t>
      </w:r>
      <w:r>
        <w:rPr>
          <w:rFonts w:ascii="Arial" w:cs="Arial" w:eastAsia="Arial" w:hAnsi="Arial"/>
        </w:rPr>
        <w:t xml:space="preserve">	_______________________________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</w:rPr>
        <w:t xml:space="preserve">Annex A — Licensed Recordings</w:t>
      </w:r>
    </w:p>
    <w:p>
      <w:pPr>
        <w:spacing w:after="160"/>
        <w:jc w:val="both"/>
      </w:pPr>
      <w:r>
        <w:rPr>
          <w:rFonts w:ascii="Arial" w:cs="Arial" w:eastAsia="Arial" w:hAnsi="Arial"/>
        </w:rPr>
        <w:t xml:space="preserve">Each Recording ID below is referenced as audio.permission_ref in the Sanskrit Karaoke verse catalogue.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526"/>
        <w:gridCol w:w="1400"/>
        <w:gridCol w:w="9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Recording ID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Verse / Title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text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Dur.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USK-2026-001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Bhagavadgītā 2.47 (karmaṇy evādhikāras te…)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Bhagavadgītā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USK-2026-002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Bhagavadgītā 2.48 (yogasthaḥ kuru karmāṇi…)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Bhagavadgītā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USK-2026-003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Bhagavadgītā 2.49 (dūreṇa hy avaraṃ karma…)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Bhagavadgītā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Annex A signed/confirmed by both Parties as part of Agreement SK-LIC-2026-001.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Agreement SK-LIC-2026-001 ·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2026-06-12T18:06:50.341Z</dcterms:created>
  <dcterms:modified xsi:type="dcterms:W3CDTF">2026-06-12T18:06:50.341Z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