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B57D" w14:textId="77777777" w:rsidR="00EE7808" w:rsidRDefault="009845C2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ИНСТРУКЦИЯ</w:t>
      </w:r>
    </w:p>
    <w:p w14:paraId="0F547965" w14:textId="77777777" w:rsidR="00EE7808" w:rsidRDefault="009845C2">
      <w:pPr>
        <w:spacing w:after="60"/>
        <w:jc w:val="center"/>
      </w:pPr>
      <w:r>
        <w:rPr>
          <w:color w:val="555555"/>
          <w:sz w:val="28"/>
          <w:szCs w:val="28"/>
        </w:rPr>
        <w:t>Коррекция индологического транскрипта</w:t>
      </w:r>
    </w:p>
    <w:p w14:paraId="36C1CA45" w14:textId="77777777" w:rsidR="00EE7808" w:rsidRDefault="009845C2">
      <w:pPr>
        <w:pBdr>
          <w:bottom w:val="single" w:sz="6" w:space="1" w:color="1F4E79"/>
        </w:pBdr>
        <w:spacing w:after="280"/>
        <w:jc w:val="center"/>
      </w:pPr>
      <w:r>
        <w:rPr>
          <w:i/>
          <w:iCs/>
          <w:color w:val="555555"/>
        </w:rPr>
        <w:t>для работы с Claude</w:t>
      </w:r>
    </w:p>
    <w:p w14:paraId="437983D8" w14:textId="77777777" w:rsidR="00EE7808" w:rsidRDefault="009845C2">
      <w:pPr>
        <w:pStyle w:val="1"/>
      </w:pPr>
      <w:r>
        <w:t>1. Запрос</w:t>
      </w:r>
    </w:p>
    <w:p w14:paraId="27C3D9F3" w14:textId="77777777" w:rsidR="00EE7808" w:rsidRDefault="009845C2">
      <w:pPr>
        <w:spacing w:before="60" w:after="80"/>
      </w:pPr>
      <w:r>
        <w:rPr>
          <w:color w:val="1A1A1A"/>
        </w:rPr>
        <w:t>Отправить файл и написать:</w:t>
      </w:r>
    </w:p>
    <w:p w14:paraId="1F8D0902" w14:textId="77777777" w:rsidR="00EE7808" w:rsidRDefault="00EE7808">
      <w:pPr>
        <w:spacing w:after="80"/>
      </w:pPr>
    </w:p>
    <w:p w14:paraId="009F6161" w14:textId="58D48B7A" w:rsidR="00EE7808" w:rsidRDefault="009845C2">
      <w:pPr>
        <w:shd w:val="clear" w:color="auto" w:fill="F0F4F8"/>
        <w:spacing w:before="60" w:after="80"/>
        <w:ind w:left="360"/>
      </w:pPr>
      <w:r>
        <w:t>Сделай качественную коррекцию индологического текста. Таймкоды и теги не трогай. Контекстный словарь прилагаю.</w:t>
      </w:r>
    </w:p>
    <w:p w14:paraId="7D677CEF" w14:textId="77777777" w:rsidR="00EE7808" w:rsidRDefault="00EE7808">
      <w:pPr>
        <w:spacing w:after="80"/>
      </w:pPr>
    </w:p>
    <w:p w14:paraId="0630CD99" w14:textId="77777777" w:rsidR="00EE7808" w:rsidRDefault="009845C2">
      <w:pPr>
        <w:spacing w:before="60" w:after="80"/>
      </w:pPr>
      <w:r>
        <w:rPr>
          <w:i/>
          <w:iCs/>
          <w:color w:val="555555"/>
        </w:rPr>
        <w:t>Этого достаточно. Ничего дополнительного объяснять не нужно.</w:t>
      </w:r>
    </w:p>
    <w:p w14:paraId="194C0D79" w14:textId="77777777" w:rsidR="00EE7808" w:rsidRDefault="00EE7808">
      <w:pPr>
        <w:spacing w:after="80"/>
      </w:pPr>
    </w:p>
    <w:p w14:paraId="15AD98DA" w14:textId="77777777" w:rsidR="00EE7808" w:rsidRDefault="009845C2">
      <w:pPr>
        <w:pStyle w:val="1"/>
      </w:pPr>
      <w:r>
        <w:t>2. Что делает Claude</w:t>
      </w:r>
    </w:p>
    <w:p w14:paraId="3FCD9805" w14:textId="77777777" w:rsidR="00EE7808" w:rsidRDefault="009845C2">
      <w:pPr>
        <w:pStyle w:val="2"/>
      </w:pPr>
      <w:r>
        <w:t>Исправляет</w:t>
      </w:r>
    </w:p>
    <w:p w14:paraId="4D4DD3D4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Орфографию и пунктуацию</w:t>
      </w:r>
    </w:p>
    <w:p w14:paraId="3DC447F4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Индологическую терминологию (тиртха, упанаяна, яджна, Ва</w:t>
      </w:r>
      <w:r>
        <w:rPr>
          <w:color w:val="1A1A1A"/>
        </w:rPr>
        <w:t>ранаси и др.)</w:t>
      </w:r>
    </w:p>
    <w:p w14:paraId="2E09309C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Имена собственные и названия текстов</w:t>
      </w:r>
    </w:p>
    <w:p w14:paraId="319AA9C3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Искажённые слова из-за ошибок распознавания речи</w:t>
      </w:r>
    </w:p>
    <w:p w14:paraId="156F768F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Синтаксис и связность — бережно, сохраняя разговорную интонацию</w:t>
      </w:r>
    </w:p>
    <w:p w14:paraId="702401D2" w14:textId="77777777" w:rsidR="00EE7808" w:rsidRDefault="00EE7808">
      <w:pPr>
        <w:spacing w:after="80"/>
      </w:pPr>
    </w:p>
    <w:p w14:paraId="3066C622" w14:textId="77777777" w:rsidR="00EE7808" w:rsidRDefault="009845C2">
      <w:pPr>
        <w:pStyle w:val="2"/>
      </w:pPr>
      <w:r>
        <w:t>Не трогает</w:t>
      </w:r>
    </w:p>
    <w:p w14:paraId="71CBCF1B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Таймкоды вида [00:00:00]</w:t>
      </w:r>
    </w:p>
    <w:p w14:paraId="32D526F6" w14:textId="77777777" w:rsidR="00EE7808" w:rsidRPr="009845C2" w:rsidRDefault="009845C2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9845C2">
        <w:rPr>
          <w:color w:val="1A1A1A"/>
          <w:lang w:val="en-US"/>
        </w:rPr>
        <w:t>HTML-</w:t>
      </w:r>
      <w:r>
        <w:rPr>
          <w:color w:val="1A1A1A"/>
        </w:rPr>
        <w:t>теги</w:t>
      </w:r>
      <w:r w:rsidRPr="009845C2">
        <w:rPr>
          <w:color w:val="1A1A1A"/>
          <w:lang w:val="en-US"/>
        </w:rPr>
        <w:t xml:space="preserve">: &lt;h2&gt;, &lt;h3&gt;, &lt;figure&gt;, &lt;figcaption&gt; </w:t>
      </w:r>
      <w:r>
        <w:rPr>
          <w:color w:val="1A1A1A"/>
        </w:rPr>
        <w:t>и</w:t>
      </w:r>
      <w:r w:rsidRPr="009845C2">
        <w:rPr>
          <w:color w:val="1A1A1A"/>
          <w:lang w:val="en-US"/>
        </w:rPr>
        <w:t xml:space="preserve"> </w:t>
      </w:r>
      <w:r>
        <w:rPr>
          <w:color w:val="1A1A1A"/>
        </w:rPr>
        <w:t>др</w:t>
      </w:r>
      <w:r w:rsidRPr="009845C2">
        <w:rPr>
          <w:color w:val="1A1A1A"/>
          <w:lang w:val="en-US"/>
        </w:rPr>
        <w:t>.</w:t>
      </w:r>
    </w:p>
    <w:p w14:paraId="3644716D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Метаданные в блоке &lt;!-- META ... --&gt;</w:t>
      </w:r>
    </w:p>
    <w:p w14:paraId="7AC03611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Маркеры спикеров [СПИКЕР 00], [СПИКЕР 01] и т.д.</w:t>
      </w:r>
    </w:p>
    <w:p w14:paraId="3AE7115A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Разговорный характер речи лектора и участников</w:t>
      </w:r>
    </w:p>
    <w:p w14:paraId="4D91882E" w14:textId="77777777" w:rsidR="00EE7808" w:rsidRDefault="00EE7808">
      <w:pPr>
        <w:spacing w:after="80"/>
      </w:pPr>
    </w:p>
    <w:p w14:paraId="6322286C" w14:textId="77777777" w:rsidR="00EE7808" w:rsidRDefault="009845C2">
      <w:pPr>
        <w:pStyle w:val="1"/>
      </w:pPr>
      <w:r>
        <w:t>3. Типичные исправления терминологии</w:t>
      </w:r>
    </w:p>
    <w:p w14:paraId="30759DAA" w14:textId="77777777" w:rsidR="00EE7808" w:rsidRDefault="00EE7808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60"/>
      </w:tblGrid>
      <w:tr w:rsidR="00EE7808" w14:paraId="428D8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E41D9" w14:textId="77777777" w:rsidR="00EE7808" w:rsidRDefault="009845C2">
            <w:r>
              <w:rPr>
                <w:b/>
                <w:bCs/>
                <w:color w:val="FFFFFF"/>
                <w:sz w:val="20"/>
                <w:szCs w:val="20"/>
              </w:rPr>
              <w:t>Было (ошибка)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F96D" w14:textId="77777777" w:rsidR="00EE7808" w:rsidRDefault="009845C2">
            <w:r>
              <w:rPr>
                <w:b/>
                <w:bCs/>
                <w:color w:val="FFFFFF"/>
                <w:sz w:val="20"/>
                <w:szCs w:val="20"/>
              </w:rPr>
              <w:t>Стало (исправление)</w:t>
            </w:r>
          </w:p>
        </w:tc>
      </w:tr>
      <w:tr w:rsidR="00EE7808" w14:paraId="35AAB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BBA33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киртха / кирдха / кирка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31FE1" w14:textId="77777777" w:rsidR="00EE7808" w:rsidRDefault="009845C2">
            <w:r>
              <w:rPr>
                <w:color w:val="1A1A1A"/>
                <w:sz w:val="20"/>
                <w:szCs w:val="20"/>
              </w:rPr>
              <w:t>тиртха</w:t>
            </w:r>
          </w:p>
        </w:tc>
      </w:tr>
      <w:tr w:rsidR="00EE7808" w14:paraId="766B1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36C0C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Ушкара / Пушкара (непоследовательно)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4EE69" w14:textId="77777777" w:rsidR="00EE7808" w:rsidRDefault="009845C2">
            <w:r>
              <w:rPr>
                <w:color w:val="1A1A1A"/>
                <w:sz w:val="20"/>
                <w:szCs w:val="20"/>
              </w:rPr>
              <w:t>Пушкара</w:t>
            </w:r>
          </w:p>
        </w:tc>
      </w:tr>
      <w:tr w:rsidR="00EE7808" w14:paraId="192B0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1F9D7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Аранасе / Аранаши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A6395" w14:textId="77777777" w:rsidR="00EE7808" w:rsidRDefault="009845C2">
            <w:r>
              <w:rPr>
                <w:color w:val="1A1A1A"/>
                <w:sz w:val="20"/>
                <w:szCs w:val="20"/>
              </w:rPr>
              <w:t>Варанаси</w:t>
            </w:r>
          </w:p>
        </w:tc>
      </w:tr>
      <w:tr w:rsidR="00EE7808" w14:paraId="61BAC2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3EE7E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Раньяка Парва / Ивана Парва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10E9E" w14:textId="77777777" w:rsidR="00EE7808" w:rsidRDefault="009845C2">
            <w:r>
              <w:rPr>
                <w:color w:val="1A1A1A"/>
                <w:sz w:val="20"/>
                <w:szCs w:val="20"/>
              </w:rPr>
              <w:t>Аранья-парва / Вана-парва</w:t>
            </w:r>
          </w:p>
        </w:tc>
      </w:tr>
      <w:tr w:rsidR="00EE7808" w14:paraId="43E183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53F47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Панаяма / панайама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96CD8" w14:textId="77777777" w:rsidR="00EE7808" w:rsidRDefault="009845C2">
            <w:r>
              <w:rPr>
                <w:color w:val="1A1A1A"/>
                <w:sz w:val="20"/>
                <w:szCs w:val="20"/>
              </w:rPr>
              <w:t>упанаяна</w:t>
            </w:r>
          </w:p>
        </w:tc>
      </w:tr>
      <w:tr w:rsidR="00EE7808" w14:paraId="77C682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C723F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нак садху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7BFD0" w14:textId="77777777" w:rsidR="00EE7808" w:rsidRDefault="009845C2">
            <w:r>
              <w:rPr>
                <w:color w:val="1A1A1A"/>
                <w:sz w:val="20"/>
                <w:szCs w:val="20"/>
              </w:rPr>
              <w:t>нага-садху</w:t>
            </w:r>
          </w:p>
        </w:tc>
      </w:tr>
      <w:tr w:rsidR="00EE7808" w14:paraId="7AC51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9FCBC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Аньешти / Аньешти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17152" w14:textId="77777777" w:rsidR="00EE7808" w:rsidRDefault="009845C2">
            <w:r>
              <w:rPr>
                <w:color w:val="1A1A1A"/>
                <w:sz w:val="20"/>
                <w:szCs w:val="20"/>
              </w:rPr>
              <w:t>Антьешти</w:t>
            </w:r>
          </w:p>
        </w:tc>
      </w:tr>
      <w:tr w:rsidR="00EE7808" w14:paraId="53FB16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7F53E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абхори / акхори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8358D" w14:textId="77777777" w:rsidR="00EE7808" w:rsidRDefault="009845C2">
            <w:r>
              <w:rPr>
                <w:color w:val="1A1A1A"/>
                <w:sz w:val="20"/>
                <w:szCs w:val="20"/>
              </w:rPr>
              <w:t>агхори</w:t>
            </w:r>
          </w:p>
        </w:tc>
      </w:tr>
      <w:tr w:rsidR="00EE7808" w14:paraId="11254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EC425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ендолог / эндолог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7B41A" w14:textId="77777777" w:rsidR="00EE7808" w:rsidRDefault="009845C2">
            <w:r>
              <w:rPr>
                <w:color w:val="1A1A1A"/>
                <w:sz w:val="20"/>
                <w:szCs w:val="20"/>
              </w:rPr>
              <w:t>индолог</w:t>
            </w:r>
          </w:p>
        </w:tc>
      </w:tr>
      <w:tr w:rsidR="00EE7808" w14:paraId="0FF19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62343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антология (вместо «онтология»)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3A299" w14:textId="77777777" w:rsidR="00EE7808" w:rsidRDefault="009845C2">
            <w:r>
              <w:rPr>
                <w:color w:val="1A1A1A"/>
                <w:sz w:val="20"/>
                <w:szCs w:val="20"/>
              </w:rPr>
              <w:t>онтология</w:t>
            </w:r>
          </w:p>
        </w:tc>
      </w:tr>
      <w:tr w:rsidR="00EE7808" w14:paraId="02D8CA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74D2B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онкология (вместо «онтология»)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83792" w14:textId="77777777" w:rsidR="00EE7808" w:rsidRDefault="009845C2">
            <w:r>
              <w:rPr>
                <w:color w:val="1A1A1A"/>
                <w:sz w:val="20"/>
                <w:szCs w:val="20"/>
              </w:rPr>
              <w:t>онтология</w:t>
            </w:r>
          </w:p>
        </w:tc>
      </w:tr>
      <w:tr w:rsidR="00EE7808" w14:paraId="1BABE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8467A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яржна / ярджна / яджни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49EC6" w14:textId="77777777" w:rsidR="00EE7808" w:rsidRDefault="009845C2">
            <w:r>
              <w:rPr>
                <w:color w:val="1A1A1A"/>
                <w:sz w:val="20"/>
                <w:szCs w:val="20"/>
              </w:rPr>
              <w:t>яджна</w:t>
            </w:r>
          </w:p>
        </w:tc>
      </w:tr>
      <w:tr w:rsidR="00EE7808" w14:paraId="7996BA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4230B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яржна повита / уповита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12860" w14:textId="77777777" w:rsidR="00EE7808" w:rsidRDefault="009845C2">
            <w:r>
              <w:rPr>
                <w:color w:val="1A1A1A"/>
                <w:sz w:val="20"/>
                <w:szCs w:val="20"/>
              </w:rPr>
              <w:t>яджнопавита</w:t>
            </w:r>
          </w:p>
        </w:tc>
      </w:tr>
      <w:tr w:rsidR="00EE7808" w14:paraId="6F7FCF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8C400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мундеж (разг.)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406A6" w14:textId="77777777" w:rsidR="00EE7808" w:rsidRDefault="009845C2">
            <w:r>
              <w:rPr>
                <w:color w:val="1A1A1A"/>
                <w:sz w:val="20"/>
                <w:szCs w:val="20"/>
              </w:rPr>
              <w:t>мусор</w:t>
            </w:r>
          </w:p>
        </w:tc>
      </w:tr>
      <w:tr w:rsidR="00EE7808" w14:paraId="3CB6D1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C702F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Прахма / прахмачари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87C56" w14:textId="77777777" w:rsidR="00EE7808" w:rsidRDefault="009845C2">
            <w:r>
              <w:rPr>
                <w:color w:val="1A1A1A"/>
                <w:sz w:val="20"/>
                <w:szCs w:val="20"/>
              </w:rPr>
              <w:t>Брахма / брахмачарья</w:t>
            </w:r>
          </w:p>
        </w:tc>
      </w:tr>
      <w:tr w:rsidR="00EE7808" w14:paraId="6C0C1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08E76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Саввитри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631A9" w14:textId="77777777" w:rsidR="00EE7808" w:rsidRDefault="009845C2">
            <w:r>
              <w:rPr>
                <w:color w:val="1A1A1A"/>
                <w:sz w:val="20"/>
                <w:szCs w:val="20"/>
              </w:rPr>
              <w:t>Савитри</w:t>
            </w:r>
          </w:p>
        </w:tc>
      </w:tr>
      <w:tr w:rsidR="00EE7808" w14:paraId="30EC55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FF067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Сарасват (в женском контексте)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66062" w14:textId="77777777" w:rsidR="00EE7808" w:rsidRDefault="009845C2">
            <w:r>
              <w:rPr>
                <w:color w:val="1A1A1A"/>
                <w:sz w:val="20"/>
                <w:szCs w:val="20"/>
              </w:rPr>
              <w:t>Сарасвати</w:t>
            </w:r>
          </w:p>
        </w:tc>
      </w:tr>
      <w:tr w:rsidR="00EE7808" w14:paraId="474F8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C27FE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шатападха брахмана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72693" w14:textId="77777777" w:rsidR="00EE7808" w:rsidRDefault="009845C2">
            <w:r>
              <w:rPr>
                <w:color w:val="1A1A1A"/>
                <w:sz w:val="20"/>
                <w:szCs w:val="20"/>
              </w:rPr>
              <w:t>Шатапатха-брахмана</w:t>
            </w:r>
          </w:p>
        </w:tc>
      </w:tr>
      <w:tr w:rsidR="00EE7808" w14:paraId="7741B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3EA2B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Чикандога упанишада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B636A" w14:textId="77777777" w:rsidR="00EE7808" w:rsidRDefault="009845C2">
            <w:r>
              <w:rPr>
                <w:color w:val="1A1A1A"/>
                <w:sz w:val="20"/>
                <w:szCs w:val="20"/>
              </w:rPr>
              <w:t>Чхандогья-упанишада</w:t>
            </w:r>
          </w:p>
        </w:tc>
      </w:tr>
      <w:tr w:rsidR="00EE7808" w14:paraId="0A254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5AE7D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Техас (вместо «итихаса»)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3BA77" w14:textId="77777777" w:rsidR="00EE7808" w:rsidRDefault="009845C2">
            <w:r>
              <w:rPr>
                <w:color w:val="1A1A1A"/>
                <w:sz w:val="20"/>
                <w:szCs w:val="20"/>
              </w:rPr>
              <w:t>итихаса</w:t>
            </w:r>
          </w:p>
        </w:tc>
      </w:tr>
      <w:tr w:rsidR="00EE7808" w14:paraId="45C78B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0BA9D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поранические / поран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4066F" w14:textId="77777777" w:rsidR="00EE7808" w:rsidRDefault="009845C2">
            <w:r>
              <w:rPr>
                <w:color w:val="1A1A1A"/>
                <w:sz w:val="20"/>
                <w:szCs w:val="20"/>
              </w:rPr>
              <w:t>пуранические / Пураны</w:t>
            </w:r>
          </w:p>
        </w:tc>
      </w:tr>
      <w:tr w:rsidR="00EE7808" w14:paraId="19D14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79437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продакшна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DBEE5" w14:textId="77777777" w:rsidR="00EE7808" w:rsidRDefault="009845C2">
            <w:r>
              <w:rPr>
                <w:color w:val="1A1A1A"/>
                <w:sz w:val="20"/>
                <w:szCs w:val="20"/>
              </w:rPr>
              <w:t>прадакшина</w:t>
            </w:r>
          </w:p>
        </w:tc>
      </w:tr>
      <w:tr w:rsidR="00EE7808" w14:paraId="01018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284F7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Джйотерлингам / джитерлинтон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3A86F" w14:textId="77777777" w:rsidR="00EE7808" w:rsidRDefault="009845C2">
            <w:r>
              <w:rPr>
                <w:color w:val="1A1A1A"/>
                <w:sz w:val="20"/>
                <w:szCs w:val="20"/>
              </w:rPr>
              <w:t>джьотирлингам</w:t>
            </w:r>
          </w:p>
        </w:tc>
      </w:tr>
      <w:tr w:rsidR="00EE7808" w14:paraId="613652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9CC89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ганга джала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86422" w14:textId="77777777" w:rsidR="00EE7808" w:rsidRDefault="009845C2">
            <w:r>
              <w:rPr>
                <w:color w:val="1A1A1A"/>
                <w:sz w:val="20"/>
                <w:szCs w:val="20"/>
              </w:rPr>
              <w:t>ганга-джала</w:t>
            </w:r>
          </w:p>
        </w:tc>
      </w:tr>
      <w:tr w:rsidR="00EE7808" w14:paraId="7E0D77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3F1A4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Кумбха мила / кумбхамира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A18FD" w14:textId="77777777" w:rsidR="00EE7808" w:rsidRDefault="009845C2">
            <w:r>
              <w:rPr>
                <w:color w:val="1A1A1A"/>
                <w:sz w:val="20"/>
                <w:szCs w:val="20"/>
              </w:rPr>
              <w:t>Кумбха-мела</w:t>
            </w:r>
          </w:p>
        </w:tc>
      </w:tr>
      <w:tr w:rsidR="00EE7808" w14:paraId="28E41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BCD25" w14:textId="77777777" w:rsidR="00EE7808" w:rsidRDefault="009845C2">
            <w:r>
              <w:rPr>
                <w:b/>
                <w:bCs/>
                <w:color w:val="1F4E79"/>
                <w:sz w:val="20"/>
                <w:szCs w:val="20"/>
              </w:rPr>
              <w:t>нерукты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9F475" w14:textId="77777777" w:rsidR="00EE7808" w:rsidRDefault="009845C2">
            <w:r>
              <w:rPr>
                <w:color w:val="1A1A1A"/>
                <w:sz w:val="20"/>
                <w:szCs w:val="20"/>
              </w:rPr>
              <w:t>нируkты</w:t>
            </w:r>
          </w:p>
        </w:tc>
      </w:tr>
    </w:tbl>
    <w:p w14:paraId="5201AB31" w14:textId="77777777" w:rsidR="00EE7808" w:rsidRDefault="00EE7808">
      <w:pPr>
        <w:spacing w:after="80"/>
      </w:pPr>
    </w:p>
    <w:p w14:paraId="25114EC5" w14:textId="77777777" w:rsidR="00EE7808" w:rsidRDefault="009845C2">
      <w:pPr>
        <w:pStyle w:val="1"/>
      </w:pPr>
      <w:r>
        <w:t>4. Результат</w:t>
      </w:r>
    </w:p>
    <w:p w14:paraId="2407987C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Исправленный .txt файл для скачивания</w:t>
      </w:r>
    </w:p>
    <w:p w14:paraId="52719A5F" w14:textId="77777777" w:rsidR="00EE7808" w:rsidRDefault="009845C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Файл .tsv со списком всех замен (было → стало) — удобно открыть в Excel или Google Sheets</w:t>
      </w:r>
    </w:p>
    <w:p w14:paraId="6B3C19BB" w14:textId="77777777" w:rsidR="00EE7808" w:rsidRDefault="00EE7808">
      <w:pPr>
        <w:spacing w:after="80"/>
      </w:pPr>
    </w:p>
    <w:p w14:paraId="7BB4185C" w14:textId="77777777" w:rsidR="00EE7808" w:rsidRDefault="009845C2">
      <w:pPr>
        <w:spacing w:before="60" w:after="80"/>
      </w:pPr>
      <w:r>
        <w:rPr>
          <w:b/>
          <w:bCs/>
          <w:color w:val="1A1A1A"/>
        </w:rPr>
        <w:t>Если нужен другой уровень правки — добавьте уточнение в запрос:</w:t>
      </w:r>
    </w:p>
    <w:p w14:paraId="47178452" w14:textId="77777777" w:rsidR="00EE7808" w:rsidRDefault="00EE7808">
      <w:pPr>
        <w:spacing w:after="80"/>
      </w:pPr>
    </w:p>
    <w:p w14:paraId="6C3C2437" w14:textId="77777777" w:rsidR="00EE7808" w:rsidRDefault="009845C2">
      <w:pPr>
        <w:shd w:val="clear" w:color="auto" w:fill="F0F4F8"/>
        <w:spacing w:before="6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Только орфография и пунктуация, синтаксис не трогай.</w:t>
      </w:r>
    </w:p>
    <w:p w14:paraId="5A46376F" w14:textId="77777777" w:rsidR="00EE7808" w:rsidRDefault="009845C2">
      <w:pPr>
        <w:shd w:val="clear" w:color="auto" w:fill="F0F4F8"/>
        <w:spacing w:before="6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Исправь также грубые разрывы речи и незаконченн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ые фразы.</w:t>
      </w:r>
    </w:p>
    <w:p w14:paraId="52C97510" w14:textId="77777777" w:rsidR="00EE7808" w:rsidRDefault="00EE7808">
      <w:pPr>
        <w:spacing w:after="80"/>
      </w:pPr>
    </w:p>
    <w:p w14:paraId="159CDB8E" w14:textId="77777777" w:rsidR="00EE7808" w:rsidRDefault="009845C2">
      <w:pPr>
        <w:pBdr>
          <w:left w:val="single" w:sz="14" w:space="10" w:color="1F4E79"/>
        </w:pBdr>
        <w:spacing w:before="120" w:after="120"/>
        <w:ind w:left="360"/>
      </w:pPr>
      <w:r>
        <w:rPr>
          <w:b/>
          <w:bCs/>
          <w:color w:val="1F4E79"/>
          <w:sz w:val="21"/>
          <w:szCs w:val="21"/>
        </w:rPr>
        <w:t xml:space="preserve">Примечание: </w:t>
      </w:r>
      <w:r>
        <w:rPr>
          <w:i/>
          <w:iCs/>
          <w:color w:val="555555"/>
          <w:sz w:val="21"/>
          <w:szCs w:val="21"/>
        </w:rPr>
        <w:t>Claude сохраняет разговорный характер речи лектора и участников — не «причёсывает» текст под литературную норму. Интонация, повторы, оговорки остаются нетронутыми, если не являются явными ошибками распознавания.</w:t>
      </w:r>
    </w:p>
    <w:p w14:paraId="3D9F89EA" w14:textId="77777777" w:rsidR="00EE7808" w:rsidRDefault="00EE7808">
      <w:pPr>
        <w:spacing w:after="80"/>
      </w:pPr>
    </w:p>
    <w:p w14:paraId="2C7A99BF" w14:textId="77777777" w:rsidR="00EE7808" w:rsidRDefault="009845C2">
      <w:pPr>
        <w:spacing w:before="200"/>
        <w:jc w:val="right"/>
      </w:pPr>
      <w:r>
        <w:rPr>
          <w:i/>
          <w:iCs/>
          <w:color w:val="AAAAAA"/>
          <w:sz w:val="18"/>
          <w:szCs w:val="18"/>
        </w:rPr>
        <w:t>Составлено на основе</w:t>
      </w:r>
      <w:r>
        <w:rPr>
          <w:i/>
          <w:iCs/>
          <w:color w:val="AAAAAA"/>
          <w:sz w:val="18"/>
          <w:szCs w:val="18"/>
        </w:rPr>
        <w:t xml:space="preserve"> обработки лекции «Сакральная география Индии», февраль 2026</w:t>
      </w:r>
    </w:p>
    <w:sectPr w:rsidR="00EE780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04ED"/>
    <w:multiLevelType w:val="hybridMultilevel"/>
    <w:tmpl w:val="536CE9D6"/>
    <w:lvl w:ilvl="0" w:tplc="62A49D4A">
      <w:start w:val="1"/>
      <w:numFmt w:val="bullet"/>
      <w:lvlText w:val="•"/>
      <w:lvlJc w:val="left"/>
      <w:pPr>
        <w:ind w:left="540" w:hanging="260"/>
      </w:pPr>
    </w:lvl>
    <w:lvl w:ilvl="1" w:tplc="99E0D6EA">
      <w:numFmt w:val="decimal"/>
      <w:lvlText w:val=""/>
      <w:lvlJc w:val="left"/>
    </w:lvl>
    <w:lvl w:ilvl="2" w:tplc="7EA4CF60">
      <w:numFmt w:val="decimal"/>
      <w:lvlText w:val=""/>
      <w:lvlJc w:val="left"/>
    </w:lvl>
    <w:lvl w:ilvl="3" w:tplc="1688B3E0">
      <w:numFmt w:val="decimal"/>
      <w:lvlText w:val=""/>
      <w:lvlJc w:val="left"/>
    </w:lvl>
    <w:lvl w:ilvl="4" w:tplc="12187758">
      <w:numFmt w:val="decimal"/>
      <w:lvlText w:val=""/>
      <w:lvlJc w:val="left"/>
    </w:lvl>
    <w:lvl w:ilvl="5" w:tplc="05B2F7B0">
      <w:numFmt w:val="decimal"/>
      <w:lvlText w:val=""/>
      <w:lvlJc w:val="left"/>
    </w:lvl>
    <w:lvl w:ilvl="6" w:tplc="E20A334A">
      <w:numFmt w:val="decimal"/>
      <w:lvlText w:val=""/>
      <w:lvlJc w:val="left"/>
    </w:lvl>
    <w:lvl w:ilvl="7" w:tplc="F0022F70">
      <w:numFmt w:val="decimal"/>
      <w:lvlText w:val=""/>
      <w:lvlJc w:val="left"/>
    </w:lvl>
    <w:lvl w:ilvl="8" w:tplc="6B1EE8A8">
      <w:numFmt w:val="decimal"/>
      <w:lvlText w:val=""/>
      <w:lvlJc w:val="left"/>
    </w:lvl>
  </w:abstractNum>
  <w:abstractNum w:abstractNumId="1" w15:restartNumberingAfterBreak="0">
    <w:nsid w:val="15691C16"/>
    <w:multiLevelType w:val="hybridMultilevel"/>
    <w:tmpl w:val="62DC2BCE"/>
    <w:lvl w:ilvl="0" w:tplc="FEC6AF98">
      <w:start w:val="1"/>
      <w:numFmt w:val="bullet"/>
      <w:lvlText w:val="●"/>
      <w:lvlJc w:val="left"/>
      <w:pPr>
        <w:ind w:left="720" w:hanging="360"/>
      </w:pPr>
    </w:lvl>
    <w:lvl w:ilvl="1" w:tplc="E6F016E0">
      <w:start w:val="1"/>
      <w:numFmt w:val="bullet"/>
      <w:lvlText w:val="○"/>
      <w:lvlJc w:val="left"/>
      <w:pPr>
        <w:ind w:left="1440" w:hanging="360"/>
      </w:pPr>
    </w:lvl>
    <w:lvl w:ilvl="2" w:tplc="0DC8FC60">
      <w:start w:val="1"/>
      <w:numFmt w:val="bullet"/>
      <w:lvlText w:val="■"/>
      <w:lvlJc w:val="left"/>
      <w:pPr>
        <w:ind w:left="2160" w:hanging="360"/>
      </w:pPr>
    </w:lvl>
    <w:lvl w:ilvl="3" w:tplc="767A82FE">
      <w:start w:val="1"/>
      <w:numFmt w:val="bullet"/>
      <w:lvlText w:val="●"/>
      <w:lvlJc w:val="left"/>
      <w:pPr>
        <w:ind w:left="2880" w:hanging="360"/>
      </w:pPr>
    </w:lvl>
    <w:lvl w:ilvl="4" w:tplc="C65C3E0A">
      <w:start w:val="1"/>
      <w:numFmt w:val="bullet"/>
      <w:lvlText w:val="○"/>
      <w:lvlJc w:val="left"/>
      <w:pPr>
        <w:ind w:left="3600" w:hanging="360"/>
      </w:pPr>
    </w:lvl>
    <w:lvl w:ilvl="5" w:tplc="9898A1F4">
      <w:start w:val="1"/>
      <w:numFmt w:val="bullet"/>
      <w:lvlText w:val="■"/>
      <w:lvlJc w:val="left"/>
      <w:pPr>
        <w:ind w:left="4320" w:hanging="360"/>
      </w:pPr>
    </w:lvl>
    <w:lvl w:ilvl="6" w:tplc="BF887644">
      <w:start w:val="1"/>
      <w:numFmt w:val="bullet"/>
      <w:lvlText w:val="●"/>
      <w:lvlJc w:val="left"/>
      <w:pPr>
        <w:ind w:left="5040" w:hanging="360"/>
      </w:pPr>
    </w:lvl>
    <w:lvl w:ilvl="7" w:tplc="82CA1396">
      <w:start w:val="1"/>
      <w:numFmt w:val="bullet"/>
      <w:lvlText w:val="●"/>
      <w:lvlJc w:val="left"/>
      <w:pPr>
        <w:ind w:left="5760" w:hanging="360"/>
      </w:pPr>
    </w:lvl>
    <w:lvl w:ilvl="8" w:tplc="C3A2B4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808"/>
    <w:rsid w:val="009845C2"/>
    <w:rsid w:val="00EE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BECD82"/>
  <w15:docId w15:val="{9515D08D-555B-4C74-94F7-A2D58448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Артеменко Анатолий</cp:lastModifiedBy>
  <cp:revision>2</cp:revision>
  <dcterms:created xsi:type="dcterms:W3CDTF">2026-03-09T09:05:00Z</dcterms:created>
  <dcterms:modified xsi:type="dcterms:W3CDTF">2026-03-09T09:14:00Z</dcterms:modified>
</cp:coreProperties>
</file>