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highlight w:val="none"/>
          <w:shd w:fill="auto" w:val="clear"/>
        </w:rPr>
      </w:pPr>
      <w:r>
        <w:rPr>
          <w:shd w:fill="auto" w:val="clear"/>
        </w:rPr>
        <w:t xml:space="preserve">Гусь- </w:t>
      </w:r>
      <w:r>
        <w:rPr>
          <w:shd w:fill="auto" w:val="clear"/>
          <w:lang w:val="ru-RU"/>
        </w:rPr>
        <w:t>птица певчая</w:t>
      </w:r>
    </w:p>
    <w:p>
      <w:pPr>
        <w:pStyle w:val="Normal"/>
        <w:bidi w:val="0"/>
        <w:spacing w:lineRule="auto" w:line="240"/>
        <w:jc w:val="both"/>
        <w:rPr>
          <w:highlight w:val="none"/>
          <w:shd w:fill="auto" w:val="clear"/>
        </w:rPr>
      </w:pPr>
      <w:r>
        <w:rPr>
          <w:b w:val="false"/>
          <w:bCs w:val="false"/>
          <w:sz w:val="28"/>
          <w:szCs w:val="28"/>
          <w:shd w:fill="auto" w:val="clear"/>
        </w:rPr>
        <w:tab/>
        <w:t>В мировом сельском хозяйстве, в зависимости от природных условий,</w:t>
      </w:r>
      <w:r>
        <w:rPr>
          <w:b w:val="false"/>
          <w:bCs w:val="false"/>
          <w:sz w:val="28"/>
          <w:szCs w:val="28"/>
          <w:shd w:fill="auto" w:val="clear"/>
          <w:lang w:val="ru-RU"/>
        </w:rPr>
        <w:t xml:space="preserve"> </w:t>
      </w:r>
      <w:r>
        <w:rPr>
          <w:b w:val="false"/>
          <w:bCs w:val="false"/>
          <w:sz w:val="28"/>
          <w:szCs w:val="28"/>
          <w:shd w:fill="auto" w:val="clear"/>
        </w:rPr>
        <w:t xml:space="preserve">люди выращивают приспособленных к ним животных: крупный и мелкий рогатый скот, птиц, </w:t>
      </w:r>
      <w:r>
        <w:rPr>
          <w:b w:val="false"/>
          <w:bCs w:val="false"/>
          <w:sz w:val="28"/>
          <w:szCs w:val="28"/>
          <w:shd w:fill="auto" w:val="clear"/>
          <w:lang w:val="ru-RU"/>
        </w:rPr>
        <w:t>водных</w:t>
      </w:r>
      <w:r>
        <w:rPr>
          <w:b w:val="false"/>
          <w:bCs w:val="false"/>
          <w:sz w:val="28"/>
          <w:szCs w:val="28"/>
          <w:shd w:fill="auto" w:val="clear"/>
        </w:rPr>
        <w:t xml:space="preserve"> обитателей, насекомых. Какие только братья наши меньшие не кормят и не поят нас! И относимся мы к ним по-разному. Кто-то с уважением и благодарностью, мирясь с необходимостью забирать у них жизнь, дабы продлить свою, отплачивая им заботой и продлением их рода; а кто-то- как к расходному материалу. Вот две крайности, между которыми находится основное множество фермеров, домовладельцев, крестьян. Животноводство, как важнейшая отрасль сельского хозяйства существует с незапамятных времен как наиболее надежная его часть. Климатические условия повсеместно не стабильны, поэтому растениеводство не всегда дает результат, достаточный для поддержания жизни человеческого коллектива, особенно при использовании примитивных технологий землепользования. Животные приспособлены к изменчивым природным условиям  гораздо лучше, чем культурные растения и, даже лучше, чем человек. </w:t>
      </w:r>
    </w:p>
    <w:p>
      <w:pPr>
        <w:pStyle w:val="Normal"/>
        <w:bidi w:val="0"/>
        <w:spacing w:lineRule="auto" w:line="240"/>
        <w:jc w:val="both"/>
        <w:rPr>
          <w:highlight w:val="none"/>
          <w:shd w:fill="auto" w:val="clear"/>
        </w:rPr>
      </w:pPr>
      <w:r>
        <w:rPr>
          <w:b w:val="false"/>
          <w:bCs w:val="false"/>
          <w:sz w:val="28"/>
          <w:szCs w:val="28"/>
          <w:shd w:fill="auto" w:val="clear"/>
        </w:rPr>
        <w:tab/>
        <w:t xml:space="preserve">Для того, чтобы человек родившись, выжил, выучился, воспитал  детей, он должен чем-то питаться. Лишь находясь в гармонии с природой, будучи ее неотъемлемой частью, беря лишь то, что ему действительно необходимо, возможно стабильное существование и поступательное развитие, иначе всё- конец. Да, не сразу, но и неотвратимо. Там, где климат позволяет питаться растительной пищей доступно полноценное вегетарианство, где нет- например на Чукотском полуострове, там уж- нет. </w:t>
      </w:r>
    </w:p>
    <w:p>
      <w:pPr>
        <w:pStyle w:val="Normal"/>
        <w:bidi w:val="0"/>
        <w:spacing w:lineRule="auto" w:line="240"/>
        <w:jc w:val="both"/>
        <w:rPr>
          <w:highlight w:val="none"/>
          <w:shd w:fill="auto" w:val="clear"/>
        </w:rPr>
      </w:pPr>
      <w:r>
        <w:rPr>
          <w:b w:val="false"/>
          <w:bCs w:val="false"/>
          <w:sz w:val="28"/>
          <w:szCs w:val="28"/>
          <w:shd w:fill="auto" w:val="clear"/>
        </w:rPr>
        <w:tab/>
        <w:t xml:space="preserve">В санскритской литературе, посвященной обустройству домашнего хозяйства и малому бизнесу есть такая мысль: для того, чтобы корова давала больше продукции, необходимо повышать ее «коровность». Это означает, что довольное всем, здоровое животное будет давать наилучшую продукцию. Срубил дерево- посади новое; убил животное для еды- позаботься о том, чтобы род его процветал и так далее.  Далеко не все следуют такому принципу и природа-матушка, изнемогая,  дает людям все более скудные дары, брать которые становится  сложнее и сложнее. Присваивающий тип хозяйствования был распространен в древности, когда человек не оказывал значительного влияния на окружающий мир, однако со сменой времен и ограниченностью ресурсов человечество, хотя и изменило в целом свое отношение к природе, берет от нее гораздо больше нежели отдает взамен. </w:t>
      </w:r>
    </w:p>
    <w:p>
      <w:pPr>
        <w:pStyle w:val="Normal"/>
        <w:bidi w:val="0"/>
        <w:spacing w:lineRule="auto" w:line="240"/>
        <w:jc w:val="both"/>
        <w:rPr>
          <w:highlight w:val="none"/>
          <w:shd w:fill="auto" w:val="clear"/>
        </w:rPr>
      </w:pPr>
      <w:r>
        <w:rPr>
          <w:b w:val="false"/>
          <w:bCs w:val="false"/>
          <w:sz w:val="28"/>
          <w:szCs w:val="28"/>
          <w:shd w:fill="auto" w:val="clear"/>
        </w:rPr>
        <w:tab/>
        <w:t xml:space="preserve">Культура  взаимоотношений человека и природы в Индии, если не учитывать сильнейшее давление на нее жизненного уклада современной глобальной цивилизации с ее массовым производством и пошатнувшимися морально-нравственными устоями, стремится к ненасилию, к природосообразности, хотя так было не всегда.  </w:t>
      </w:r>
      <w:r>
        <w:rPr>
          <w:b w:val="false"/>
          <w:bCs w:val="false"/>
          <w:sz w:val="28"/>
          <w:szCs w:val="28"/>
          <w:u w:val="double"/>
          <w:shd w:fill="auto" w:val="clear"/>
        </w:rPr>
        <w:t>В</w:t>
      </w:r>
      <w:r>
        <w:rPr>
          <w:b w:val="false"/>
          <w:bCs w:val="false"/>
          <w:sz w:val="28"/>
          <w:szCs w:val="28"/>
          <w:shd w:fill="auto" w:val="clear"/>
        </w:rPr>
        <w:t>егетарианство, например, как основная черта индийского образа жизни, не является наследием далекой древности. В эпических произведениях вегетарианство не было широко отражено: герои эпосов охотились, причем часто ради удовлетворения желаний, а не ради пропитания. В Рамаяне: Сита просит Раму: «Убей для меня этого оленя»; в Махабхарате: Панду стреляет в кусты, чтобы убить тигра, поскольку его супруга Мадри захотела шкуру этого животного; в  Шука-саптати: супруга раджи ест жареную рыбу, а один из персонажей работает на скотобойне.</w:t>
      </w:r>
    </w:p>
    <w:p>
      <w:pPr>
        <w:pStyle w:val="Normal"/>
        <w:bidi w:val="0"/>
        <w:spacing w:lineRule="auto" w:line="240"/>
        <w:jc w:val="both"/>
        <w:rPr>
          <w:highlight w:val="none"/>
          <w:shd w:fill="auto" w:val="clear"/>
        </w:rPr>
      </w:pPr>
      <w:r>
        <w:rPr>
          <w:b w:val="false"/>
          <w:bCs w:val="false"/>
          <w:sz w:val="28"/>
          <w:szCs w:val="28"/>
          <w:shd w:fill="auto" w:val="clear"/>
        </w:rPr>
        <w:tab/>
        <w:t xml:space="preserve">Но речь здесь всё же не об этом, а о  белой (а иногда серой) птице, которая с незапамятных времен живет рядом с нами и стала неотъемлемой частью нашей жизни,  мировоззрения, символом света и тени, Солнца и Луны, времени, разума, счастья и печали. </w:t>
      </w:r>
    </w:p>
    <w:p>
      <w:pPr>
        <w:pStyle w:val="Normal"/>
        <w:bidi w:val="0"/>
        <w:spacing w:lineRule="auto" w:line="240"/>
        <w:jc w:val="both"/>
        <w:rPr>
          <w:highlight w:val="none"/>
          <w:shd w:fill="auto" w:val="clear"/>
        </w:rPr>
      </w:pPr>
      <w:r>
        <w:rPr>
          <w:b w:val="false"/>
          <w:bCs w:val="false"/>
          <w:sz w:val="28"/>
          <w:szCs w:val="28"/>
          <w:shd w:fill="auto" w:val="clear"/>
        </w:rPr>
        <w:tab/>
        <w:t xml:space="preserve">Издревле человек подмечал повадки животных, с которыми он сталкивался и переносил эти наблюдения на природные и общественные явления, которые были наиболее для него важны. Возникало как бы «перетекание» смысла с одного понятия на другое- метонимия. Например: «девица- ёжик». Понятно, что девица- это совсем не ёжик, но у нее «колючий» характер. Свинья- неразборчивая, лиса- хитрая, медведь- косолапый, а гусь? Гусь- важный, заботливый, хозяйственный, агрессивный, чистый, часто- белый, а значит наделить его можно особыми свойствами. И свойства эти- мудрость,  чистота, магическая сила, верность. </w:t>
      </w:r>
    </w:p>
    <w:p>
      <w:pPr>
        <w:pStyle w:val="Normal"/>
        <w:bidi w:val="0"/>
        <w:spacing w:lineRule="auto" w:line="240"/>
        <w:jc w:val="both"/>
        <w:rPr>
          <w:highlight w:val="none"/>
          <w:shd w:fill="auto" w:val="clear"/>
        </w:rPr>
      </w:pPr>
      <w:r>
        <w:rPr>
          <w:b w:val="false"/>
          <w:bCs w:val="false"/>
          <w:sz w:val="28"/>
          <w:szCs w:val="28"/>
          <w:shd w:fill="auto" w:val="clear"/>
        </w:rPr>
        <w:tab/>
        <w:t xml:space="preserve">В культуре почти всех индоевропейских народов гусь символизировал именно эти качества. Будучи такой значимой птицей, на небесах он также нашел подобающее место, став, например в индийской мифологии,- ездовым животным Брахмы, созданным в начале творения для передачи и распространения мудрости среди обитателей небес и иных миров; в славянской и германской мифологии гусь  или лебедь- символизирует верность, преданность, магическую силу, чистоту, любовь, хозяйственность, плодовитость. Небесная белая птица у многих народов символизирует месяц, Луну. В мифах и сказках славянских, кельтских, германских этносов встречается сюжет о том, как важный член семьи, как правило ребенок, похищается дикими гусями, состоящими на службе у негативного персонажа, и кто-то из родных, пройдя через трудные испытания вызволяет его из плена путем магических действий или героических усилий. Таковы, например, известные сказки «Гуси-лебеди» (русская сказка), «12 братьев» (сюжет имеется у германских и славянских народов), «12 диких уток» (норвежская сказка), «7 братьев» (кельтский сюжет) и  др.. Особое место у славянских народов занимает сюжет из сказки «12 братьев», когда  братья похищаются колдуньей и превращаются в гусей. Их сестра (тринадцатая по счету в семье), для того, чтобы вызволить их, шьет рубашки из крапивы. Ей нужно в определенный срок сшить все рубашки и не проронить ни слова. Она не успевает в срок и у одного брата после  возвращения в облик человека вместо руки остается крыло, так как сестра не успела закончить рукав этой рубашки. В этом сюжете явно прослеживается связь 12-ти братьев и тринадцатой сестры с лунно-солнечным согласовательным календарным циклом, который был распространен в древнем мире. Он состоял из двух лет, содержащих  12 лунных месяцев и одного года, состоящего из 13 лунных месяцев, где последний месяц- вставной для сглаживания погрешности. Крыло вместо руки у одного из братьев- это как раз намек на такую погрешность. (трехлетний согласовательный солнечно-лунный календарный период выглядит так: 2*12*29,5 +1*13*29,5= 1091,5 суток; 365,25*3=1095,75 суток, где 29,5- длительность синодического лунного месяца в сутках (например, период времени между двумя полнолуниями). Таким образом 13-й месяц должен длится 34,25 суток,  это длинный и от того неудачный месяц, не имеющий строгого ограничения по длине. От того и число 13 стало издревле несчастливым). Этот календарный период многократно, в символической форме описывается и в Ригведе,  его следы можно увидеть во всех священных писаниях мировых религий. Время и календарь- важнейшие столпы мироздания поэтому каждая философско-религиозная система учитывает их в своих воззрениях. </w:t>
      </w:r>
    </w:p>
    <w:p>
      <w:pPr>
        <w:pStyle w:val="Normal"/>
        <w:bidi w:val="0"/>
        <w:spacing w:lineRule="auto" w:line="240"/>
        <w:jc w:val="both"/>
        <w:rPr>
          <w:highlight w:val="none"/>
          <w:shd w:fill="auto" w:val="clear"/>
        </w:rPr>
      </w:pPr>
      <w:r>
        <w:rPr>
          <w:b w:val="false"/>
          <w:bCs w:val="false"/>
          <w:sz w:val="28"/>
          <w:szCs w:val="28"/>
          <w:shd w:fill="auto" w:val="clear"/>
        </w:rPr>
        <w:tab/>
        <w:t>Как понять, что такое время? Сложно. Но его можно измерять, и сделать это можно при помощи «небесных птиц»- планет, и Медведей — звёзд (например: Сурья-сиддханта- в этом трактате санскритское слово «ṛkṣa» употребляется со значением «звезда», а не «медведь»). Самая важная ночная «птица» (она же «лошадь») — Луна; дневная- Солнце. Обе эти «птицы»- Гуси: один красный- Солнце, а другой белый- Луна. Они везут на своих спинах Время- Брахму, которое измеряется ими при помощи ведийской речи- таблиц, формул, рецитации, клепсидры, песочных часов и т.д.. Главным временным периодом в природе является полный оборот: сутки, месяц, год, синодические годы планет. Праджапати («подданных отец»), по определениям брахман (например, Шатапатха брахманы -  это год.  Его подданные- секунды, минуты, часы солнечные и лунные, сутки, месяцы сезоны и так далее.  Исходя из накопленного тысячелетними наблюдениями опыта, передаваемого из поколений в поколения путем почитания традиций, сложной системы образования, древние ученые пришли к выводу о том, что:</w:t>
      </w:r>
    </w:p>
    <w:p>
      <w:pPr>
        <w:pStyle w:val="Normal"/>
        <w:numPr>
          <w:ilvl w:val="0"/>
          <w:numId w:val="2"/>
        </w:numPr>
        <w:bidi w:val="0"/>
        <w:spacing w:lineRule="auto" w:line="240"/>
        <w:jc w:val="both"/>
        <w:rPr>
          <w:highlight w:val="none"/>
          <w:shd w:fill="auto" w:val="clear"/>
        </w:rPr>
      </w:pPr>
      <w:r>
        <w:rPr>
          <w:b w:val="false"/>
          <w:bCs w:val="false"/>
          <w:sz w:val="28"/>
          <w:szCs w:val="28"/>
          <w:shd w:fill="auto" w:val="clear"/>
        </w:rPr>
        <w:t>Земля имеет форму шара и вращается вокруг Солнца;</w:t>
      </w:r>
    </w:p>
    <w:p>
      <w:pPr>
        <w:pStyle w:val="Normal"/>
        <w:numPr>
          <w:ilvl w:val="0"/>
          <w:numId w:val="2"/>
        </w:numPr>
        <w:bidi w:val="0"/>
        <w:spacing w:lineRule="auto" w:line="240"/>
        <w:jc w:val="both"/>
        <w:rPr>
          <w:highlight w:val="none"/>
          <w:shd w:fill="auto" w:val="clear"/>
        </w:rPr>
      </w:pPr>
      <w:r>
        <w:rPr>
          <w:b w:val="false"/>
          <w:bCs w:val="false"/>
          <w:sz w:val="28"/>
          <w:szCs w:val="28"/>
          <w:shd w:fill="auto" w:val="clear"/>
        </w:rPr>
        <w:t>все планеты вращаются вокруг Солнца, а Луна- вокруг Земли (это положение не отменяет геоцентрической системы отчета, поскольку она была более удобной для решения практических задач навигации и календаря в древности;</w:t>
      </w:r>
    </w:p>
    <w:p>
      <w:pPr>
        <w:pStyle w:val="Normal"/>
        <w:numPr>
          <w:ilvl w:val="0"/>
          <w:numId w:val="2"/>
        </w:numPr>
        <w:bidi w:val="0"/>
        <w:spacing w:lineRule="auto" w:line="240"/>
        <w:jc w:val="both"/>
        <w:rPr>
          <w:highlight w:val="none"/>
          <w:shd w:fill="auto" w:val="clear"/>
        </w:rPr>
      </w:pPr>
      <w:r>
        <w:rPr>
          <w:b w:val="false"/>
          <w:bCs w:val="false"/>
          <w:sz w:val="28"/>
          <w:szCs w:val="28"/>
          <w:shd w:fill="auto" w:val="clear"/>
        </w:rPr>
        <w:t>все планеты светят отраженным от Солнца светом;</w:t>
      </w:r>
    </w:p>
    <w:p>
      <w:pPr>
        <w:pStyle w:val="Normal"/>
        <w:numPr>
          <w:ilvl w:val="0"/>
          <w:numId w:val="2"/>
        </w:numPr>
        <w:bidi w:val="0"/>
        <w:spacing w:lineRule="auto" w:line="240"/>
        <w:jc w:val="both"/>
        <w:rPr>
          <w:highlight w:val="none"/>
          <w:shd w:fill="auto" w:val="clear"/>
        </w:rPr>
      </w:pPr>
      <w:r>
        <w:rPr>
          <w:b w:val="false"/>
          <w:bCs w:val="false"/>
          <w:sz w:val="28"/>
          <w:szCs w:val="28"/>
          <w:shd w:fill="auto" w:val="clear"/>
        </w:rPr>
        <w:t>периоды вращения всех 9 планет (Солнце, Луна, Буддха (Меркурий), Шукра (Венера), Мангаля или  Ангарака (Марс), Брихаспати «Отец Речи»- главный стабилизатор Солнечной Системы (Юпитер), Шанаих-чара «Медленно шагающий» (Сатурн), Раху-это виртуальная планета, точка пересечения видимых путей движения Солнца и Луны, восходящий узел Лунной орбиты, в котором происходят затмения, Кету-  виртуальная планета, тоже что и Раху, только нисходящий узел Лунной орбиты) согласованы между собой, причем это согласование может быть распространено на все крупные тела в Солнечной Системе.</w:t>
      </w:r>
    </w:p>
    <w:p>
      <w:pPr>
        <w:pStyle w:val="Normal"/>
        <w:bidi w:val="0"/>
        <w:spacing w:lineRule="auto" w:line="240"/>
        <w:jc w:val="both"/>
        <w:rPr>
          <w:highlight w:val="none"/>
          <w:shd w:fill="auto" w:val="clear"/>
        </w:rPr>
      </w:pPr>
      <w:r>
        <w:rPr>
          <w:b w:val="false"/>
          <w:bCs w:val="false"/>
          <w:sz w:val="28"/>
          <w:szCs w:val="28"/>
          <w:shd w:fill="auto" w:val="clear"/>
        </w:rPr>
        <w:tab/>
        <w:t>Все периоды, согласовательные циклы небесных тел, методика вычисления солнечных и лунных затмений, противостояний и соединений планет, прецессии их орбит и множество прочих параметров наблюдательной  астрономии и математики были занесены в таблицы и справочники, записанные в стихотворной форме для лучшего запоминания наизусть (не доверяли наши предки бумаге- горит, портится, теряется), они знали, что острая память, подкрепленная длительной выверенной традицией, гораздо лучше тупого карандаша. Записи, конечно, делали, но конспективные. Древние синкретические тексты Вед и научных трактатов были составлены именно в такой форме.  Для легкости запоминания Вед их составители старались вложить в мантры какие-то сюжеты, подсказывающие значение сказанного.</w:t>
      </w:r>
    </w:p>
    <w:p>
      <w:pPr>
        <w:pStyle w:val="Normal"/>
        <w:bidi w:val="0"/>
        <w:spacing w:lineRule="auto" w:line="240"/>
        <w:jc w:val="both"/>
        <w:rPr>
          <w:highlight w:val="none"/>
          <w:shd w:fill="auto" w:val="clear"/>
        </w:rPr>
      </w:pPr>
      <w:r>
        <w:rPr>
          <w:b w:val="false"/>
          <w:bCs w:val="false"/>
          <w:sz w:val="28"/>
          <w:szCs w:val="28"/>
          <w:shd w:fill="auto" w:val="clear"/>
        </w:rPr>
        <w:tab/>
        <w:t xml:space="preserve">Вернемся же к нашей птице и о тому, как называли ее разные народы.  </w:t>
      </w:r>
      <w:r>
        <w:rPr>
          <w:b w:val="false"/>
          <w:bCs w:val="false"/>
          <w:sz w:val="28"/>
          <w:szCs w:val="28"/>
          <w:shd w:fill="auto" w:val="clear"/>
          <w:lang w:val="ru-RU"/>
        </w:rPr>
        <w:t>Во всех индоевропейских языках её названия  созвучны. Это слово оказалось очень устойчивым, видимо, благодаря важности как самой птицы для человека, так и понятий, маркируемых при помощи этого образа.</w:t>
      </w:r>
    </w:p>
    <w:p>
      <w:pPr>
        <w:pStyle w:val="Normal"/>
        <w:bidi w:val="0"/>
        <w:spacing w:lineRule="auto" w:line="240"/>
        <w:jc w:val="both"/>
        <w:rPr>
          <w:highlight w:val="none"/>
          <w:shd w:fill="auto" w:val="clear"/>
        </w:rPr>
      </w:pPr>
      <w:r>
        <w:rPr>
          <w:b w:val="false"/>
          <w:bCs w:val="false"/>
          <w:sz w:val="28"/>
          <w:szCs w:val="28"/>
          <w:shd w:fill="auto" w:val="clear"/>
          <w:lang w:val="ru-RU"/>
        </w:rPr>
        <w:t>Вот как звучит слово «гусь» на различных языках мира.</w:t>
      </w:r>
    </w:p>
    <w:p>
      <w:pPr>
        <w:pStyle w:val="Normal"/>
        <w:bidi w:val="0"/>
        <w:spacing w:lineRule="auto" w:line="240"/>
        <w:jc w:val="both"/>
        <w:rPr>
          <w:highlight w:val="none"/>
          <w:shd w:fill="auto" w:val="clear"/>
        </w:rPr>
      </w:pPr>
      <w:r>
        <w:rPr>
          <w:b/>
          <w:bCs/>
          <w:sz w:val="28"/>
          <w:szCs w:val="28"/>
          <w:shd w:fill="auto" w:val="clear"/>
          <w:lang w:val="ru-RU"/>
        </w:rPr>
        <w:t>Индоевропейс</w:t>
      </w:r>
      <w:r>
        <w:rPr>
          <w:b/>
          <w:bCs/>
          <w:sz w:val="28"/>
          <w:szCs w:val="28"/>
          <w:shd w:fill="auto" w:val="clear"/>
          <w:lang w:val="ru-RU"/>
        </w:rPr>
        <w:t>к</w:t>
      </w:r>
      <w:r>
        <w:rPr>
          <w:b/>
          <w:bCs/>
          <w:sz w:val="28"/>
          <w:szCs w:val="28"/>
          <w:shd w:fill="auto" w:val="clear"/>
          <w:lang w:val="ru-RU"/>
        </w:rPr>
        <w:t>ие языки:</w:t>
      </w:r>
    </w:p>
    <w:p>
      <w:pPr>
        <w:pStyle w:val="BodyText"/>
        <w:numPr>
          <w:ilvl w:val="0"/>
          <w:numId w:val="9"/>
        </w:numPr>
        <w:bidi w:val="0"/>
        <w:spacing w:lineRule="auto" w:line="240"/>
        <w:jc w:val="both"/>
        <w:rPr>
          <w:highlight w:val="none"/>
          <w:shd w:fill="auto" w:val="clear"/>
        </w:rPr>
      </w:pPr>
      <w:r>
        <w:rPr>
          <w:b w:val="false"/>
          <w:bCs w:val="false"/>
          <w:sz w:val="28"/>
          <w:szCs w:val="28"/>
          <w:shd w:fill="auto" w:val="clear"/>
          <w:lang w:val="ru-RU"/>
        </w:rPr>
        <w:t>В славянских языках это слово звучит очень сходно: Русский- «гусь», Белорусский и Украинский- «гусак», Польский- «gęś», Чешский- «husa», Словенский- «gos»;</w:t>
      </w:r>
    </w:p>
    <w:p>
      <w:pPr>
        <w:pStyle w:val="BodyText"/>
        <w:numPr>
          <w:ilvl w:val="0"/>
          <w:numId w:val="9"/>
        </w:numPr>
        <w:bidi w:val="0"/>
        <w:spacing w:lineRule="auto" w:line="240"/>
        <w:jc w:val="both"/>
        <w:rPr>
          <w:highlight w:val="none"/>
          <w:shd w:fill="auto" w:val="clear"/>
        </w:rPr>
      </w:pPr>
      <w:r>
        <w:rPr>
          <w:b w:val="false"/>
          <w:bCs w:val="false"/>
          <w:sz w:val="28"/>
          <w:szCs w:val="28"/>
          <w:shd w:fill="auto" w:val="clear"/>
          <w:lang w:val="ru-RU"/>
        </w:rPr>
        <w:t>в романских: Итальянский- «oca», Испанский- «ganso», Французский- «oie», Латынь- «anser»;</w:t>
      </w:r>
    </w:p>
    <w:p>
      <w:pPr>
        <w:pStyle w:val="BodyText"/>
        <w:numPr>
          <w:ilvl w:val="0"/>
          <w:numId w:val="9"/>
        </w:numPr>
        <w:bidi w:val="0"/>
        <w:spacing w:lineRule="auto" w:line="240"/>
        <w:jc w:val="both"/>
        <w:rPr>
          <w:highlight w:val="none"/>
          <w:shd w:fill="auto" w:val="clear"/>
        </w:rPr>
      </w:pPr>
      <w:r>
        <w:rPr>
          <w:b w:val="false"/>
          <w:bCs w:val="false"/>
          <w:sz w:val="28"/>
          <w:szCs w:val="28"/>
          <w:shd w:fill="auto" w:val="clear"/>
          <w:lang w:val="ru-RU"/>
        </w:rPr>
        <w:t>в  германских: Немецкий- «</w:t>
      </w:r>
      <w:r>
        <w:rPr>
          <w:b w:val="false"/>
          <w:bCs w:val="false"/>
          <w:sz w:val="28"/>
          <w:szCs w:val="28"/>
          <w:shd w:fill="auto" w:val="clear"/>
          <w:lang w:val="en-US"/>
        </w:rPr>
        <w:t>g</w:t>
      </w:r>
      <w:r>
        <w:rPr>
          <w:b w:val="false"/>
          <w:bCs w:val="false"/>
          <w:sz w:val="28"/>
          <w:szCs w:val="28"/>
          <w:shd w:fill="auto" w:val="clear"/>
          <w:lang w:val="ru-RU"/>
        </w:rPr>
        <w:t>ans», Английский и Шведский- «goose»;</w:t>
      </w:r>
    </w:p>
    <w:p>
      <w:pPr>
        <w:pStyle w:val="BodyText"/>
        <w:numPr>
          <w:ilvl w:val="0"/>
          <w:numId w:val="9"/>
        </w:numPr>
        <w:bidi w:val="0"/>
        <w:spacing w:lineRule="auto" w:line="240"/>
        <w:jc w:val="both"/>
        <w:rPr>
          <w:highlight w:val="none"/>
          <w:shd w:fill="auto" w:val="clear"/>
        </w:rPr>
      </w:pPr>
      <w:r>
        <w:rPr>
          <w:b w:val="false"/>
          <w:bCs w:val="false"/>
          <w:sz w:val="28"/>
          <w:szCs w:val="28"/>
          <w:shd w:fill="auto" w:val="clear"/>
          <w:lang w:val="ru-RU"/>
        </w:rPr>
        <w:t>Греческий язык: «χήνα» («хина»);</w:t>
      </w:r>
    </w:p>
    <w:p>
      <w:pPr>
        <w:pStyle w:val="BodyText"/>
        <w:numPr>
          <w:ilvl w:val="0"/>
          <w:numId w:val="9"/>
        </w:numPr>
        <w:bidi w:val="0"/>
        <w:spacing w:lineRule="auto" w:line="240"/>
        <w:jc w:val="both"/>
        <w:rPr/>
      </w:pPr>
      <w:r>
        <w:rPr>
          <w:rStyle w:val="Strong"/>
          <w:b w:val="false"/>
          <w:bCs w:val="false"/>
          <w:sz w:val="28"/>
          <w:szCs w:val="28"/>
          <w:shd w:fill="auto" w:val="clear"/>
          <w:lang w:val="ru-RU"/>
        </w:rPr>
        <w:t>в индоиранских языках: Таджикский</w:t>
      </w:r>
      <w:r>
        <w:rPr>
          <w:b w:val="false"/>
          <w:bCs w:val="false"/>
          <w:sz w:val="28"/>
          <w:szCs w:val="28"/>
          <w:shd w:fill="auto" w:val="clear"/>
          <w:lang w:val="ru-RU"/>
        </w:rPr>
        <w:t xml:space="preserve"> - «гусфанд» (если имеется в виду самка, но гусь часто используется как более общий термин), </w:t>
      </w:r>
      <w:r>
        <w:rPr>
          <w:rStyle w:val="Strong"/>
          <w:b w:val="false"/>
          <w:bCs w:val="false"/>
          <w:sz w:val="28"/>
          <w:szCs w:val="28"/>
          <w:shd w:fill="auto" w:val="clear"/>
        </w:rPr>
        <w:t>Пушту</w:t>
      </w:r>
      <w:r>
        <w:rPr>
          <w:b w:val="false"/>
          <w:bCs w:val="false"/>
          <w:sz w:val="28"/>
          <w:szCs w:val="28"/>
          <w:shd w:fill="auto" w:val="clear"/>
        </w:rPr>
        <w:t xml:space="preserve"> «чука», Хинди (индо-арийская группа)- «</w:t>
      </w:r>
      <w:r>
        <w:rPr>
          <w:b w:val="false"/>
          <w:b w:val="false"/>
          <w:bCs w:val="false"/>
          <w:sz w:val="28"/>
          <w:sz w:val="28"/>
          <w:szCs w:val="28"/>
          <w:shd w:fill="auto" w:val="clear"/>
        </w:rPr>
        <w:t>हंस</w:t>
      </w:r>
      <w:r>
        <w:rPr>
          <w:b w:val="false"/>
          <w:bCs w:val="false"/>
          <w:sz w:val="28"/>
          <w:szCs w:val="28"/>
          <w:shd w:fill="auto" w:val="clear"/>
        </w:rPr>
        <w:t>» («хамс»);</w:t>
      </w:r>
    </w:p>
    <w:p>
      <w:pPr>
        <w:pStyle w:val="BodyText"/>
        <w:numPr>
          <w:ilvl w:val="0"/>
          <w:numId w:val="9"/>
        </w:numPr>
        <w:bidi w:val="0"/>
        <w:spacing w:lineRule="auto" w:line="240"/>
        <w:jc w:val="both"/>
        <w:rPr>
          <w:highlight w:val="none"/>
          <w:shd w:fill="auto" w:val="clear"/>
        </w:rPr>
      </w:pPr>
      <w:r>
        <w:rPr>
          <w:b w:val="false"/>
          <w:bCs w:val="false"/>
          <w:sz w:val="28"/>
          <w:szCs w:val="28"/>
          <w:shd w:fill="auto" w:val="clear"/>
        </w:rPr>
        <w:t>Армянский: «</w:t>
      </w:r>
      <w:r>
        <w:rPr>
          <w:b w:val="false"/>
          <w:bCs w:val="false"/>
          <w:sz w:val="28"/>
          <w:szCs w:val="28"/>
          <w:shd w:fill="auto" w:val="clear"/>
          <w:lang w:val="en-US"/>
        </w:rPr>
        <w:t>հավ</w:t>
      </w:r>
      <w:r>
        <w:rPr>
          <w:b w:val="false"/>
          <w:bCs w:val="false"/>
          <w:sz w:val="28"/>
          <w:szCs w:val="28"/>
          <w:shd w:fill="auto" w:val="clear"/>
        </w:rPr>
        <w:t xml:space="preserve">» </w:t>
      </w:r>
      <w:r>
        <w:rPr>
          <w:b w:val="false"/>
          <w:bCs w:val="false"/>
          <w:sz w:val="28"/>
          <w:szCs w:val="28"/>
          <w:shd w:fill="auto" w:val="clear"/>
          <w:lang w:val="en-US"/>
        </w:rPr>
        <w:t xml:space="preserve"> (havs);</w:t>
      </w:r>
    </w:p>
    <w:p>
      <w:pPr>
        <w:pStyle w:val="Heading3"/>
        <w:numPr>
          <w:ilvl w:val="0"/>
          <w:numId w:val="9"/>
        </w:numPr>
        <w:bidi w:val="0"/>
        <w:spacing w:lineRule="auto" w:line="240"/>
        <w:jc w:val="both"/>
        <w:rPr/>
      </w:pPr>
      <w:r>
        <w:rPr>
          <w:rStyle w:val="Strong"/>
          <w:b w:val="false"/>
          <w:bCs w:val="false"/>
          <w:sz w:val="28"/>
          <w:szCs w:val="28"/>
          <w:shd w:fill="auto" w:val="clear"/>
          <w:lang w:val="ru-RU"/>
        </w:rPr>
        <w:t xml:space="preserve">в кельтских языках: </w:t>
      </w:r>
      <w:r>
        <w:rPr>
          <w:rStyle w:val="Strong"/>
          <w:b w:val="false"/>
          <w:bCs w:val="false"/>
          <w:sz w:val="28"/>
          <w:szCs w:val="28"/>
          <w:shd w:fill="auto" w:val="clear"/>
          <w:lang w:val="en-US"/>
        </w:rPr>
        <w:t>Ирландский-</w:t>
      </w:r>
      <w:r>
        <w:rPr>
          <w:b w:val="false"/>
          <w:bCs w:val="false"/>
          <w:sz w:val="28"/>
          <w:szCs w:val="28"/>
          <w:shd w:fill="auto" w:val="clear"/>
          <w:lang w:val="en-US"/>
        </w:rPr>
        <w:t xml:space="preserve"> «gé» (гусёнок, </w:t>
      </w:r>
      <w:r>
        <w:rPr>
          <w:b w:val="false"/>
          <w:bCs w:val="false"/>
          <w:sz w:val="28"/>
          <w:szCs w:val="28"/>
          <w:shd w:fill="auto" w:val="clear"/>
          <w:lang w:val="ru-RU"/>
        </w:rPr>
        <w:t>гусь, птица</w:t>
      </w:r>
      <w:r>
        <w:rPr>
          <w:b w:val="false"/>
          <w:bCs w:val="false"/>
          <w:sz w:val="28"/>
          <w:szCs w:val="28"/>
          <w:shd w:fill="auto" w:val="clear"/>
          <w:lang w:val="en-US"/>
        </w:rPr>
        <w:t xml:space="preserve">), </w:t>
      </w:r>
      <w:r>
        <w:rPr>
          <w:rStyle w:val="Strong"/>
          <w:b w:val="false"/>
          <w:bCs w:val="false"/>
          <w:sz w:val="28"/>
          <w:szCs w:val="28"/>
          <w:shd w:fill="auto" w:val="clear"/>
          <w:lang w:val="en-US"/>
        </w:rPr>
        <w:t>Шотландский гэльский</w:t>
      </w:r>
      <w:r>
        <w:rPr>
          <w:b w:val="false"/>
          <w:bCs w:val="false"/>
          <w:sz w:val="28"/>
          <w:szCs w:val="28"/>
          <w:shd w:fill="auto" w:val="clear"/>
          <w:lang w:val="en-US"/>
        </w:rPr>
        <w:t xml:space="preserve">: «geadh», </w:t>
      </w:r>
      <w:r>
        <w:rPr>
          <w:rStyle w:val="Strong"/>
          <w:b w:val="false"/>
          <w:bCs w:val="false"/>
          <w:sz w:val="28"/>
          <w:szCs w:val="28"/>
          <w:shd w:fill="auto" w:val="clear"/>
          <w:lang w:val="en-US"/>
        </w:rPr>
        <w:t>Уэльсский</w:t>
      </w:r>
      <w:r>
        <w:rPr>
          <w:b w:val="false"/>
          <w:bCs w:val="false"/>
          <w:sz w:val="28"/>
          <w:szCs w:val="28"/>
          <w:shd w:fill="auto" w:val="clear"/>
          <w:lang w:val="en-US"/>
        </w:rPr>
        <w:t>: «ebr»</w:t>
      </w:r>
    </w:p>
    <w:p>
      <w:pPr>
        <w:pStyle w:val="BodyText"/>
        <w:bidi w:val="0"/>
        <w:spacing w:lineRule="auto" w:line="240" w:before="0" w:after="0"/>
        <w:jc w:val="both"/>
        <w:rPr/>
      </w:pPr>
      <w:r>
        <w:rPr>
          <w:rStyle w:val="Strong"/>
          <w:b w:val="false"/>
          <w:bCs w:val="false"/>
          <w:sz w:val="28"/>
          <w:szCs w:val="28"/>
          <w:shd w:fill="auto" w:val="clear"/>
        </w:rPr>
        <w:tab/>
        <w:t>Как можно легко видеть, в славянских, германских и индоарийских языках слово «гусь» звучит очень похоже!</w:t>
      </w:r>
    </w:p>
    <w:p>
      <w:pPr>
        <w:pStyle w:val="BodyText"/>
        <w:bidi w:val="0"/>
        <w:spacing w:lineRule="auto" w:line="240" w:before="0" w:after="0"/>
        <w:jc w:val="both"/>
        <w:rPr/>
      </w:pPr>
      <w:r>
        <w:rPr>
          <w:rStyle w:val="Strong"/>
          <w:b w:val="false"/>
          <w:bCs w:val="false"/>
          <w:sz w:val="28"/>
          <w:szCs w:val="28"/>
          <w:shd w:fill="auto" w:val="clear"/>
        </w:rPr>
        <w:t>А вот как оно звучит в языках народов других языковых семей:</w:t>
      </w:r>
    </w:p>
    <w:p>
      <w:pPr>
        <w:pStyle w:val="BodyText"/>
        <w:bidi w:val="0"/>
        <w:spacing w:lineRule="auto" w:line="240" w:before="0" w:after="0"/>
        <w:jc w:val="both"/>
        <w:rPr/>
      </w:pPr>
      <w:r>
        <w:rPr>
          <w:rStyle w:val="Strong"/>
          <w:b/>
          <w:bCs/>
          <w:sz w:val="28"/>
          <w:szCs w:val="28"/>
          <w:shd w:fill="auto" w:val="clear"/>
        </w:rPr>
        <w:t>Тюркская языковая семья:</w:t>
      </w:r>
    </w:p>
    <w:p>
      <w:pPr>
        <w:pStyle w:val="BodyText"/>
        <w:numPr>
          <w:ilvl w:val="0"/>
          <w:numId w:val="3"/>
        </w:numPr>
        <w:tabs>
          <w:tab w:val="left" w:pos="709" w:leader="none"/>
        </w:tabs>
        <w:bidi w:val="0"/>
        <w:spacing w:lineRule="auto" w:line="240" w:before="0" w:after="0"/>
        <w:ind w:hanging="283" w:left="709"/>
        <w:jc w:val="both"/>
        <w:rPr/>
      </w:pPr>
      <w:r>
        <w:rPr>
          <w:rStyle w:val="Strong"/>
          <w:b w:val="false"/>
          <w:bCs w:val="false"/>
          <w:sz w:val="28"/>
          <w:szCs w:val="28"/>
          <w:shd w:fill="auto" w:val="clear"/>
        </w:rPr>
        <w:t>Узбекский</w:t>
      </w:r>
      <w:r>
        <w:rPr>
          <w:b w:val="false"/>
          <w:bCs w:val="false"/>
          <w:sz w:val="28"/>
          <w:szCs w:val="28"/>
          <w:shd w:fill="auto" w:val="clear"/>
        </w:rPr>
        <w:t xml:space="preserve"> и Туркменский- гусак; Татарский, Турецкий, Азербайджанский- «каз», </w:t>
      </w:r>
      <w:r>
        <w:rPr>
          <w:rStyle w:val="Strong"/>
          <w:b w:val="false"/>
          <w:bCs w:val="false"/>
          <w:sz w:val="28"/>
          <w:szCs w:val="28"/>
          <w:shd w:fill="auto" w:val="clear"/>
        </w:rPr>
        <w:t>Тувинский-</w:t>
      </w:r>
      <w:r>
        <w:rPr>
          <w:b w:val="false"/>
          <w:bCs w:val="false"/>
          <w:sz w:val="28"/>
          <w:szCs w:val="28"/>
          <w:shd w:fill="auto" w:val="clear"/>
        </w:rPr>
        <w:t xml:space="preserve"> «арыс», </w:t>
      </w:r>
      <w:r>
        <w:rPr>
          <w:rStyle w:val="Strong"/>
          <w:b w:val="false"/>
          <w:bCs w:val="false"/>
          <w:sz w:val="28"/>
          <w:szCs w:val="28"/>
          <w:shd w:fill="auto" w:val="clear"/>
        </w:rPr>
        <w:t>Якутский-</w:t>
      </w:r>
      <w:r>
        <w:rPr>
          <w:b w:val="false"/>
          <w:bCs w:val="false"/>
          <w:sz w:val="28"/>
          <w:szCs w:val="28"/>
          <w:shd w:fill="auto" w:val="clear"/>
        </w:rPr>
        <w:t xml:space="preserve">  «үго».</w:t>
      </w:r>
    </w:p>
    <w:p>
      <w:pPr>
        <w:pStyle w:val="BodyText"/>
        <w:bidi w:val="0"/>
        <w:spacing w:lineRule="auto" w:line="240" w:before="0" w:after="0"/>
        <w:jc w:val="both"/>
        <w:rPr>
          <w:b/>
          <w:bCs/>
          <w:highlight w:val="none"/>
          <w:shd w:fill="auto" w:val="clear"/>
        </w:rPr>
      </w:pPr>
      <w:r>
        <w:rPr>
          <w:b/>
          <w:bCs/>
          <w:sz w:val="28"/>
          <w:szCs w:val="28"/>
          <w:shd w:fill="auto" w:val="clear"/>
        </w:rPr>
        <w:t>Дравидийская языковая семья:</w:t>
      </w:r>
    </w:p>
    <w:p>
      <w:pPr>
        <w:pStyle w:val="BodyText"/>
        <w:numPr>
          <w:ilvl w:val="0"/>
          <w:numId w:val="4"/>
        </w:numPr>
        <w:tabs>
          <w:tab w:val="left" w:pos="709" w:leader="none"/>
        </w:tabs>
        <w:bidi w:val="0"/>
        <w:spacing w:lineRule="auto" w:line="240" w:before="0" w:after="0"/>
        <w:ind w:hanging="283" w:left="709"/>
        <w:jc w:val="both"/>
        <w:rPr/>
      </w:pPr>
      <w:r>
        <w:rPr>
          <w:rStyle w:val="Strong"/>
          <w:b w:val="false"/>
          <w:bCs w:val="false"/>
          <w:sz w:val="28"/>
          <w:szCs w:val="28"/>
          <w:shd w:fill="auto" w:val="clear"/>
        </w:rPr>
        <w:t>Тамильский- «</w:t>
      </w:r>
      <w:r>
        <w:rPr>
          <w:b w:val="false"/>
          <w:b w:val="false"/>
          <w:bCs w:val="false"/>
          <w:sz w:val="28"/>
          <w:sz w:val="28"/>
          <w:szCs w:val="28"/>
          <w:shd w:fill="auto" w:val="clear"/>
        </w:rPr>
        <w:t>ஈழம்பூ</w:t>
      </w:r>
      <w:r>
        <w:rPr>
          <w:rStyle w:val="Strong"/>
          <w:b w:val="false"/>
          <w:bCs w:val="false"/>
          <w:sz w:val="28"/>
          <w:szCs w:val="28"/>
          <w:shd w:fill="auto" w:val="clear"/>
        </w:rPr>
        <w:t>»</w:t>
      </w:r>
      <w:r>
        <w:rPr>
          <w:b w:val="false"/>
          <w:bCs w:val="false"/>
          <w:sz w:val="28"/>
          <w:szCs w:val="28"/>
          <w:shd w:fill="auto" w:val="clear"/>
        </w:rPr>
        <w:t xml:space="preserve"> (īḻampū) - «свято-чистый»-  эпитет гуся, </w:t>
      </w:r>
      <w:r>
        <w:rPr>
          <w:rStyle w:val="Strong"/>
          <w:b w:val="false"/>
          <w:bCs w:val="false"/>
          <w:sz w:val="28"/>
          <w:szCs w:val="28"/>
          <w:shd w:fill="auto" w:val="clear"/>
        </w:rPr>
        <w:t>Телугу</w:t>
      </w:r>
      <w:r>
        <w:rPr>
          <w:b w:val="false"/>
          <w:bCs w:val="false"/>
          <w:sz w:val="28"/>
          <w:szCs w:val="28"/>
          <w:shd w:fill="auto" w:val="clear"/>
        </w:rPr>
        <w:t>- «</w:t>
      </w:r>
      <w:r>
        <w:rPr>
          <w:b w:val="false"/>
          <w:b w:val="false"/>
          <w:bCs w:val="false"/>
          <w:sz w:val="28"/>
          <w:sz w:val="28"/>
          <w:szCs w:val="28"/>
          <w:shd w:fill="auto" w:val="clear"/>
        </w:rPr>
        <w:t>హంస</w:t>
      </w:r>
      <w:r>
        <w:rPr>
          <w:rStyle w:val="Strong"/>
          <w:b w:val="false"/>
          <w:bCs w:val="false"/>
          <w:sz w:val="28"/>
          <w:szCs w:val="28"/>
          <w:shd w:fill="auto" w:val="clear"/>
        </w:rPr>
        <w:t xml:space="preserve">» </w:t>
      </w:r>
      <w:r>
        <w:rPr>
          <w:b w:val="false"/>
          <w:bCs w:val="false"/>
          <w:sz w:val="28"/>
          <w:szCs w:val="28"/>
          <w:shd w:fill="auto" w:val="clear"/>
        </w:rPr>
        <w:t>(hamsa- как в Санскрите) - часто используется для обозначения "гусёнка" или птицы в общем.</w:t>
      </w:r>
    </w:p>
    <w:p>
      <w:pPr>
        <w:pStyle w:val="Heading3"/>
        <w:bidi w:val="0"/>
        <w:spacing w:lineRule="auto" w:line="240"/>
        <w:ind w:hanging="0" w:left="0"/>
        <w:jc w:val="both"/>
        <w:rPr/>
      </w:pPr>
      <w:r>
        <w:rPr>
          <w:rStyle w:val="Strong"/>
          <w:b/>
          <w:bCs/>
          <w:sz w:val="28"/>
          <w:szCs w:val="28"/>
          <w:shd w:fill="auto" w:val="clear"/>
        </w:rPr>
        <w:t>Австронезийские языки</w:t>
      </w:r>
    </w:p>
    <w:p>
      <w:pPr>
        <w:pStyle w:val="BodyText"/>
        <w:numPr>
          <w:ilvl w:val="0"/>
          <w:numId w:val="5"/>
        </w:numPr>
        <w:tabs>
          <w:tab w:val="left" w:pos="709" w:leader="none"/>
        </w:tabs>
        <w:bidi w:val="0"/>
        <w:spacing w:lineRule="auto" w:line="240" w:before="0" w:after="0"/>
        <w:ind w:hanging="283" w:left="709"/>
        <w:jc w:val="both"/>
        <w:rPr/>
      </w:pPr>
      <w:r>
        <w:rPr>
          <w:rStyle w:val="Strong"/>
          <w:b w:val="false"/>
          <w:bCs w:val="false"/>
          <w:sz w:val="28"/>
          <w:szCs w:val="28"/>
          <w:shd w:fill="auto" w:val="clear"/>
        </w:rPr>
        <w:t>Малайский- «</w:t>
      </w:r>
      <w:r>
        <w:rPr>
          <w:b w:val="false"/>
          <w:bCs w:val="false"/>
          <w:sz w:val="28"/>
          <w:szCs w:val="28"/>
          <w:shd w:fill="auto" w:val="clear"/>
        </w:rPr>
        <w:t xml:space="preserve">angsa», </w:t>
      </w:r>
      <w:r>
        <w:rPr>
          <w:rStyle w:val="Strong"/>
          <w:b w:val="false"/>
          <w:bCs w:val="false"/>
          <w:sz w:val="28"/>
          <w:szCs w:val="28"/>
          <w:shd w:fill="auto" w:val="clear"/>
        </w:rPr>
        <w:t>Тагальский- «</w:t>
      </w:r>
      <w:r>
        <w:rPr>
          <w:b w:val="false"/>
          <w:bCs w:val="false"/>
          <w:sz w:val="28"/>
          <w:szCs w:val="28"/>
          <w:shd w:fill="auto" w:val="clear"/>
        </w:rPr>
        <w:t>gansa».</w:t>
      </w:r>
    </w:p>
    <w:p>
      <w:pPr>
        <w:pStyle w:val="Heading3"/>
        <w:bidi w:val="0"/>
        <w:spacing w:lineRule="auto" w:line="240"/>
        <w:ind w:hanging="0" w:left="0"/>
        <w:jc w:val="both"/>
        <w:rPr/>
      </w:pPr>
      <w:r>
        <w:rPr>
          <w:rStyle w:val="Strong"/>
          <w:b/>
          <w:bCs/>
          <w:sz w:val="28"/>
          <w:szCs w:val="28"/>
          <w:shd w:fill="auto" w:val="clear"/>
          <w:lang w:val="en-US"/>
        </w:rPr>
        <w:t>Я</w:t>
      </w:r>
      <w:r>
        <w:rPr>
          <w:rStyle w:val="Strong"/>
          <w:b/>
          <w:bCs/>
          <w:sz w:val="28"/>
          <w:szCs w:val="28"/>
          <w:shd w:fill="auto" w:val="clear"/>
          <w:lang w:val="en-US"/>
        </w:rPr>
        <w:t>з</w:t>
      </w:r>
      <w:r>
        <w:rPr>
          <w:rStyle w:val="Strong"/>
          <w:b/>
          <w:bCs/>
          <w:sz w:val="28"/>
          <w:szCs w:val="28"/>
          <w:shd w:fill="auto" w:val="clear"/>
          <w:lang w:val="en-US"/>
        </w:rPr>
        <w:t>ы</w:t>
      </w:r>
      <w:r>
        <w:rPr>
          <w:rStyle w:val="Strong"/>
          <w:b/>
          <w:bCs/>
          <w:sz w:val="28"/>
          <w:szCs w:val="28"/>
          <w:shd w:fill="auto" w:val="clear"/>
          <w:lang w:val="en-US"/>
        </w:rPr>
        <w:t>к</w:t>
      </w:r>
      <w:r>
        <w:rPr>
          <w:rStyle w:val="Strong"/>
          <w:b/>
          <w:bCs/>
          <w:sz w:val="28"/>
          <w:szCs w:val="28"/>
          <w:shd w:fill="auto" w:val="clear"/>
          <w:lang w:val="en-US"/>
        </w:rPr>
        <w:t>и</w:t>
      </w:r>
      <w:r>
        <w:rPr>
          <w:rStyle w:val="Strong"/>
          <w:b/>
          <w:bCs/>
          <w:sz w:val="28"/>
          <w:szCs w:val="28"/>
          <w:shd w:fill="auto" w:val="clear"/>
          <w:lang w:val="en-US"/>
        </w:rPr>
        <w:t xml:space="preserve"> </w:t>
      </w:r>
      <w:r>
        <w:rPr>
          <w:rStyle w:val="Strong"/>
          <w:b/>
          <w:bCs/>
          <w:sz w:val="28"/>
          <w:szCs w:val="28"/>
          <w:shd w:fill="auto" w:val="clear"/>
        </w:rPr>
        <w:t>Банту</w:t>
      </w:r>
      <w:r>
        <w:rPr>
          <w:rStyle w:val="Strong"/>
          <w:b/>
          <w:bCs/>
          <w:sz w:val="28"/>
          <w:szCs w:val="28"/>
          <w:shd w:fill="auto" w:val="clear"/>
          <w:lang w:val="en-US"/>
        </w:rPr>
        <w:t>:</w:t>
      </w:r>
    </w:p>
    <w:p>
      <w:pPr>
        <w:pStyle w:val="BodyText"/>
        <w:numPr>
          <w:ilvl w:val="0"/>
          <w:numId w:val="6"/>
        </w:numPr>
        <w:tabs>
          <w:tab w:val="left" w:pos="709" w:leader="none"/>
        </w:tabs>
        <w:bidi w:val="0"/>
        <w:spacing w:lineRule="auto" w:line="240" w:before="0" w:after="0"/>
        <w:ind w:hanging="283" w:left="709"/>
        <w:jc w:val="both"/>
        <w:rPr/>
      </w:pPr>
      <w:r>
        <w:rPr>
          <w:rStyle w:val="Strong"/>
          <w:b w:val="false"/>
          <w:bCs w:val="false"/>
          <w:sz w:val="28"/>
          <w:szCs w:val="28"/>
          <w:shd w:fill="auto" w:val="clear"/>
        </w:rPr>
        <w:t>Суахили- «</w:t>
      </w:r>
      <w:r>
        <w:rPr>
          <w:b w:val="false"/>
          <w:bCs w:val="false"/>
          <w:sz w:val="28"/>
          <w:szCs w:val="28"/>
          <w:shd w:fill="auto" w:val="clear"/>
        </w:rPr>
        <w:t xml:space="preserve">bata», </w:t>
      </w:r>
      <w:r>
        <w:rPr>
          <w:rStyle w:val="Strong"/>
          <w:b w:val="false"/>
          <w:bCs w:val="false"/>
          <w:sz w:val="28"/>
          <w:szCs w:val="28"/>
          <w:shd w:fill="auto" w:val="clear"/>
        </w:rPr>
        <w:t>Зулу- «</w:t>
      </w:r>
      <w:r>
        <w:rPr>
          <w:b w:val="false"/>
          <w:bCs w:val="false"/>
          <w:sz w:val="28"/>
          <w:szCs w:val="28"/>
          <w:shd w:fill="auto" w:val="clear"/>
        </w:rPr>
        <w:t>i-gusha».</w:t>
      </w:r>
    </w:p>
    <w:p>
      <w:pPr>
        <w:pStyle w:val="Heading3"/>
        <w:bidi w:val="0"/>
        <w:spacing w:lineRule="auto" w:line="240"/>
        <w:ind w:hanging="0" w:left="0"/>
        <w:jc w:val="both"/>
        <w:rPr/>
      </w:pPr>
      <w:r>
        <w:rPr>
          <w:rStyle w:val="Strong"/>
          <w:b/>
          <w:bCs/>
          <w:sz w:val="28"/>
          <w:szCs w:val="28"/>
          <w:shd w:fill="auto" w:val="clear"/>
        </w:rPr>
        <w:t>Японский</w:t>
      </w:r>
      <w:r>
        <w:rPr>
          <w:rStyle w:val="Strong"/>
          <w:b w:val="false"/>
          <w:bCs w:val="false"/>
          <w:sz w:val="28"/>
          <w:szCs w:val="28"/>
          <w:shd w:fill="auto" w:val="clear"/>
        </w:rPr>
        <w:t xml:space="preserve"> - </w:t>
      </w:r>
      <w:r>
        <w:rPr>
          <w:b w:val="false"/>
          <w:bCs w:val="false"/>
          <w:sz w:val="28"/>
          <w:szCs w:val="28"/>
          <w:shd w:fill="auto" w:val="clear"/>
        </w:rPr>
        <w:t>«</w:t>
      </w:r>
      <w:r>
        <w:rPr>
          <w:b w:val="false"/>
          <w:bCs w:val="false"/>
          <w:sz w:val="28"/>
          <w:szCs w:val="28"/>
          <w:shd w:fill="auto" w:val="clear"/>
        </w:rPr>
        <w:t>ガチョウ</w:t>
      </w:r>
      <w:r>
        <w:rPr>
          <w:b w:val="false"/>
          <w:bCs w:val="false"/>
          <w:sz w:val="28"/>
          <w:szCs w:val="28"/>
          <w:shd w:fill="auto" w:val="clear"/>
        </w:rPr>
        <w:t>» (gachō).</w:t>
      </w:r>
    </w:p>
    <w:p>
      <w:pPr>
        <w:pStyle w:val="Heading3"/>
        <w:bidi w:val="0"/>
        <w:spacing w:lineRule="auto" w:line="240"/>
        <w:ind w:hanging="0" w:left="0"/>
        <w:jc w:val="both"/>
        <w:rPr/>
      </w:pPr>
      <w:r>
        <w:rPr>
          <w:rStyle w:val="Strong"/>
          <w:b/>
          <w:bCs/>
          <w:sz w:val="28"/>
          <w:szCs w:val="28"/>
          <w:shd w:fill="auto" w:val="clear"/>
        </w:rPr>
        <w:t>Китайский (мандарин)</w:t>
      </w:r>
      <w:r>
        <w:rPr>
          <w:rStyle w:val="Strong"/>
          <w:b w:val="false"/>
          <w:bCs w:val="false"/>
          <w:sz w:val="28"/>
          <w:szCs w:val="28"/>
          <w:shd w:fill="auto" w:val="clear"/>
        </w:rPr>
        <w:t>-</w:t>
      </w:r>
      <w:r>
        <w:rPr>
          <w:b w:val="false"/>
          <w:bCs w:val="false"/>
          <w:sz w:val="28"/>
          <w:szCs w:val="28"/>
          <w:shd w:fill="auto" w:val="clear"/>
        </w:rPr>
        <w:t xml:space="preserve"> «</w:t>
      </w:r>
      <w:r>
        <w:rPr>
          <w:b w:val="false"/>
          <w:bCs w:val="false"/>
          <w:sz w:val="28"/>
          <w:szCs w:val="28"/>
          <w:shd w:fill="auto" w:val="clear"/>
        </w:rPr>
        <w:t>鹅</w:t>
      </w:r>
      <w:r>
        <w:rPr>
          <w:b w:val="false"/>
          <w:bCs w:val="false"/>
          <w:sz w:val="28"/>
          <w:szCs w:val="28"/>
          <w:shd w:fill="auto" w:val="clear"/>
        </w:rPr>
        <w:t>» (é).</w:t>
      </w:r>
    </w:p>
    <w:p>
      <w:pPr>
        <w:pStyle w:val="Heading3"/>
        <w:bidi w:val="0"/>
        <w:spacing w:lineRule="auto" w:line="240"/>
        <w:ind w:hanging="0" w:left="0"/>
        <w:jc w:val="both"/>
        <w:rPr/>
      </w:pPr>
      <w:r>
        <w:rPr>
          <w:rStyle w:val="Strong"/>
          <w:b/>
          <w:bCs/>
          <w:sz w:val="28"/>
          <w:szCs w:val="28"/>
          <w:shd w:fill="auto" w:val="clear"/>
        </w:rPr>
        <w:t>Палеоазиатские языки</w:t>
      </w:r>
    </w:p>
    <w:p>
      <w:pPr>
        <w:pStyle w:val="BodyText"/>
        <w:numPr>
          <w:ilvl w:val="0"/>
          <w:numId w:val="7"/>
        </w:numPr>
        <w:tabs>
          <w:tab w:val="left" w:pos="709" w:leader="none"/>
        </w:tabs>
        <w:bidi w:val="0"/>
        <w:spacing w:lineRule="auto" w:line="240" w:before="0" w:after="0"/>
        <w:ind w:hanging="283" w:left="709"/>
        <w:jc w:val="both"/>
        <w:rPr/>
      </w:pPr>
      <w:r>
        <w:rPr>
          <w:rStyle w:val="Strong"/>
          <w:b w:val="false"/>
          <w:bCs w:val="false"/>
          <w:sz w:val="28"/>
          <w:szCs w:val="28"/>
          <w:shd w:fill="auto" w:val="clear"/>
        </w:rPr>
        <w:t>Чукотский</w:t>
      </w:r>
      <w:r>
        <w:rPr>
          <w:b w:val="false"/>
          <w:bCs w:val="false"/>
          <w:sz w:val="28"/>
          <w:szCs w:val="28"/>
          <w:shd w:fill="auto" w:val="clear"/>
        </w:rPr>
        <w:t xml:space="preserve">: «yата» (гусь, применяется в некоторых контекстах), </w:t>
      </w:r>
      <w:r>
        <w:rPr>
          <w:rStyle w:val="Strong"/>
          <w:b w:val="false"/>
          <w:bCs w:val="false"/>
          <w:sz w:val="28"/>
          <w:szCs w:val="28"/>
          <w:shd w:fill="auto" w:val="clear"/>
        </w:rPr>
        <w:t>Эвенкийский</w:t>
      </w:r>
      <w:r>
        <w:rPr>
          <w:b w:val="false"/>
          <w:bCs w:val="false"/>
          <w:sz w:val="28"/>
          <w:szCs w:val="28"/>
          <w:shd w:fill="auto" w:val="clear"/>
        </w:rPr>
        <w:t>: «ишо».</w:t>
      </w:r>
    </w:p>
    <w:p>
      <w:pPr>
        <w:pStyle w:val="Heading3"/>
        <w:bidi w:val="0"/>
        <w:spacing w:lineRule="auto" w:line="240"/>
        <w:ind w:hanging="0" w:left="0"/>
        <w:jc w:val="both"/>
        <w:rPr/>
      </w:pPr>
      <w:r>
        <w:rPr>
          <w:rStyle w:val="Strong"/>
          <w:b/>
          <w:bCs/>
          <w:sz w:val="28"/>
          <w:szCs w:val="28"/>
          <w:shd w:fill="auto" w:val="clear"/>
        </w:rPr>
        <w:t>Индейские языки Южной и Северной Америки</w:t>
      </w:r>
    </w:p>
    <w:p>
      <w:pPr>
        <w:pStyle w:val="BodyText"/>
        <w:numPr>
          <w:ilvl w:val="0"/>
          <w:numId w:val="8"/>
        </w:numPr>
        <w:tabs>
          <w:tab w:val="left" w:pos="709" w:leader="none"/>
        </w:tabs>
        <w:bidi w:val="0"/>
        <w:spacing w:lineRule="auto" w:line="240" w:before="0" w:after="0"/>
        <w:ind w:hanging="283" w:left="709"/>
        <w:jc w:val="both"/>
        <w:rPr/>
      </w:pPr>
      <w:r>
        <w:rPr>
          <w:rStyle w:val="Strong"/>
          <w:b w:val="false"/>
          <w:bCs w:val="false"/>
          <w:sz w:val="28"/>
          <w:szCs w:val="28"/>
          <w:shd w:fill="auto" w:val="clear"/>
        </w:rPr>
        <w:t>Навахо</w:t>
      </w:r>
      <w:r>
        <w:rPr>
          <w:b w:val="false"/>
          <w:bCs w:val="false"/>
          <w:sz w:val="28"/>
          <w:szCs w:val="28"/>
          <w:shd w:fill="auto" w:val="clear"/>
        </w:rPr>
        <w:t xml:space="preserve"> «акази», </w:t>
      </w:r>
      <w:r>
        <w:rPr>
          <w:rStyle w:val="Strong"/>
          <w:b w:val="false"/>
          <w:bCs w:val="false"/>
          <w:sz w:val="28"/>
          <w:szCs w:val="28"/>
          <w:shd w:fill="auto" w:val="clear"/>
        </w:rPr>
        <w:t>Чикаго</w:t>
      </w:r>
      <w:r>
        <w:rPr>
          <w:b w:val="false"/>
          <w:bCs w:val="false"/>
          <w:sz w:val="28"/>
          <w:szCs w:val="28"/>
          <w:shd w:fill="auto" w:val="clear"/>
        </w:rPr>
        <w:t xml:space="preserve"> (Ирокезская семья)- «онгау» (птица или гусь), </w:t>
      </w:r>
      <w:r>
        <w:rPr>
          <w:rStyle w:val="Strong"/>
          <w:b w:val="false"/>
          <w:bCs w:val="false"/>
          <w:sz w:val="28"/>
          <w:szCs w:val="28"/>
          <w:shd w:fill="auto" w:val="clear"/>
        </w:rPr>
        <w:t>Кечуа</w:t>
      </w:r>
      <w:r>
        <w:rPr>
          <w:b w:val="false"/>
          <w:bCs w:val="false"/>
          <w:sz w:val="28"/>
          <w:szCs w:val="28"/>
          <w:shd w:fill="auto" w:val="clear"/>
        </w:rPr>
        <w:t xml:space="preserve"> (Анды, Южная Америка)- «хуск» (гусь, иногда используется для птиц в целом), </w:t>
      </w:r>
    </w:p>
    <w:p>
      <w:pPr>
        <w:pStyle w:val="BodyText"/>
        <w:bidi w:val="0"/>
        <w:spacing w:lineRule="auto" w:line="240"/>
        <w:jc w:val="both"/>
        <w:rPr>
          <w:highlight w:val="none"/>
          <w:shd w:fill="auto" w:val="clear"/>
        </w:rPr>
      </w:pPr>
      <w:r>
        <w:rPr>
          <w:b w:val="false"/>
          <w:bCs w:val="false"/>
          <w:sz w:val="28"/>
          <w:szCs w:val="28"/>
          <w:shd w:fill="auto" w:val="clear"/>
          <w:lang w:val="ru-RU"/>
        </w:rPr>
        <w:tab/>
        <w:t>Как можно видеть из приведенных примеров, названия этой птицы часто созвучны не только у различных народов, но даже у народов, языки которых относятся к различным языковым семьям, которые иногда не являются соседствующими. Вероятно, эта птица получила свое название настолько давно, что оно, прозвучав в устах людей, возможно до последнего ледникового периода, осталось в языках тех, кто пережил его и распространилось с ними по всей Земле. Многие слова, обозначающие «гуся» у различных этносов могут обозначать и птицу вообще, что косвенно подтверждает это предположение. Разумеется, что название птице или животному часто дается как его эпитет, формирующий связанный с ним образ, но даже в этом случае, гусь оказывается на высоте.</w:t>
      </w:r>
    </w:p>
    <w:p>
      <w:pPr>
        <w:pStyle w:val="BodyText"/>
        <w:bidi w:val="0"/>
        <w:spacing w:lineRule="auto" w:line="240"/>
        <w:jc w:val="both"/>
        <w:rPr>
          <w:highlight w:val="none"/>
          <w:shd w:fill="auto" w:val="clear"/>
        </w:rPr>
      </w:pPr>
      <w:r>
        <w:rPr>
          <w:b w:val="false"/>
          <w:bCs w:val="false"/>
          <w:sz w:val="28"/>
          <w:szCs w:val="28"/>
          <w:shd w:fill="auto" w:val="clear"/>
          <w:lang w:val="ru-RU"/>
        </w:rPr>
        <w:tab/>
        <w:t xml:space="preserve">Обратимся теперь к Санскриту и тому, какие значения имеет  слово, обозначающее гуся или лебедя в этом языке. Чаще всего, </w:t>
      </w:r>
      <w:r>
        <w:rPr>
          <w:b w:val="false"/>
          <w:bCs w:val="false"/>
          <w:sz w:val="28"/>
          <w:szCs w:val="28"/>
          <w:shd w:fill="auto" w:val="clear"/>
          <w:lang w:val="ru-RU"/>
        </w:rPr>
        <w:t>здесь</w:t>
      </w:r>
      <w:r>
        <w:rPr>
          <w:b w:val="false"/>
          <w:bCs w:val="false"/>
          <w:sz w:val="28"/>
          <w:szCs w:val="28"/>
          <w:shd w:fill="auto" w:val="clear"/>
          <w:lang w:val="ru-RU"/>
        </w:rPr>
        <w:t>, используется слово «</w:t>
      </w:r>
      <w:r>
        <w:rPr>
          <w:b w:val="false"/>
          <w:b w:val="false"/>
          <w:bCs w:val="false"/>
          <w:sz w:val="28"/>
          <w:sz w:val="28"/>
          <w:szCs w:val="28"/>
          <w:shd w:fill="auto" w:val="clear"/>
          <w:lang w:val="ru-RU"/>
        </w:rPr>
        <w:t>हंस</w:t>
      </w:r>
      <w:r>
        <w:rPr>
          <w:b w:val="false"/>
          <w:bCs w:val="false"/>
          <w:sz w:val="28"/>
          <w:szCs w:val="28"/>
          <w:shd w:fill="auto" w:val="clear"/>
          <w:lang w:val="ru-RU"/>
        </w:rPr>
        <w:t>»  (haṁsa), однако словари предлагают не менее 222 слов со значением «гусь» или «лебедь», семантика которых связана со свойствами этой птицы, такими как ее цвет, повадки, охота на змей, близость к Брахме и так далее. Остановимся подробно на значении слова «haṁsa»:</w:t>
      </w:r>
    </w:p>
    <w:p>
      <w:pPr>
        <w:pStyle w:val="Normal"/>
        <w:numPr>
          <w:ilvl w:val="0"/>
          <w:numId w:val="10"/>
        </w:numPr>
        <w:bidi w:val="0"/>
        <w:spacing w:lineRule="auto" w:line="240"/>
        <w:jc w:val="both"/>
        <w:rPr>
          <w:highlight w:val="none"/>
          <w:shd w:fill="auto" w:val="clear"/>
        </w:rPr>
      </w:pPr>
      <w:r>
        <w:rPr>
          <w:b w:val="false"/>
          <w:bCs w:val="false"/>
          <w:sz w:val="28"/>
          <w:szCs w:val="28"/>
          <w:shd w:fill="auto" w:val="clear"/>
        </w:rPr>
        <w:t>белый, чистый;</w:t>
      </w:r>
    </w:p>
    <w:p>
      <w:pPr>
        <w:pStyle w:val="Normal"/>
        <w:numPr>
          <w:ilvl w:val="0"/>
          <w:numId w:val="10"/>
        </w:numPr>
        <w:bidi w:val="0"/>
        <w:spacing w:lineRule="auto" w:line="240"/>
        <w:jc w:val="both"/>
        <w:rPr>
          <w:highlight w:val="none"/>
          <w:shd w:fill="auto" w:val="clear"/>
        </w:rPr>
      </w:pPr>
      <w:r>
        <w:rPr>
          <w:b w:val="false"/>
          <w:bCs w:val="false"/>
          <w:sz w:val="28"/>
          <w:szCs w:val="28"/>
          <w:shd w:fill="auto" w:val="clear"/>
        </w:rPr>
        <w:t xml:space="preserve">«Способный отделить Сому от Воды» или Воду от Молока, когда они смешаны (Вода здесь- ночное звездное небо, а Сома или Молоко- Лунный свет, </w:t>
      </w:r>
      <w:r>
        <w:rPr>
          <w:b w:val="false"/>
          <w:bCs w:val="false"/>
          <w:sz w:val="28"/>
          <w:szCs w:val="28"/>
          <w:shd w:fill="auto" w:val="clear"/>
        </w:rPr>
        <w:t>иными словами, эта птица способна отделить истину от лжи! Обитая в озере Манаса (человеческий разум), она способна проникать в суть вещей</w:t>
      </w:r>
      <w:r>
        <w:rPr>
          <w:b w:val="false"/>
          <w:bCs w:val="false"/>
          <w:sz w:val="28"/>
          <w:szCs w:val="28"/>
          <w:shd w:fill="auto" w:val="clear"/>
        </w:rPr>
        <w:t>;</w:t>
      </w:r>
    </w:p>
    <w:p>
      <w:pPr>
        <w:pStyle w:val="Normal"/>
        <w:numPr>
          <w:ilvl w:val="0"/>
          <w:numId w:val="10"/>
        </w:numPr>
        <w:bidi w:val="0"/>
        <w:spacing w:lineRule="auto" w:line="240"/>
        <w:jc w:val="both"/>
        <w:rPr>
          <w:highlight w:val="none"/>
          <w:shd w:fill="auto" w:val="clear"/>
        </w:rPr>
      </w:pPr>
      <w:r>
        <w:rPr>
          <w:b w:val="false"/>
          <w:bCs w:val="false"/>
          <w:sz w:val="28"/>
          <w:szCs w:val="28"/>
          <w:shd w:fill="auto" w:val="clear"/>
        </w:rPr>
        <w:t>душа, дух, вселенская душа;</w:t>
      </w:r>
    </w:p>
    <w:p>
      <w:pPr>
        <w:pStyle w:val="Normal"/>
        <w:numPr>
          <w:ilvl w:val="0"/>
          <w:numId w:val="10"/>
        </w:numPr>
        <w:bidi w:val="0"/>
        <w:spacing w:lineRule="auto" w:line="240"/>
        <w:jc w:val="both"/>
        <w:rPr>
          <w:highlight w:val="none"/>
          <w:shd w:fill="auto" w:val="clear"/>
        </w:rPr>
      </w:pPr>
      <w:r>
        <w:rPr>
          <w:b w:val="false"/>
          <w:bCs w:val="false"/>
          <w:sz w:val="28"/>
          <w:szCs w:val="28"/>
          <w:shd w:fill="auto" w:val="clear"/>
        </w:rPr>
        <w:t>созвездие;</w:t>
      </w:r>
    </w:p>
    <w:p>
      <w:pPr>
        <w:pStyle w:val="Normal"/>
        <w:numPr>
          <w:ilvl w:val="0"/>
          <w:numId w:val="10"/>
        </w:numPr>
        <w:bidi w:val="0"/>
        <w:spacing w:lineRule="auto" w:line="240"/>
        <w:jc w:val="both"/>
        <w:rPr>
          <w:highlight w:val="none"/>
          <w:shd w:fill="auto" w:val="clear"/>
        </w:rPr>
      </w:pPr>
      <w:r>
        <w:rPr>
          <w:b w:val="false"/>
          <w:bCs w:val="false"/>
          <w:sz w:val="28"/>
          <w:szCs w:val="28"/>
          <w:shd w:fill="auto" w:val="clear"/>
        </w:rPr>
        <w:t>мудрец, ученый, монах;</w:t>
      </w:r>
    </w:p>
    <w:p>
      <w:pPr>
        <w:pStyle w:val="Normal"/>
        <w:numPr>
          <w:ilvl w:val="0"/>
          <w:numId w:val="10"/>
        </w:numPr>
        <w:bidi w:val="0"/>
        <w:spacing w:lineRule="auto" w:line="240"/>
        <w:jc w:val="both"/>
        <w:rPr>
          <w:highlight w:val="none"/>
          <w:shd w:fill="auto" w:val="clear"/>
        </w:rPr>
      </w:pPr>
      <w:r>
        <w:rPr>
          <w:b w:val="false"/>
          <w:bCs w:val="false"/>
          <w:sz w:val="28"/>
          <w:szCs w:val="28"/>
          <w:shd w:fill="auto" w:val="clear"/>
        </w:rPr>
        <w:t>высоко достойный человек;</w:t>
      </w:r>
    </w:p>
    <w:p>
      <w:pPr>
        <w:pStyle w:val="Normal"/>
        <w:numPr>
          <w:ilvl w:val="0"/>
          <w:numId w:val="10"/>
        </w:numPr>
        <w:bidi w:val="0"/>
        <w:spacing w:lineRule="auto" w:line="240"/>
        <w:jc w:val="both"/>
        <w:rPr>
          <w:highlight w:val="none"/>
          <w:shd w:fill="auto" w:val="clear"/>
        </w:rPr>
      </w:pPr>
      <w:r>
        <w:rPr>
          <w:b w:val="false"/>
          <w:bCs w:val="false"/>
          <w:sz w:val="28"/>
          <w:szCs w:val="28"/>
          <w:shd w:fill="auto" w:val="clear"/>
        </w:rPr>
        <w:t>Вишну, Нараяна;</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человек со сверхъестественными способностями;</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лошадь (потому, что быстрый. Луна- самое быстрое небесное тело, поэтому она- Лошадь, она важнейшая «часовая стрелка» на небе, поэтому она- Гусь,);</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Бык, Корова;</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гора;</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храм;</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вид музыкального размера (так что Гусь- птица певчая);</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тайное имя слога "hа" (и снова целый мир смыслов);</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духовный наставник;</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 xml:space="preserve">имя одно из потомков Дану </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 xml:space="preserve">имя Брахмы; </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 xml:space="preserve"> </w:t>
      </w:r>
      <w:r>
        <w:rPr>
          <w:b w:val="false"/>
          <w:bCs w:val="false"/>
          <w:sz w:val="28"/>
          <w:szCs w:val="28"/>
          <w:shd w:fill="auto" w:val="clear"/>
          <w:lang w:val="ru-RU"/>
        </w:rPr>
        <w:t>имя сына Васудэвы (Кришны);</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имя одного из символических авторов санскритских текстов;</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имя одного из коней Сомы или Сурьи (Солнца или полной Луны);</w:t>
      </w:r>
    </w:p>
    <w:p>
      <w:pPr>
        <w:pStyle w:val="Normal"/>
        <w:numPr>
          <w:ilvl w:val="0"/>
          <w:numId w:val="10"/>
        </w:numPr>
        <w:bidi w:val="0"/>
        <w:spacing w:lineRule="auto" w:line="240"/>
        <w:jc w:val="both"/>
        <w:rPr>
          <w:highlight w:val="none"/>
          <w:shd w:fill="auto" w:val="clear"/>
        </w:rPr>
      </w:pPr>
      <w:r>
        <w:rPr>
          <w:b w:val="false"/>
          <w:bCs w:val="false"/>
          <w:sz w:val="28"/>
          <w:szCs w:val="28"/>
          <w:shd w:fill="auto" w:val="clear"/>
          <w:lang w:val="ru-RU"/>
        </w:rPr>
        <w:t>название горной вершины (вероятно зенит или небесный экватор);</w:t>
      </w:r>
    </w:p>
    <w:p>
      <w:pPr>
        <w:pStyle w:val="Normal"/>
        <w:bidi w:val="0"/>
        <w:spacing w:lineRule="auto" w:line="240"/>
        <w:jc w:val="both"/>
        <w:rPr>
          <w:highlight w:val="none"/>
          <w:shd w:fill="auto" w:val="clear"/>
        </w:rPr>
      </w:pPr>
      <w:r>
        <w:rPr>
          <w:b w:val="false"/>
          <w:bCs w:val="false"/>
          <w:sz w:val="28"/>
          <w:szCs w:val="28"/>
          <w:shd w:fill="auto" w:val="clear"/>
          <w:lang w:val="ru-RU"/>
        </w:rPr>
        <w:tab/>
        <w:t>Итак, подводя краткий итог, можно сказать, что гусь и как птица, и как слово, и как символ является одним из самых важных и древних понятий в человеческом мире. Не смотря на различия и удаленность культур, он словно связующее звено появляется рядом с человеком, напоминая ему о том, что все мы происходим от единого корня, что ходим по одной Земле и смотрим на одно небо, видим одни и те же звезды, Солнце и Луну. Мы говорим на разных языках, поем разные песни, но все одинаково радуемся и страдаем, мечтаем о счастье, верим в будущее, которое возможно лишь в единении, правде, мудрости.</w:t>
      </w:r>
    </w:p>
    <w:p>
      <w:pPr>
        <w:pStyle w:val="Normal"/>
        <w:bidi w:val="0"/>
        <w:spacing w:lineRule="auto" w:line="240"/>
        <w:jc w:val="both"/>
        <w:rPr>
          <w:b w:val="false"/>
          <w:bCs w:val="false"/>
          <w:sz w:val="28"/>
          <w:szCs w:val="28"/>
          <w:highlight w:val="none"/>
          <w:shd w:fill="auto" w:val="clear"/>
        </w:rPr>
      </w:pPr>
      <w:r>
        <w:rPr>
          <w:b w:val="false"/>
          <w:bCs w:val="false"/>
          <w:sz w:val="28"/>
          <w:szCs w:val="28"/>
          <w:shd w:fill="auto" w:val="clear"/>
        </w:rPr>
      </w:r>
    </w:p>
    <w:p>
      <w:pPr>
        <w:pStyle w:val="Normal"/>
        <w:bidi w:val="0"/>
        <w:spacing w:lineRule="auto" w:line="240"/>
        <w:jc w:val="both"/>
        <w:rPr>
          <w:b w:val="false"/>
          <w:bCs w:val="false"/>
          <w:sz w:val="28"/>
          <w:szCs w:val="28"/>
          <w:highlight w:val="none"/>
          <w:shd w:fill="auto" w:val="clear"/>
        </w:rPr>
      </w:pPr>
      <w:r>
        <w:rPr>
          <w:b w:val="false"/>
          <w:bCs w:val="false"/>
          <w:sz w:val="28"/>
          <w:szCs w:val="28"/>
          <w:shd w:fill="auto" w:val="clear"/>
        </w:rPr>
      </w:r>
    </w:p>
    <w:p>
      <w:pPr>
        <w:pStyle w:val="Normal"/>
        <w:bidi w:val="0"/>
        <w:spacing w:lineRule="auto" w:line="240"/>
        <w:jc w:val="both"/>
        <w:rPr>
          <w:b w:val="false"/>
          <w:bCs w:val="false"/>
          <w:sz w:val="28"/>
          <w:szCs w:val="28"/>
          <w:highlight w:val="none"/>
          <w:shd w:fill="auto" w:val="clear"/>
        </w:rPr>
      </w:pPr>
      <w:r>
        <w:rPr>
          <w:b w:val="false"/>
          <w:bCs w:val="false"/>
          <w:sz w:val="28"/>
          <w:szCs w:val="28"/>
          <w:shd w:fill="auto" w:val="clear"/>
        </w:rPr>
      </w:r>
    </w:p>
    <w:p>
      <w:pPr>
        <w:pStyle w:val="Normal"/>
        <w:bidi w:val="0"/>
        <w:spacing w:lineRule="auto" w:line="240"/>
        <w:jc w:val="both"/>
        <w:rPr>
          <w:b w:val="false"/>
          <w:bCs w:val="false"/>
          <w:sz w:val="28"/>
          <w:szCs w:val="28"/>
          <w:highlight w:val="none"/>
          <w:shd w:fill="auto" w:val="clear"/>
        </w:rPr>
      </w:pPr>
      <w:r>
        <w:rPr>
          <w:b w:val="false"/>
          <w:bCs w:val="false"/>
          <w:sz w:val="28"/>
          <w:szCs w:val="28"/>
          <w:shd w:fill="auto" w:val="clear"/>
        </w:rPr>
      </w:r>
    </w:p>
    <w:p>
      <w:pPr>
        <w:pStyle w:val="Normal"/>
        <w:bidi w:val="0"/>
        <w:spacing w:lineRule="auto" w:line="240"/>
        <w:jc w:val="both"/>
        <w:rPr>
          <w:b w:val="false"/>
          <w:bCs w:val="false"/>
          <w:sz w:val="28"/>
          <w:szCs w:val="28"/>
          <w:highlight w:val="none"/>
          <w:shd w:fill="auto" w:val="clear"/>
        </w:rPr>
      </w:pPr>
      <w:r>
        <w:rPr>
          <w:b w:val="false"/>
          <w:bCs w:val="false"/>
          <w:sz w:val="28"/>
          <w:szCs w:val="28"/>
          <w:shd w:fill="auto" w:val="clea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OpenSymbol">
    <w:altName w:val="Arial Unicode MS"/>
    <w:charset w:val="cc"/>
    <w:family w:val="auto"/>
    <w:pitch w:val="variable"/>
  </w:font>
  <w:font w:name="Arial">
    <w:charset w:val="cc"/>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432" w:hanging="432"/>
      </w:pPr>
      <w:rPr/>
    </w:lvl>
    <w:lvl w:ilvl="1">
      <w:start w:val="1"/>
      <w:numFmt w:val="none"/>
      <w:suff w:val="nothing"/>
      <w:lvlText w:val="%2"/>
      <w:lvlJc w:val="left"/>
      <w:pPr>
        <w:tabs>
          <w:tab w:val="num" w:pos="0"/>
        </w:tabs>
        <w:ind w:left="576" w:hanging="576"/>
      </w:pPr>
      <w:rPr/>
    </w:lvl>
    <w:lvl w:ilvl="2">
      <w:start w:val="1"/>
      <w:numFmt w:val="none"/>
      <w:suff w:val="nothing"/>
      <w:lvlText w:val="%3"/>
      <w:lvlJc w:val="left"/>
      <w:pPr>
        <w:tabs>
          <w:tab w:val="num" w:pos="0"/>
        </w:tabs>
        <w:ind w:left="720" w:hanging="720"/>
      </w:pPr>
      <w:rPr/>
    </w:lvl>
    <w:lvl w:ilvl="3">
      <w:start w:val="1"/>
      <w:numFmt w:val="none"/>
      <w:suff w:val="nothing"/>
      <w:lvlText w:val="%4"/>
      <w:lvlJc w:val="left"/>
      <w:pPr>
        <w:tabs>
          <w:tab w:val="num" w:pos="0"/>
        </w:tabs>
        <w:ind w:left="864" w:hanging="864"/>
      </w:pPr>
      <w:rPr/>
    </w:lvl>
    <w:lvl w:ilvl="4">
      <w:start w:val="1"/>
      <w:numFmt w:val="none"/>
      <w:suff w:val="nothing"/>
      <w:lvlText w:val="%5"/>
      <w:lvlJc w:val="left"/>
      <w:pPr>
        <w:tabs>
          <w:tab w:val="num" w:pos="0"/>
        </w:tabs>
        <w:ind w:left="1008" w:hanging="1008"/>
      </w:pPr>
      <w:rPr/>
    </w:lvl>
    <w:lvl w:ilvl="5">
      <w:start w:val="1"/>
      <w:numFmt w:val="none"/>
      <w:suff w:val="nothing"/>
      <w:lvlText w:val="%6"/>
      <w:lvlJc w:val="left"/>
      <w:pPr>
        <w:tabs>
          <w:tab w:val="num" w:pos="0"/>
        </w:tabs>
        <w:ind w:left="1152" w:hanging="1152"/>
      </w:pPr>
      <w:rPr/>
    </w:lvl>
    <w:lvl w:ilvl="6">
      <w:start w:val="1"/>
      <w:numFmt w:val="none"/>
      <w:suff w:val="nothing"/>
      <w:lvlText w:val="%7"/>
      <w:lvlJc w:val="left"/>
      <w:pPr>
        <w:tabs>
          <w:tab w:val="num" w:pos="0"/>
        </w:tabs>
        <w:ind w:left="1296" w:hanging="1296"/>
      </w:pPr>
      <w:rPr/>
    </w:lvl>
    <w:lvl w:ilvl="7">
      <w:start w:val="1"/>
      <w:numFmt w:val="none"/>
      <w:suff w:val="nothing"/>
      <w:lvlText w:val="%8"/>
      <w:lvlJc w:val="left"/>
      <w:pPr>
        <w:tabs>
          <w:tab w:val="num" w:pos="0"/>
        </w:tabs>
        <w:ind w:left="1440" w:hanging="1440"/>
      </w:pPr>
      <w:rPr/>
    </w:lvl>
    <w:lvl w:ilvl="8">
      <w:start w:val="1"/>
      <w:numFmt w:val="none"/>
      <w:suff w:val="nothing"/>
      <w:lvlText w:val="%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val="bestFit" w:percent="12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Mangal"/>
        <w:kern w:val="2"/>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Times New Roman" w:hAnsi="Times New Roman" w:eastAsia="SimSun" w:cs="Mangal"/>
      <w:color w:val="auto"/>
      <w:kern w:val="2"/>
      <w:sz w:val="24"/>
      <w:szCs w:val="24"/>
      <w:lang w:val="ru-RU" w:eastAsia="zh-CN" w:bidi="hi-IN"/>
    </w:rPr>
  </w:style>
  <w:style w:type="paragraph" w:styleId="Heading1">
    <w:name w:val="heading 1"/>
    <w:basedOn w:val="Style14"/>
    <w:next w:val="BodyText"/>
    <w:qFormat/>
    <w:pPr>
      <w:numPr>
        <w:ilvl w:val="0"/>
        <w:numId w:val="1"/>
      </w:numPr>
      <w:spacing w:before="240" w:after="120"/>
      <w:outlineLvl w:val="0"/>
    </w:pPr>
    <w:rPr>
      <w:b/>
      <w:bCs/>
      <w:sz w:val="36"/>
      <w:szCs w:val="36"/>
    </w:rPr>
  </w:style>
  <w:style w:type="paragraph" w:styleId="Heading3">
    <w:name w:val="heading 3"/>
    <w:basedOn w:val="Style14"/>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Style12">
    <w:name w:val="Символ нумерации"/>
    <w:qFormat/>
    <w:rPr/>
  </w:style>
  <w:style w:type="character" w:styleId="Style13">
    <w:name w:val="Маркеры"/>
    <w:qFormat/>
    <w:rPr>
      <w:rFonts w:ascii="OpenSymbol" w:hAnsi="OpenSymbol" w:eastAsia="OpenSymbol" w:cs="OpenSymbol"/>
    </w:rPr>
  </w:style>
  <w:style w:type="character" w:styleId="Strong">
    <w:name w:val="Strong"/>
    <w:qFormat/>
    <w:rPr>
      <w:b/>
      <w:bCs/>
    </w:rPr>
  </w:style>
  <w:style w:type="paragraph" w:styleId="Style14">
    <w:name w:val="Заголовок"/>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Style15">
    <w:name w:val="Указатель"/>
    <w:basedOn w:val="Normal"/>
    <w:qFormat/>
    <w:pPr>
      <w:suppressLineNumbers/>
    </w:pPr>
    <w:rPr>
      <w:rFonts w:cs="Mangal"/>
    </w:rPr>
  </w:style>
  <w:style w:type="paragraph" w:styleId="Title">
    <w:name w:val="Title"/>
    <w:basedOn w:val="Style14"/>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556</TotalTime>
  <Application>LibreOffice/24.8.2.1$Windows_X86_64 LibreOffice_project/0f794b6e29741098670a3b95d60478a65d05ef13</Application>
  <AppVersion>15.0000</AppVersion>
  <Pages>6</Pages>
  <Words>2000</Words>
  <Characters>12126</Characters>
  <CharactersWithSpaces>14076</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2019-05-24T19:36:14Z</dcterms:created>
  <dc:creator/>
  <dc:description/>
  <dc:language>ru-RU</dc:language>
  <cp:lastModifiedBy/>
  <dcterms:modified xsi:type="dcterms:W3CDTF">2024-12-19T14:54:44Z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file>