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AA" w:rsidRDefault="00B136D6">
      <w:r>
        <w:t xml:space="preserve">The data set includes the settings from EigenTrust paper by </w:t>
      </w:r>
      <w:r>
        <w:t>Sepandar D. Kamvar</w:t>
      </w:r>
      <w:r>
        <w:t>,</w:t>
      </w:r>
      <w:r>
        <w:t xml:space="preserve"> Mario T. Schlosser </w:t>
      </w:r>
      <w:r>
        <w:t xml:space="preserve">and </w:t>
      </w:r>
      <w:r>
        <w:t>Hector Garcia-Molina</w:t>
      </w:r>
      <w:r w:rsidR="00E14C4A">
        <w:t xml:space="preserve"> (2002)</w:t>
      </w:r>
      <w:r>
        <w:t>.</w:t>
      </w:r>
    </w:p>
    <w:p w:rsidR="003175CA" w:rsidRDefault="003175CA">
      <w:r>
        <w:t xml:space="preserve">For the threat models A, B, C, D; the sets include one trace file per setting. </w:t>
      </w:r>
      <w:r w:rsidR="005E486C">
        <w:t xml:space="preserve">36 different trace </w:t>
      </w:r>
      <w:r w:rsidR="00DA6770">
        <w:t>services</w:t>
      </w:r>
      <w:r w:rsidR="005E486C">
        <w:t xml:space="preserve"> in total. Each is randomly generated and the generator seeds are given in the trace file header.</w:t>
      </w:r>
      <w:r w:rsidR="00C71DB4">
        <w:t xml:space="preserve"> Although they not read by the TraceSimulator, the service popularities and the neighbor list of the nodes are given</w:t>
      </w:r>
      <w:r w:rsidR="000F69D6">
        <w:t xml:space="preserve"> for the users</w:t>
      </w:r>
      <w:r w:rsidR="00C71DB4">
        <w:t>.</w:t>
      </w:r>
    </w:p>
    <w:p w:rsidR="00DA6770" w:rsidRDefault="007918AA">
      <w:r>
        <w:t>The traces are generated using TraceGenerator submodule.</w:t>
      </w:r>
    </w:p>
    <w:p w:rsidR="00DA6770" w:rsidRDefault="00DA6770">
      <w:r>
        <w:t xml:space="preserve">The </w:t>
      </w:r>
      <w:r w:rsidR="00767DF9">
        <w:t>service request distributions follow zipf distribution.</w:t>
      </w:r>
      <w:r w:rsidR="00C76799">
        <w:t xml:space="preserve"> The connection network is a power-law network.</w:t>
      </w:r>
    </w:p>
    <w:p w:rsidR="00082FDB" w:rsidRDefault="007E7507">
      <w:r>
        <w:t>For each trace file, the corresponding simulation results are given in the files with respective extensions for No-Trust (.none), EigenTrust (.eigen), PeerTrust (.P</w:t>
      </w:r>
      <w:r w:rsidR="00354DBA">
        <w:t xml:space="preserve">eerTrust), </w:t>
      </w:r>
      <w:r w:rsidR="00C17D38">
        <w:t xml:space="preserve">TNA-SL (.tnasl), </w:t>
      </w:r>
      <w:r w:rsidR="00354DBA">
        <w:t>M2MTrust (.M2MTrust)</w:t>
      </w:r>
    </w:p>
    <w:p w:rsidR="00C472CA" w:rsidRDefault="00180488">
      <w:r>
        <w:t>The Simulations are run using the TraceSimulator submodule.</w:t>
      </w:r>
      <w:r w:rsidR="000B13AA">
        <w:t xml:space="preserve"> The TraceSimulator runs the Trust Model’s feedback functions after each transaction and runs the propagation procedure with certain intervals (such as once per 20 transa</w:t>
      </w:r>
      <w:r w:rsidR="00807DC1">
        <w:t>ctions, etc.)</w:t>
      </w:r>
      <w:bookmarkStart w:id="0" w:name="_GoBack"/>
      <w:bookmarkEnd w:id="0"/>
    </w:p>
    <w:p w:rsidR="000B13AA" w:rsidRDefault="00FA27E2">
      <w:r>
        <w:t>The specific settings for each attack model are given below.</w:t>
      </w:r>
      <w:r w:rsidR="00C71DB4">
        <w:t xml:space="preserve"> </w:t>
      </w:r>
    </w:p>
    <w:p w:rsidR="003175CA" w:rsidRPr="003175CA" w:rsidRDefault="003175CA" w:rsidP="003175CA">
      <w:r w:rsidRPr="003175CA">
        <w:rPr>
          <w:b/>
          <w:bCs/>
          <w:i/>
          <w:iCs/>
        </w:rPr>
        <w:t>Thread Model A (Independently Malicious):</w:t>
      </w:r>
    </w:p>
    <w:p w:rsidR="003175CA" w:rsidRDefault="003175CA" w:rsidP="003175CA">
      <w:r w:rsidRPr="003175CA">
        <w:t xml:space="preserve">Malicious nodes always provide bad services and dishonest ratings. </w:t>
      </w:r>
    </w:p>
    <w:p w:rsidR="00000000" w:rsidRPr="00576CE2" w:rsidRDefault="00576CE2" w:rsidP="00576CE2">
      <w:pPr>
        <w:rPr>
          <w:u w:val="single"/>
        </w:rPr>
      </w:pPr>
      <w:r w:rsidRPr="00576CE2">
        <w:rPr>
          <w:u w:val="single"/>
        </w:rPr>
        <w:t>SETUP</w:t>
      </w:r>
    </w:p>
    <w:p w:rsidR="00000000" w:rsidRPr="00576CE2" w:rsidRDefault="00807DC1" w:rsidP="00576CE2">
      <w:pPr>
        <w:numPr>
          <w:ilvl w:val="0"/>
          <w:numId w:val="1"/>
        </w:numPr>
      </w:pPr>
      <w:r w:rsidRPr="00576CE2">
        <w:t>60 + %x Nodes (60 to 200)</w:t>
      </w:r>
    </w:p>
    <w:p w:rsidR="00000000" w:rsidRPr="00576CE2" w:rsidRDefault="00807DC1" w:rsidP="00576CE2">
      <w:pPr>
        <w:numPr>
          <w:ilvl w:val="0"/>
          <w:numId w:val="1"/>
        </w:numPr>
      </w:pPr>
      <w:r w:rsidRPr="00576CE2">
        <w:t>%x of total machines is malicious.</w:t>
      </w:r>
    </w:p>
    <w:p w:rsidR="00000000" w:rsidRPr="00576CE2" w:rsidRDefault="00807DC1" w:rsidP="00576CE2">
      <w:pPr>
        <w:numPr>
          <w:ilvl w:val="1"/>
          <w:numId w:val="1"/>
        </w:numPr>
      </w:pPr>
      <w:r w:rsidRPr="00576CE2">
        <w:t>0% up to 70%</w:t>
      </w:r>
      <w:r w:rsidR="00576CE2">
        <w:t xml:space="preserve"> (8 instances)</w:t>
      </w:r>
    </w:p>
    <w:p w:rsidR="00000000" w:rsidRPr="00576CE2" w:rsidRDefault="00807DC1" w:rsidP="00576CE2">
      <w:pPr>
        <w:numPr>
          <w:ilvl w:val="0"/>
          <w:numId w:val="1"/>
        </w:numPr>
      </w:pPr>
      <w:r w:rsidRPr="00576CE2">
        <w:t>3 Pre-trust</w:t>
      </w:r>
      <w:r w:rsidR="00D10B66">
        <w:t xml:space="preserve"> </w:t>
      </w:r>
      <w:r w:rsidR="00B658A2">
        <w:t>Nodes</w:t>
      </w:r>
    </w:p>
    <w:p w:rsidR="00000000" w:rsidRPr="00576CE2" w:rsidRDefault="00807DC1" w:rsidP="00576CE2">
      <w:pPr>
        <w:numPr>
          <w:ilvl w:val="0"/>
          <w:numId w:val="1"/>
        </w:numPr>
      </w:pPr>
      <w:r w:rsidRPr="00576CE2">
        <w:t xml:space="preserve">20 </w:t>
      </w:r>
      <w:r w:rsidR="00DA6770">
        <w:t>Services</w:t>
      </w:r>
    </w:p>
    <w:p w:rsidR="00000000" w:rsidRDefault="00807DC1" w:rsidP="00410B13">
      <w:pPr>
        <w:numPr>
          <w:ilvl w:val="0"/>
          <w:numId w:val="1"/>
        </w:numPr>
      </w:pPr>
      <w:r w:rsidRPr="00576CE2">
        <w:t>1500 Transactions</w:t>
      </w:r>
      <w:r w:rsidR="00C818F6">
        <w:t xml:space="preserve"> (750 Warmup Transactions)</w:t>
      </w:r>
    </w:p>
    <w:p w:rsidR="00410B13" w:rsidRDefault="00410B13" w:rsidP="00410B13">
      <w:pPr>
        <w:numPr>
          <w:ilvl w:val="0"/>
          <w:numId w:val="1"/>
        </w:numPr>
      </w:pPr>
      <w:r>
        <w:t>Connection Network</w:t>
      </w:r>
    </w:p>
    <w:p w:rsidR="00410B13" w:rsidRDefault="00410B13" w:rsidP="00410B13">
      <w:pPr>
        <w:numPr>
          <w:ilvl w:val="1"/>
          <w:numId w:val="1"/>
        </w:numPr>
      </w:pPr>
      <w:r>
        <w:t>Good Nodes have at least 2 neighbors</w:t>
      </w:r>
    </w:p>
    <w:p w:rsidR="00410B13" w:rsidRDefault="00410B13" w:rsidP="00410B13">
      <w:pPr>
        <w:numPr>
          <w:ilvl w:val="1"/>
          <w:numId w:val="1"/>
        </w:numPr>
      </w:pPr>
      <w:r>
        <w:t>Malicious Nodes have 10 neighbors</w:t>
      </w:r>
    </w:p>
    <w:p w:rsidR="00410B13" w:rsidRPr="00576CE2" w:rsidRDefault="00410B13" w:rsidP="00410B13">
      <w:pPr>
        <w:numPr>
          <w:ilvl w:val="1"/>
          <w:numId w:val="1"/>
        </w:numPr>
      </w:pPr>
      <w:r>
        <w:t>Pre-Trust Nodes have 10 neighbors</w:t>
      </w:r>
    </w:p>
    <w:p w:rsidR="00000000" w:rsidRPr="00576CE2" w:rsidRDefault="00807DC1" w:rsidP="00576CE2">
      <w:pPr>
        <w:numPr>
          <w:ilvl w:val="0"/>
          <w:numId w:val="1"/>
        </w:numPr>
      </w:pPr>
      <w:r w:rsidRPr="00576CE2">
        <w:t>0.4 Zipf Constant</w:t>
      </w:r>
    </w:p>
    <w:p w:rsidR="00576CE2" w:rsidRPr="003175CA" w:rsidRDefault="00576CE2" w:rsidP="003175CA"/>
    <w:p w:rsidR="003175CA" w:rsidRPr="003175CA" w:rsidRDefault="003175CA" w:rsidP="003175CA">
      <w:r w:rsidRPr="003175CA">
        <w:rPr>
          <w:b/>
          <w:bCs/>
          <w:i/>
          <w:iCs/>
        </w:rPr>
        <w:t>Threat Model B (Malicious Collectives):</w:t>
      </w:r>
    </w:p>
    <w:p w:rsidR="003175CA" w:rsidRDefault="003175CA" w:rsidP="003175CA">
      <w:r w:rsidRPr="003175CA">
        <w:t>Malicious nodes always provide bad services and form a malicious collective to get high ratings.</w:t>
      </w:r>
    </w:p>
    <w:p w:rsidR="00173279" w:rsidRPr="00576CE2" w:rsidRDefault="00173279" w:rsidP="00173279">
      <w:pPr>
        <w:rPr>
          <w:u w:val="single"/>
        </w:rPr>
      </w:pPr>
      <w:r w:rsidRPr="00576CE2">
        <w:rPr>
          <w:u w:val="single"/>
        </w:rPr>
        <w:lastRenderedPageBreak/>
        <w:t>SETUP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60 + %x Nodes (60 to 200)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%x of total machines is malicious.</w:t>
      </w:r>
    </w:p>
    <w:p w:rsidR="00173279" w:rsidRPr="00576CE2" w:rsidRDefault="00173279" w:rsidP="00173279">
      <w:pPr>
        <w:numPr>
          <w:ilvl w:val="1"/>
          <w:numId w:val="1"/>
        </w:numPr>
      </w:pPr>
      <w:r w:rsidRPr="00576CE2">
        <w:t>0% up to 70%</w:t>
      </w:r>
      <w:r>
        <w:t xml:space="preserve"> (8 instances)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3 Pre-trust</w:t>
      </w:r>
      <w:r>
        <w:t xml:space="preserve"> </w:t>
      </w:r>
      <w:r w:rsidR="00B658A2">
        <w:t>Nodes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 xml:space="preserve">20 </w:t>
      </w:r>
      <w:r w:rsidR="00DA6770">
        <w:t>Services</w:t>
      </w:r>
    </w:p>
    <w:p w:rsidR="00173279" w:rsidRDefault="00173279" w:rsidP="00173279">
      <w:pPr>
        <w:numPr>
          <w:ilvl w:val="0"/>
          <w:numId w:val="1"/>
        </w:numPr>
      </w:pPr>
      <w:r w:rsidRPr="00576CE2">
        <w:t>1500 Transactions</w:t>
      </w:r>
      <w:r>
        <w:t xml:space="preserve"> (750 Warmup Transactions)</w:t>
      </w:r>
    </w:p>
    <w:p w:rsidR="00173279" w:rsidRDefault="00173279" w:rsidP="00173279">
      <w:pPr>
        <w:numPr>
          <w:ilvl w:val="0"/>
          <w:numId w:val="1"/>
        </w:numPr>
      </w:pPr>
      <w:r>
        <w:t>Connection Network</w:t>
      </w:r>
    </w:p>
    <w:p w:rsidR="00173279" w:rsidRDefault="00173279" w:rsidP="00173279">
      <w:pPr>
        <w:numPr>
          <w:ilvl w:val="1"/>
          <w:numId w:val="1"/>
        </w:numPr>
      </w:pPr>
      <w:r>
        <w:t>Good Nodes have at least 2 neighbors</w:t>
      </w:r>
    </w:p>
    <w:p w:rsidR="00173279" w:rsidRDefault="00173279" w:rsidP="00173279">
      <w:pPr>
        <w:numPr>
          <w:ilvl w:val="1"/>
          <w:numId w:val="1"/>
        </w:numPr>
      </w:pPr>
      <w:r>
        <w:t>Malicious Nodes have 10 neighbors</w:t>
      </w:r>
    </w:p>
    <w:p w:rsidR="00173279" w:rsidRPr="00576CE2" w:rsidRDefault="00173279" w:rsidP="00173279">
      <w:pPr>
        <w:numPr>
          <w:ilvl w:val="1"/>
          <w:numId w:val="1"/>
        </w:numPr>
      </w:pPr>
      <w:r>
        <w:t>Pre-Trust Nodes have 10 neighbors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0.4 Zipf Constant</w:t>
      </w:r>
    </w:p>
    <w:p w:rsidR="00173279" w:rsidRPr="003175CA" w:rsidRDefault="00173279" w:rsidP="003175CA"/>
    <w:p w:rsidR="00543C87" w:rsidRDefault="003175CA" w:rsidP="003175CA">
      <w:pPr>
        <w:rPr>
          <w:b/>
          <w:bCs/>
          <w:i/>
          <w:iCs/>
        </w:rPr>
      </w:pPr>
      <w:r w:rsidRPr="003175CA">
        <w:rPr>
          <w:b/>
          <w:bCs/>
          <w:i/>
          <w:iCs/>
        </w:rPr>
        <w:t>Threat Model C (Malicious Collectives with C</w:t>
      </w:r>
      <w:r w:rsidR="00543C87">
        <w:rPr>
          <w:b/>
          <w:bCs/>
          <w:i/>
          <w:iCs/>
        </w:rPr>
        <w:t>amouflage):</w:t>
      </w:r>
    </w:p>
    <w:p w:rsidR="003175CA" w:rsidRDefault="003175CA" w:rsidP="003175CA">
      <w:r w:rsidRPr="003175CA">
        <w:t xml:space="preserve">Malicious nodes provide good service in f% time but dishonest ratings always and form a malicious collective. </w:t>
      </w:r>
    </w:p>
    <w:p w:rsidR="00173279" w:rsidRPr="00576CE2" w:rsidRDefault="00173279" w:rsidP="00173279">
      <w:pPr>
        <w:rPr>
          <w:u w:val="single"/>
        </w:rPr>
      </w:pPr>
      <w:r w:rsidRPr="00576CE2">
        <w:rPr>
          <w:u w:val="single"/>
        </w:rPr>
        <w:t>SETUP</w:t>
      </w:r>
    </w:p>
    <w:p w:rsidR="00173279" w:rsidRPr="00576CE2" w:rsidRDefault="00173279" w:rsidP="00173279">
      <w:pPr>
        <w:numPr>
          <w:ilvl w:val="0"/>
          <w:numId w:val="1"/>
        </w:numPr>
      </w:pPr>
      <w:r>
        <w:t>73</w:t>
      </w:r>
      <w:r w:rsidRPr="00576CE2">
        <w:t xml:space="preserve"> Nodes</w:t>
      </w:r>
    </w:p>
    <w:p w:rsidR="00173279" w:rsidRDefault="002B2CE2" w:rsidP="002B2CE2">
      <w:pPr>
        <w:numPr>
          <w:ilvl w:val="0"/>
          <w:numId w:val="1"/>
        </w:numPr>
      </w:pPr>
      <w:r>
        <w:t>20 Malicious Nodes</w:t>
      </w:r>
    </w:p>
    <w:p w:rsidR="004A5F7E" w:rsidRPr="00576CE2" w:rsidRDefault="004A5F7E" w:rsidP="002B2CE2">
      <w:pPr>
        <w:numPr>
          <w:ilvl w:val="0"/>
          <w:numId w:val="1"/>
        </w:numPr>
      </w:pPr>
      <w:r>
        <w:t>Malicious Nodes provide authentic services f% of the time. (0% - 90%</w:t>
      </w:r>
      <w:r w:rsidR="00B44484">
        <w:t>; 10 instances</w:t>
      </w:r>
      <w:r>
        <w:t>)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3 Pre-trust</w:t>
      </w:r>
      <w:r>
        <w:t xml:space="preserve"> </w:t>
      </w:r>
      <w:r w:rsidR="002B2CE2">
        <w:t>Nodes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 xml:space="preserve">20 </w:t>
      </w:r>
      <w:r w:rsidR="00DA6770">
        <w:t>Services</w:t>
      </w:r>
    </w:p>
    <w:p w:rsidR="00173279" w:rsidRDefault="00173279" w:rsidP="00173279">
      <w:pPr>
        <w:numPr>
          <w:ilvl w:val="0"/>
          <w:numId w:val="1"/>
        </w:numPr>
      </w:pPr>
      <w:r w:rsidRPr="00576CE2">
        <w:t>1500 Transactions</w:t>
      </w:r>
      <w:r>
        <w:t xml:space="preserve"> (750 Warmup Transactions)</w:t>
      </w:r>
    </w:p>
    <w:p w:rsidR="00173279" w:rsidRDefault="00173279" w:rsidP="00173279">
      <w:pPr>
        <w:numPr>
          <w:ilvl w:val="0"/>
          <w:numId w:val="1"/>
        </w:numPr>
      </w:pPr>
      <w:r>
        <w:t>Connection Network</w:t>
      </w:r>
    </w:p>
    <w:p w:rsidR="00173279" w:rsidRDefault="00173279" w:rsidP="00173279">
      <w:pPr>
        <w:numPr>
          <w:ilvl w:val="1"/>
          <w:numId w:val="1"/>
        </w:numPr>
      </w:pPr>
      <w:r>
        <w:t>Good Nodes have at least 2 neighbors</w:t>
      </w:r>
    </w:p>
    <w:p w:rsidR="00173279" w:rsidRDefault="00173279" w:rsidP="00173279">
      <w:pPr>
        <w:numPr>
          <w:ilvl w:val="1"/>
          <w:numId w:val="1"/>
        </w:numPr>
      </w:pPr>
      <w:r>
        <w:t>Malicious Nodes have 10 neighbors</w:t>
      </w:r>
    </w:p>
    <w:p w:rsidR="00173279" w:rsidRPr="00576CE2" w:rsidRDefault="00173279" w:rsidP="00173279">
      <w:pPr>
        <w:numPr>
          <w:ilvl w:val="1"/>
          <w:numId w:val="1"/>
        </w:numPr>
      </w:pPr>
      <w:r>
        <w:t>Pre-Trust Nodes have 10 neighbors</w:t>
      </w:r>
    </w:p>
    <w:p w:rsidR="00173279" w:rsidRPr="00576CE2" w:rsidRDefault="00173279" w:rsidP="00173279">
      <w:pPr>
        <w:numPr>
          <w:ilvl w:val="0"/>
          <w:numId w:val="1"/>
        </w:numPr>
      </w:pPr>
      <w:r w:rsidRPr="00576CE2">
        <w:t>0.4 Zipf Constant</w:t>
      </w:r>
    </w:p>
    <w:p w:rsidR="00173279" w:rsidRPr="003175CA" w:rsidRDefault="00173279" w:rsidP="003175CA"/>
    <w:p w:rsidR="003175CA" w:rsidRPr="003175CA" w:rsidRDefault="003175CA" w:rsidP="003175CA">
      <w:r w:rsidRPr="003175CA">
        <w:rPr>
          <w:b/>
          <w:bCs/>
          <w:i/>
          <w:iCs/>
        </w:rPr>
        <w:lastRenderedPageBreak/>
        <w:t>Th</w:t>
      </w:r>
      <w:r w:rsidR="00543C87">
        <w:rPr>
          <w:b/>
          <w:bCs/>
          <w:i/>
          <w:iCs/>
        </w:rPr>
        <w:t>reat model D (Malicious spies):</w:t>
      </w:r>
    </w:p>
    <w:p w:rsidR="003175CA" w:rsidRPr="003175CA" w:rsidRDefault="003175CA" w:rsidP="003175CA">
      <w:r w:rsidRPr="003175CA">
        <w:t>Two types of Malicious nodes: (i) malicious collectives; (ii) Spy nodes that provide good services but dishonest ratings.</w:t>
      </w:r>
    </w:p>
    <w:p w:rsidR="00260DDD" w:rsidRPr="00576CE2" w:rsidRDefault="00260DDD" w:rsidP="00260DDD">
      <w:pPr>
        <w:rPr>
          <w:u w:val="single"/>
        </w:rPr>
      </w:pPr>
      <w:r w:rsidRPr="00576CE2">
        <w:rPr>
          <w:u w:val="single"/>
        </w:rPr>
        <w:t>SETUP</w:t>
      </w:r>
    </w:p>
    <w:p w:rsidR="00BA7872" w:rsidRDefault="00260DDD" w:rsidP="00E157DD">
      <w:pPr>
        <w:numPr>
          <w:ilvl w:val="0"/>
          <w:numId w:val="1"/>
        </w:numPr>
      </w:pPr>
      <w:r>
        <w:t>103</w:t>
      </w:r>
      <w:r w:rsidRPr="00576CE2">
        <w:t xml:space="preserve"> Nodes</w:t>
      </w:r>
    </w:p>
    <w:p w:rsidR="004A5F7E" w:rsidRDefault="004A5F7E" w:rsidP="00260DDD">
      <w:pPr>
        <w:numPr>
          <w:ilvl w:val="0"/>
          <w:numId w:val="1"/>
        </w:numPr>
      </w:pPr>
      <w:r>
        <w:t>40 Malicious Nodes total</w:t>
      </w:r>
    </w:p>
    <w:p w:rsidR="004A5F7E" w:rsidRDefault="004A5F7E" w:rsidP="004A5F7E">
      <w:pPr>
        <w:numPr>
          <w:ilvl w:val="1"/>
          <w:numId w:val="1"/>
        </w:numPr>
      </w:pPr>
      <w:r>
        <w:t>Threat Model B + D together</w:t>
      </w:r>
      <w:r w:rsidR="009748E9">
        <w:t xml:space="preserve"> (</w:t>
      </w:r>
      <w:r w:rsidR="00F262C8">
        <w:t>10 instances)</w:t>
      </w:r>
    </w:p>
    <w:p w:rsidR="004A5F7E" w:rsidRDefault="004A5F7E" w:rsidP="004A5F7E">
      <w:pPr>
        <w:numPr>
          <w:ilvl w:val="1"/>
          <w:numId w:val="1"/>
        </w:numPr>
      </w:pPr>
      <w:r>
        <w:t>40-0; 39-1; 36-4; 35-5; 30-10; 25-15; 20-20; 15-25; 10-30; 5-35</w:t>
      </w:r>
    </w:p>
    <w:p w:rsidR="00260DDD" w:rsidRPr="00576CE2" w:rsidRDefault="00260DDD" w:rsidP="00260DDD">
      <w:pPr>
        <w:numPr>
          <w:ilvl w:val="0"/>
          <w:numId w:val="1"/>
        </w:numPr>
      </w:pPr>
      <w:r w:rsidRPr="00576CE2">
        <w:t>3 Pre-trust</w:t>
      </w:r>
      <w:r>
        <w:t xml:space="preserve"> </w:t>
      </w:r>
    </w:p>
    <w:p w:rsidR="00260DDD" w:rsidRPr="00576CE2" w:rsidRDefault="00260DDD" w:rsidP="00260DDD">
      <w:pPr>
        <w:numPr>
          <w:ilvl w:val="0"/>
          <w:numId w:val="1"/>
        </w:numPr>
      </w:pPr>
      <w:r w:rsidRPr="00576CE2">
        <w:t xml:space="preserve">20 </w:t>
      </w:r>
      <w:r w:rsidR="00DA6770">
        <w:t>Services</w:t>
      </w:r>
    </w:p>
    <w:p w:rsidR="00260DDD" w:rsidRDefault="00260DDD" w:rsidP="00260DDD">
      <w:pPr>
        <w:numPr>
          <w:ilvl w:val="0"/>
          <w:numId w:val="1"/>
        </w:numPr>
      </w:pPr>
      <w:r w:rsidRPr="00576CE2">
        <w:t>1500 Transactions</w:t>
      </w:r>
      <w:r>
        <w:t xml:space="preserve"> (750 Warmup Transactions)</w:t>
      </w:r>
    </w:p>
    <w:p w:rsidR="00260DDD" w:rsidRDefault="00260DDD" w:rsidP="00260DDD">
      <w:pPr>
        <w:numPr>
          <w:ilvl w:val="0"/>
          <w:numId w:val="1"/>
        </w:numPr>
      </w:pPr>
      <w:r>
        <w:t>Connection Network</w:t>
      </w:r>
    </w:p>
    <w:p w:rsidR="00260DDD" w:rsidRDefault="00260DDD" w:rsidP="00260DDD">
      <w:pPr>
        <w:numPr>
          <w:ilvl w:val="1"/>
          <w:numId w:val="1"/>
        </w:numPr>
      </w:pPr>
      <w:r>
        <w:t>Good Nodes have at least 2 neighbors</w:t>
      </w:r>
    </w:p>
    <w:p w:rsidR="00260DDD" w:rsidRDefault="00260DDD" w:rsidP="00260DDD">
      <w:pPr>
        <w:numPr>
          <w:ilvl w:val="1"/>
          <w:numId w:val="1"/>
        </w:numPr>
      </w:pPr>
      <w:r>
        <w:t>Malicious Nodes have 10 neighbors</w:t>
      </w:r>
    </w:p>
    <w:p w:rsidR="00260DDD" w:rsidRPr="00576CE2" w:rsidRDefault="00260DDD" w:rsidP="00260DDD">
      <w:pPr>
        <w:numPr>
          <w:ilvl w:val="1"/>
          <w:numId w:val="1"/>
        </w:numPr>
      </w:pPr>
      <w:r>
        <w:t>Pre-Trust Nodes have 10 neighbors</w:t>
      </w:r>
    </w:p>
    <w:p w:rsidR="00260DDD" w:rsidRPr="00576CE2" w:rsidRDefault="00260DDD" w:rsidP="00260DDD">
      <w:pPr>
        <w:numPr>
          <w:ilvl w:val="0"/>
          <w:numId w:val="1"/>
        </w:numPr>
      </w:pPr>
      <w:r w:rsidRPr="00576CE2">
        <w:t>0.4 Zipf Constant</w:t>
      </w:r>
    </w:p>
    <w:p w:rsidR="003175CA" w:rsidRDefault="003175CA"/>
    <w:sectPr w:rsidR="003175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504DA"/>
    <w:multiLevelType w:val="hybridMultilevel"/>
    <w:tmpl w:val="9E28DC66"/>
    <w:lvl w:ilvl="0" w:tplc="D6948CB4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806AF842"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C8D64EA6"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8ED621C0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BF2A5A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D2CA0C8E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0EE5A4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CB9CBA40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CBB0B6D8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6"/>
    <w:rsid w:val="00082FDB"/>
    <w:rsid w:val="000B13AA"/>
    <w:rsid w:val="000F69D6"/>
    <w:rsid w:val="0015341D"/>
    <w:rsid w:val="00173279"/>
    <w:rsid w:val="00180488"/>
    <w:rsid w:val="00260DDD"/>
    <w:rsid w:val="002B2CE2"/>
    <w:rsid w:val="003175CA"/>
    <w:rsid w:val="00352044"/>
    <w:rsid w:val="00354DBA"/>
    <w:rsid w:val="00410B13"/>
    <w:rsid w:val="004A5F7E"/>
    <w:rsid w:val="00543C87"/>
    <w:rsid w:val="00576CE2"/>
    <w:rsid w:val="005E486C"/>
    <w:rsid w:val="006B49D5"/>
    <w:rsid w:val="00767DF9"/>
    <w:rsid w:val="007918AA"/>
    <w:rsid w:val="007E7507"/>
    <w:rsid w:val="00807DC1"/>
    <w:rsid w:val="009748E9"/>
    <w:rsid w:val="00B136D6"/>
    <w:rsid w:val="00B44484"/>
    <w:rsid w:val="00B658A2"/>
    <w:rsid w:val="00BA7872"/>
    <w:rsid w:val="00C17D38"/>
    <w:rsid w:val="00C472CA"/>
    <w:rsid w:val="00C71DB4"/>
    <w:rsid w:val="00C76799"/>
    <w:rsid w:val="00C818F6"/>
    <w:rsid w:val="00D10B66"/>
    <w:rsid w:val="00D24386"/>
    <w:rsid w:val="00D82D0D"/>
    <w:rsid w:val="00DA6770"/>
    <w:rsid w:val="00E14C4A"/>
    <w:rsid w:val="00F11539"/>
    <w:rsid w:val="00F262C8"/>
    <w:rsid w:val="00F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BEA7"/>
  <w15:chartTrackingRefBased/>
  <w15:docId w15:val="{5BF50FEF-1DB0-437E-8972-2E9988B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7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71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7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8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9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1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39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4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50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7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2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2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7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40</cp:revision>
  <dcterms:created xsi:type="dcterms:W3CDTF">2016-12-21T22:04:00Z</dcterms:created>
  <dcterms:modified xsi:type="dcterms:W3CDTF">2016-12-21T22:48:00Z</dcterms:modified>
</cp:coreProperties>
</file>