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120" w:before="240"/><w:jc w:val="center"/></w:pPr><w:r><w:rPr><w:rFonts w:ascii="Calibri" w:cs="Calibri" w:eastAsia="Calibri" w:hAnsi="Calibri"/><w:b/><w:bCs/><w:color w:val="708090"/><w:sz w:val="24"/><w:szCs w:val="24"/></w:rPr><w:t xml:space="preserve">Product Requirement Document (PRD)</w:t></w:r></w:p><w:p><w:pPr><w:spacing w:after="360" w:before="0"/><w:jc w:val="center"/></w:pPr><w:r><w:rPr><w:rFonts w:ascii="Calibri" w:cs="Calibri" w:eastAsia="Calibri" w:hAnsi="Calibri"/><w:b/><w:bCs/><w:color w:val="1F497D"/><w:sz w:val="52"/><w:szCs w:val="52"/></w:rPr><w:t xml:space="preserve">Damru Website Performance Remediation</w:t></w:r></w:p><w:p><w:pPr><w:spacing w:after="720" w:before="0"/><w:jc w:val="center"/></w:pPr><w:r><w:rPr><w:rFonts w:ascii="Calibri" w:cs="Calibri" w:eastAsia="Calibri" w:hAnsi="Calibri"/><w:color w:val="555555"/><w:sz w:val="20"/><w:szCs w:val="20"/></w:rPr><w:t xml:space="preserve">Author: Senior Technical Product Manager
Date: August 2026
Version: 1.0</w:t></w:r></w:p><w:p><w:pPr><w:pStyle w:val="Heading1"/><w:spacing w:after="120" w:before="360"/></w:pPr><w:r><w:t xml:space="preserve">1. Overview &amp; Problem Statement</w:t></w:r></w:p><w:p><w:pPr><w:spacing w:after="180"/></w:pPr><w:r><w:rPr><w:rFonts w:ascii="Calibri" w:cs="Calibri" w:eastAsia="Calibri" w:hAnsi="Calibri"/><w:sz w:val="22"/><w:szCs w:val="22"/></w:rPr><w:t xml:space="preserve">A performance audit of the Damru website has identified that despite a very small database footprint (currently 519 total documents across all collections), the live production site experiences severe latency, with homepage load times and Time to First Byte (TTFB) hitting 10.3s to 15.1s under origin-serving/cold-start conditions, and unauthenticated API endpoints taking upwards of 2.1s to return 401 Unauthorized codes. The diagnostic audit isolated the root causes to: (1) cross-region database network round-trip overhead (~250ms RTT per query between Vercel Mumbai edge servers and AWS N. Virginia MongoDB Atlas), (2) eager Mongoose database connection at container startup in instrumentation.ts which blocks serverless boots, (3) global client-side fetch leaks requesting rewards data for anonymous visitors, (4) sequential/redundant read patterns in API routes, (5) bloated render-blocking CSS imports in layout.tsx, and (6) client-side event listener and memory leaks in main.js.</w:t></w:r></w:p><w:p><w:pPr><w:pStyle w:val="Heading2"/><w:spacing w:after="120" w:before="240"/></w:pPr><w:r><w:t xml:space="preserve">Business Impact</w:t></w:r></w:p><w:p><w:pPr><w:spacing w:after="120"/></w:pPr><w:r><w:rPr><w:b/><w:bCs/></w:rPr><w:t xml:space="preserve">•  Conversion Rate: </w:t></w:r><w:r><w:t xml:space="preserve">A 10–15 second load time is a critical bottleneck for user conversion. Food delivery and restaurant booking are high-velocity transactions; every second of delay directly increases drop-offs during cart addition, table reservations, and coupon applications. Remediating latency directly protects the top-line conversion funnel.</w:t></w:r></w:p><w:p><w:pPr><w:spacing w:after="120"/></w:pPr><w:r><w:rPr><w:b/><w:bCs/></w:rPr><w:t xml:space="preserve">•  SEO &amp; Core Web Vitals: </w:t></w:r><w:r><w:t xml:space="preserve">Google&apos;s search ranking algorithm penalizes sites with poor Core Web Vitals—specifically Largest Contentful Paint (LCP) and First Input Delay (FID) / Interaction to Next Paint (INP). High TTFB degrades LCP, pushing the Damru site down in localized restaurant search results for Jaipur, thus reducing organic search traffic.</w:t></w:r></w:p><w:p><w:pPr><w:spacing w:after="120"/></w:pPr><w:r><w:rPr><w:b/><w:bCs/></w:rPr><w:t xml:space="preserve">•  Session-Length Reliability: </w:t></w:r><w:r><w:t xml:space="preserve">Accumulated event listener leaks on the window scroll and document click handlers cause progressive CPU saturation and memory leaks as users perform client-side page transitions. This results in lagging UI interactions, scroll freeze, and browser crashes, cutting average session lengths short.</w:t></w:r></w:p><w:p><w:pPr><w:spacing w:after="180"/></w:pPr><w:r><w:rPr><w:b/><w:bCs/></w:rPr><w:t xml:space="preserve">•  Infrastructure Cost Risk: </w:t></w:r><w:r><w:t xml:space="preserve">Wasteful, un-cached queries and global client-side requests from anonymous users inflate serverless function invocations and database connection pools. During traffic spikes, this risks exceeding Vercel serverless compute limits and Atlas database cluster free/shared tier thresholds, incurring unexpected overage charges or service denial.</w:t></w:r></w:p><w:p><w:pPr><w:pStyle w:val="Heading1"/><w:spacing w:after="120" w:before="360"/></w:pPr><w:r><w:t xml:space="preserve">2. Goals &amp; Success Metrics</w:t></w:r></w:p><w:p><w:pPr><w:spacing w:after="180"/></w:pPr><w:r><w:rPr><w:rFonts w:ascii="Calibri" w:cs="Calibri" w:eastAsia="Calibri" w:hAnsi="Calibri"/><w:sz w:val="22"/><w:szCs w:val="22"/></w:rPr><w:t xml:space="preserve">The primary goals are to optimize serverless cold starts, minimize cross-region query round-trips, isolate render-blocking CSS, and stop client-side memory leakage.</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100"/><w:gridCol w:w="100"/><w:gridCol w:w="100"/><w:gridCol w:w="100"/></w:tblGrid><w:tr><w:tc><w:tcPr><w:shd w:fill="1F497D"/><w:tcMar><w:top w:type="dxa" w:w="120"/><w:left w:type="dxa" w:w="150"/><w:bottom w:type="dxa" w:w="120"/><w:right w:type="dxa" w:w="150"/></w:tcMar></w:tcPr><w:p><w:pPr><w:jc w:val="center"/></w:pPr><w:r><w:rPr><w:rFonts w:ascii="Calibri" w:cs="Calibri" w:eastAsia="Calibri" w:hAnsi="Calibri"/><w:b/><w:bCs/><w:color w:val="FFFFFF"/><w:sz w:val="22"/><w:szCs w:val="22"/></w:rPr><w:t xml:space="preserve">Metric</w:t></w:r></w:p></w:tc><w:tc><w:tcPr><w:shd w:fill="1F497D"/><w:tcMar><w:top w:type="dxa" w:w="120"/><w:left w:type="dxa" w:w="150"/><w:bottom w:type="dxa" w:w="120"/><w:right w:type="dxa" w:w="150"/></w:tcMar></w:tcPr><w:p><w:pPr><w:jc w:val="center"/></w:pPr><w:r><w:rPr><w:rFonts w:ascii="Calibri" w:cs="Calibri" w:eastAsia="Calibri" w:hAnsi="Calibri"/><w:b/><w:bCs/><w:color w:val="FFFFFF"/><w:sz w:val="22"/><w:szCs w:val="22"/></w:rPr><w:t xml:space="preserve">Current Baseline</w:t></w:r></w:p></w:tc><w:tc><w:tcPr><w:shd w:fill="1F497D"/><w:tcMar><w:top w:type="dxa" w:w="120"/><w:left w:type="dxa" w:w="150"/><w:bottom w:type="dxa" w:w="120"/><w:right w:type="dxa" w:w="150"/></w:tcMar></w:tcPr><w:p><w:pPr><w:jc w:val="center"/></w:pPr><w:r><w:rPr><w:rFonts w:ascii="Calibri" w:cs="Calibri" w:eastAsia="Calibri" w:hAnsi="Calibri"/><w:b/><w:bCs/><w:color w:val="FFFFFF"/><w:sz w:val="22"/><w:szCs w:val="22"/></w:rPr><w:t xml:space="preserve">Target</w:t></w:r></w:p></w:tc><w:tc><w:tcPr><w:shd w:fill="1F497D"/><w:tcMar><w:top w:type="dxa" w:w="120"/><w:left w:type="dxa" w:w="150"/><w:bottom w:type="dxa" w:w="120"/><w:right w:type="dxa" w:w="150"/></w:tcMar></w:tcPr><w:p><w:pPr><w:jc w:val="center"/></w:pPr><w:r><w:rPr><w:rFonts w:ascii="Calibri" w:cs="Calibri" w:eastAsia="Calibri" w:hAnsi="Calibri"/><w:b/><w:bCs/><w:color w:val="FFFFFF"/><w:sz w:val="22"/><w:szCs w:val="22"/></w:rPr><w:t xml:space="preserve">Source</w:t></w:r></w:p></w:tc></w:tr><w:tr><w:tc><w:tcPr><w:tcMar><w:top w:type="dxa" w:w="100"/><w:left w:type="dxa" w:w="120"/><w:bottom w:type="dxa" w:w="100"/><w:right w:type="dxa" w:w="120"/></w:tcMar></w:tcPr><w:p><w:r><w:rPr><w:rFonts w:ascii="Calibri" w:cs="Calibri" w:eastAsia="Calibri" w:hAnsi="Calibri"/><w:b w:val="false"/><w:bCs w:val="false"/><w:sz w:val="22"/><w:szCs w:val="22"/></w:rPr><w:t xml:space="preserve">Homepage TTFB (Cold Start)</w:t></w:r></w:p></w:tc><w:tc><w:tcPr><w:tcMar><w:top w:type="dxa" w:w="100"/><w:left w:type="dxa" w:w="120"/><w:bottom w:type="dxa" w:w="100"/><w:right w:type="dxa" w:w="120"/></w:tcMar></w:tcPr><w:p><w:r><w:rPr><w:rFonts w:ascii="Calibri" w:cs="Calibri" w:eastAsia="Calibri" w:hAnsi="Calibri"/><w:b w:val="false"/><w:bCs w:val="false"/><w:sz w:val="22"/><w:szCs w:val="22"/></w:rPr><w:t xml:space="preserve">10.3s – 15.1s</w:t></w:r></w:p></w:tc><w:tc><w:tcPr><w:tcMar><w:top w:type="dxa" w:w="100"/><w:left w:type="dxa" w:w="120"/><w:bottom w:type="dxa" w:w="100"/><w:right w:type="dxa" w:w="120"/></w:tcMar></w:tcPr><w:p><w:r><w:rPr><w:rFonts w:ascii="Calibri" w:cs="Calibri" w:eastAsia="Calibri" w:hAnsi="Calibri"/><w:b w:val="false"/><w:bCs w:val="false"/><w:sz w:val="22"/><w:szCs w:val="22"/></w:rPr><w:t xml:space="preserve">&lt; 500ms</w:t></w:r></w:p></w:tc><w:tc><w:tcPr><w:tcMar><w:top w:type="dxa" w:w="100"/><w:left w:type="dxa" w:w="120"/><w:bottom w:type="dxa" w:w="100"/><w:right w:type="dxa" w:w="120"/></w:tcMar></w:tcPr><w:p><w:r><w:rPr><w:rFonts w:ascii="Calibri" w:cs="Calibri" w:eastAsia="Calibri" w:hAnsi="Calibri"/><w:b w:val="false"/><w:bCs w:val="false"/><w:sz w:val="22"/><w:szCs w:val="22"/></w:rPr><w:t xml:space="preserve">Audit logs (connectDB handshake on startup)</w:t></w:r></w:p></w:tc></w:tr><w:tr><w:tc><w:tcPr><w:tcMar><w:top w:type="dxa" w:w="100"/><w:left w:type="dxa" w:w="120"/><w:bottom w:type="dxa" w:w="100"/><w:right w:type="dxa" w:w="120"/></w:tcMar></w:tcPr><w:p><w:r><w:rPr><w:rFonts w:ascii="Calibri" w:cs="Calibri" w:eastAsia="Calibri" w:hAnsi="Calibri"/><w:b w:val="false"/><w:bCs w:val="false"/><w:sz w:val="22"/><w:szCs w:val="22"/></w:rPr><w:t xml:space="preserve">Homepage TTFB (Warm/Edge Cache)</w:t></w:r></w:p></w:tc><w:tc><w:tcPr><w:tcMar><w:top w:type="dxa" w:w="100"/><w:left w:type="dxa" w:w="120"/><w:bottom w:type="dxa" w:w="100"/><w:right w:type="dxa" w:w="120"/></w:tcMar></w:tcPr><w:p><w:r><w:rPr><w:rFonts w:ascii="Calibri" w:cs="Calibri" w:eastAsia="Calibri" w:hAnsi="Calibri"/><w:b w:val="false"/><w:bCs w:val="false"/><w:sz w:val="22"/><w:szCs w:val="22"/></w:rPr><w:t xml:space="preserve">~20ms – 50ms</w:t></w:r></w:p></w:tc><w:tc><w:tcPr><w:tcMar><w:top w:type="dxa" w:w="100"/><w:left w:type="dxa" w:w="120"/><w:bottom w:type="dxa" w:w="100"/><w:right w:type="dxa" w:w="120"/></w:tcMar></w:tcPr><w:p><w:r><w:rPr><w:rFonts w:ascii="Calibri" w:cs="Calibri" w:eastAsia="Calibri" w:hAnsi="Calibri"/><w:b w:val="false"/><w:bCs w:val="false"/><w:sz w:val="22"/><w:szCs w:val="22"/></w:rPr><w:t xml:space="preserve">&lt; 50ms</w:t></w:r></w:p></w:tc><w:tc><w:tcPr><w:tcMar><w:top w:type="dxa" w:w="100"/><w:left w:type="dxa" w:w="120"/><w:bottom w:type="dxa" w:w="100"/><w:right w:type="dxa" w:w="120"/></w:tcMar></w:tcPr><w:p><w:r><w:rPr><w:rFonts w:ascii="Calibri" w:cs="Calibri" w:eastAsia="Calibri" w:hAnsi="Calibri"/><w:b w:val="false"/><w:bCs w:val="false"/><w:sz w:val="22"/><w:szCs w:val="22"/></w:rPr><w:t xml:space="preserve">Audit logs (cached static page serving)</w:t></w:r></w:p></w:tc></w:tr><w:tr><w:tc><w:tcPr><w:tcMar><w:top w:type="dxa" w:w="100"/><w:left w:type="dxa" w:w="120"/><w:bottom w:type="dxa" w:w="100"/><w:right w:type="dxa" w:w="120"/></w:tcMar></w:tcPr><w:p><w:r><w:rPr><w:rFonts w:ascii="Calibri" w:cs="Calibri" w:eastAsia="Calibri" w:hAnsi="Calibri"/><w:b w:val="false"/><w:bCs w:val="false"/><w:sz w:val="22"/><w:szCs w:val="22"/></w:rPr><w:t xml:space="preserve">/api/user/me Response Time (401)</w:t></w:r></w:p></w:tc><w:tc><w:tcPr><w:tcMar><w:top w:type="dxa" w:w="100"/><w:left w:type="dxa" w:w="120"/><w:bottom w:type="dxa" w:w="100"/><w:right w:type="dxa" w:w="120"/></w:tcMar></w:tcPr><w:p><w:r><w:rPr><w:rFonts w:ascii="Calibri" w:cs="Calibri" w:eastAsia="Calibri" w:hAnsi="Calibri"/><w:b w:val="false"/><w:bCs w:val="false"/><w:sz w:val="22"/><w:szCs w:val="22"/></w:rPr><w:t xml:space="preserve">2.1s</w:t></w:r></w:p></w:tc><w:tc><w:tcPr><w:tcMar><w:top w:type="dxa" w:w="100"/><w:left w:type="dxa" w:w="120"/><w:bottom w:type="dxa" w:w="100"/><w:right w:type="dxa" w:w="120"/></w:tcMar></w:tcPr><w:p><w:r><w:rPr><w:rFonts w:ascii="Calibri" w:cs="Calibri" w:eastAsia="Calibri" w:hAnsi="Calibri"/><w:b w:val="false"/><w:bCs w:val="false"/><w:sz w:val="22"/><w:szCs w:val="22"/></w:rPr><w:t xml:space="preserve">&lt; 150ms</w:t></w:r></w:p></w:tc><w:tc><w:tcPr><w:tcMar><w:top w:type="dxa" w:w="100"/><w:left w:type="dxa" w:w="120"/><w:bottom w:type="dxa" w:w="100"/><w:right w:type="dxa" w:w="120"/></w:tcMar></w:tcPr><w:p><w:r><w:rPr><w:rFonts w:ascii="Calibri" w:cs="Calibri" w:eastAsia="Calibri" w:hAnsi="Calibri"/><w:b w:val="false"/><w:bCs w:val="false"/><w:sz w:val="22"/><w:szCs w:val="22"/></w:rPr><w:t xml:space="preserve">Audit logs (eager connectDB blocking 401)</w:t></w:r></w:p></w:tc></w:tr><w:tr><w:tc><w:tcPr><w:tcMar><w:top w:type="dxa" w:w="100"/><w:left w:type="dxa" w:w="120"/><w:bottom w:type="dxa" w:w="100"/><w:right w:type="dxa" w:w="120"/></w:tcMar></w:tcPr><w:p><w:r><w:rPr><w:rFonts w:ascii="Calibri" w:cs="Calibri" w:eastAsia="Calibri" w:hAnsi="Calibri"/><w:b w:val="false"/><w:bCs w:val="false"/><w:sz w:val="22"/><w:szCs w:val="22"/></w:rPr><w:t xml:space="preserve">Cross-Region DB RTT</w:t></w:r></w:p></w:tc><w:tc><w:tcPr><w:tcMar><w:top w:type="dxa" w:w="100"/><w:left w:type="dxa" w:w="120"/><w:bottom w:type="dxa" w:w="100"/><w:right w:type="dxa" w:w="120"/></w:tcMar></w:tcPr><w:p><w:r><w:rPr><w:rFonts w:ascii="Calibri" w:cs="Calibri" w:eastAsia="Calibri" w:hAnsi="Calibri"/><w:b w:val="false"/><w:bCs w:val="false"/><w:sz w:val="22"/><w:szCs w:val="22"/></w:rPr><w:t xml:space="preserve">~250ms</w:t></w:r></w:p></w:tc><w:tc><w:tcPr><w:tcMar><w:top w:type="dxa" w:w="100"/><w:left w:type="dxa" w:w="120"/><w:bottom w:type="dxa" w:w="100"/><w:right w:type="dxa" w:w="120"/></w:tcMar></w:tcPr><w:p><w:r><w:rPr><w:rFonts w:ascii="Calibri" w:cs="Calibri" w:eastAsia="Calibri" w:hAnsi="Calibri"/><w:b w:val="false"/><w:bCs w:val="false"/><w:sz w:val="22"/><w:szCs w:val="22"/></w:rPr><w:t xml:space="preserve">&lt; 10ms (or N/A via cache)</w:t></w:r></w:p></w:tc><w:tc><w:tcPr><w:tcMar><w:top w:type="dxa" w:w="100"/><w:left w:type="dxa" w:w="120"/><w:bottom w:type="dxa" w:w="100"/><w:right w:type="dxa" w:w="120"/></w:tcMar></w:tcPr><w:p><w:r><w:rPr><w:rFonts w:ascii="Calibri" w:cs="Calibri" w:eastAsia="Calibri" w:hAnsi="Calibri"/><w:b w:val="false"/><w:bCs w:val="false"/><w:sz w:val="22"/><w:szCs w:val="22"/></w:rPr><w:t xml:space="preserve">Audit logs (Mumbai to N. Virginia RTT)</w:t></w:r></w:p></w:tc></w:tr><w:tr><w:tc><w:tcPr><w:tcMar><w:top w:type="dxa" w:w="100"/><w:left w:type="dxa" w:w="120"/><w:bottom w:type="dxa" w:w="100"/><w:right w:type="dxa" w:w="120"/></w:tcMar></w:tcPr><w:p><w:r><w:rPr><w:rFonts w:ascii="Calibri" w:cs="Calibri" w:eastAsia="Calibri" w:hAnsi="Calibri"/><w:b w:val="false"/><w:bCs w:val="false"/><w:sz w:val="22"/><w:szCs w:val="22"/></w:rPr><w:t xml:space="preserve">Global Anonymous API Calls</w:t></w:r></w:p></w:tc><w:tc><w:tcPr><w:tcMar><w:top w:type="dxa" w:w="100"/><w:left w:type="dxa" w:w="120"/><w:bottom w:type="dxa" w:w="100"/><w:right w:type="dxa" w:w="120"/></w:tcMar></w:tcPr><w:p><w:r><w:rPr><w:rFonts w:ascii="Calibri" w:cs="Calibri" w:eastAsia="Calibri" w:hAnsi="Calibri"/><w:b w:val="false"/><w:bCs w:val="false"/><w:sz w:val="22"/><w:szCs w:val="22"/></w:rPr><w:t xml:space="preserve">1 heavy dashboard call/load</w:t></w:r></w:p></w:tc><w:tc><w:tcPr><w:tcMar><w:top w:type="dxa" w:w="100"/><w:left w:type="dxa" w:w="120"/><w:bottom w:type="dxa" w:w="100"/><w:right w:type="dxa" w:w="120"/></w:tcMar></w:tcPr><w:p><w:r><w:rPr><w:rFonts w:ascii="Calibri" w:cs="Calibri" w:eastAsia="Calibri" w:hAnsi="Calibri"/><w:b w:val="false"/><w:bCs w:val="false"/><w:sz w:val="22"/><w:szCs w:val="22"/></w:rPr><w:t xml:space="preserve">0 calls</w:t></w:r></w:p></w:tc><w:tc><w:tcPr><w:tcMar><w:top w:type="dxa" w:w="100"/><w:left w:type="dxa" w:w="120"/><w:bottom w:type="dxa" w:w="100"/><w:right w:type="dxa" w:w="120"/></w:tcMar></w:tcPr><w:p><w:r><w:rPr><w:rFonts w:ascii="Calibri" w:cs="Calibri" w:eastAsia="Calibri" w:hAnsi="Calibri"/><w:b w:val="false"/><w:bCs w:val="false"/><w:sz w:val="22"/><w:szCs w:val="22"/></w:rPr><w:t xml:space="preserve">Audit logs (RewardsProvider mount fetch)</w:t></w:r></w:p></w:tc></w:tr><w:tr><w:tc><w:tcPr><w:tcMar><w:top w:type="dxa" w:w="100"/><w:left w:type="dxa" w:w="120"/><w:bottom w:type="dxa" w:w="100"/><w:right w:type="dxa" w:w="120"/></w:tcMar></w:tcPr><w:p><w:r><w:rPr><w:rFonts w:ascii="Calibri" w:cs="Calibri" w:eastAsia="Calibri" w:hAnsi="Calibri"/><w:b w:val="false"/><w:bCs w:val="false"/><w:sz w:val="22"/><w:szCs w:val="22"/></w:rPr><w:t xml:space="preserve">CSS Link Count (Homepage)</w:t></w:r></w:p></w:tc><w:tc><w:tcPr><w:tcMar><w:top w:type="dxa" w:w="100"/><w:left w:type="dxa" w:w="120"/><w:bottom w:type="dxa" w:w="100"/><w:right w:type="dxa" w:w="120"/></w:tcMar></w:tcPr><w:p><w:r><w:rPr><w:rFonts w:ascii="Calibri" w:cs="Calibri" w:eastAsia="Calibri" w:hAnsi="Calibri"/><w:b w:val="false"/><w:bCs w:val="false"/><w:sz w:val="22"/><w:szCs w:val="22"/></w:rPr><w:t xml:space="preserve">20 stylesheets</w:t></w:r></w:p></w:tc><w:tc><w:tcPr><w:tcMar><w:top w:type="dxa" w:w="100"/><w:left w:type="dxa" w:w="120"/><w:bottom w:type="dxa" w:w="100"/><w:right w:type="dxa" w:w="120"/></w:tcMar></w:tcPr><w:p><w:r><w:rPr><w:rFonts w:ascii="Calibri" w:cs="Calibri" w:eastAsia="Calibri" w:hAnsi="Calibri"/><w:b w:val="false"/><w:bCs w:val="false"/><w:sz w:val="22"/><w:szCs w:val="22"/></w:rPr><w:t xml:space="preserve">3 stylesheets</w:t></w:r></w:p></w:tc><w:tc><w:tcPr><w:tcMar><w:top w:type="dxa" w:w="100"/><w:left w:type="dxa" w:w="120"/><w:bottom w:type="dxa" w:w="100"/><w:right w:type="dxa" w:w="120"/></w:tcMar></w:tcPr><w:p><w:r><w:rPr><w:rFonts w:ascii="Calibri" w:cs="Calibri" w:eastAsia="Calibri" w:hAnsi="Calibri"/><w:b w:val="false"/><w:bCs w:val="false"/><w:sz w:val="22"/><w:szCs w:val="22"/></w:rPr><w:t xml:space="preserve">Audit logs (layout.tsx global css imports)</w:t></w:r></w:p></w:tc></w:tr><w:tr><w:tc><w:tcPr><w:tcMar><w:top w:type="dxa" w:w="100"/><w:left w:type="dxa" w:w="120"/><w:bottom w:type="dxa" w:w="100"/><w:right w:type="dxa" w:w="120"/></w:tcMar></w:tcPr><w:p><w:r><w:rPr><w:rFonts w:ascii="Calibri" w:cs="Calibri" w:eastAsia="Calibri" w:hAnsi="Calibri"/><w:b w:val="false"/><w:bCs w:val="false"/><w:sz w:val="22"/><w:szCs w:val="22"/></w:rPr><w:t xml:space="preserve">Duplicate DB User Queries</w:t></w:r></w:p></w:tc><w:tc><w:tcPr><w:tcMar><w:top w:type="dxa" w:w="100"/><w:left w:type="dxa" w:w="120"/><w:bottom w:type="dxa" w:w="100"/><w:right w:type="dxa" w:w="120"/></w:tcMar></w:tcPr><w:p><w:r><w:rPr><w:rFonts w:ascii="Calibri" w:cs="Calibri" w:eastAsia="Calibri" w:hAnsi="Calibri"/><w:b w:val="false"/><w:bCs w:val="false"/><w:sz w:val="22"/><w:szCs w:val="22"/></w:rPr><w:t xml:space="preserve">1 User.findById duplicate</w:t></w:r></w:p></w:tc><w:tc><w:tcPr><w:tcMar><w:top w:type="dxa" w:w="100"/><w:left w:type="dxa" w:w="120"/><w:bottom w:type="dxa" w:w="100"/><w:right w:type="dxa" w:w="120"/></w:tcMar></w:tcPr><w:p><w:r><w:rPr><w:rFonts w:ascii="Calibri" w:cs="Calibri" w:eastAsia="Calibri" w:hAnsi="Calibri"/><w:b w:val="false"/><w:bCs w:val="false"/><w:sz w:val="22"/><w:szCs w:val="22"/></w:rPr><w:t xml:space="preserve">0 duplicate queries</w:t></w:r></w:p></w:tc><w:tc><w:tcPr><w:tcMar><w:top w:type="dxa" w:w="100"/><w:left w:type="dxa" w:w="120"/><w:bottom w:type="dxa" w:w="100"/><w:right w:type="dxa" w:w="120"/></w:tcMar></w:tcPr><w:p><w:r><w:rPr><w:rFonts w:ascii="Calibri" w:cs="Calibri" w:eastAsia="Calibri" w:hAnsi="Calibri"/><w:b w:val="false"/><w:bCs w:val="false"/><w:sz w:val="22"/><w:szCs w:val="22"/></w:rPr><w:t xml:space="preserve">Audit logs (referralEngine.ts + dashboard)</w:t></w:r></w:p></w:tc></w:tr><w:tr><w:tc><w:tcPr><w:tcMar><w:top w:type="dxa" w:w="100"/><w:left w:type="dxa" w:w="120"/><w:bottom w:type="dxa" w:w="100"/><w:right w:type="dxa" w:w="120"/></w:tcMar></w:tcPr><w:p><w:r><w:rPr><w:rFonts w:ascii="Calibri" w:cs="Calibri" w:eastAsia="Calibri" w:hAnsi="Calibri"/><w:b w:val="false"/><w:bCs w:val="false"/><w:sz w:val="22"/><w:szCs w:val="22"/></w:rPr><w:t xml:space="preserve">Sequential DB Reads (Loyalty)</w:t></w:r></w:p></w:tc><w:tc><w:tcPr><w:tcMar><w:top w:type="dxa" w:w="100"/><w:left w:type="dxa" w:w="120"/><w:bottom w:type="dxa" w:w="100"/><w:right w:type="dxa" w:w="120"/></w:tcMar></w:tcPr><w:p><w:r><w:rPr><w:rFonts w:ascii="Calibri" w:cs="Calibri" w:eastAsia="Calibri" w:hAnsi="Calibri"/><w:b w:val="false"/><w:bCs w:val="false"/><w:sz w:val="22"/><w:szCs w:val="22"/></w:rPr><w:t xml:space="preserve">2 sequential reads</w:t></w:r></w:p></w:tc><w:tc><w:tcPr><w:tcMar><w:top w:type="dxa" w:w="100"/><w:left w:type="dxa" w:w="120"/><w:bottom w:type="dxa" w:w="100"/><w:right w:type="dxa" w:w="120"/></w:tcMar></w:tcPr><w:p><w:r><w:rPr><w:rFonts w:ascii="Calibri" w:cs="Calibri" w:eastAsia="Calibri" w:hAnsi="Calibri"/><w:b w:val="false"/><w:bCs w:val="false"/><w:sz w:val="22"/><w:szCs w:val="22"/></w:rPr><w:t xml:space="preserve">0 sequential reads (parallelized)</w:t></w:r></w:p></w:tc><w:tc><w:tcPr><w:tcMar><w:top w:type="dxa" w:w="100"/><w:left w:type="dxa" w:w="120"/><w:bottom w:type="dxa" w:w="100"/><w:right w:type="dxa" w:w="120"/></w:tcMar></w:tcPr><w:p><w:r><w:rPr><w:rFonts w:ascii="Calibri" w:cs="Calibri" w:eastAsia="Calibri" w:hAnsi="Calibri"/><w:b w:val="false"/><w:bCs w:val="false"/><w:sz w:val="22"/><w:szCs w:val="22"/></w:rPr><w:t xml:space="preserve">Audit logs (loyaltyEngine.ts qualification)</w:t></w:r></w:p></w:tc></w:tr><w:tr><w:tc><w:tcPr><w:tcMar><w:top w:type="dxa" w:w="100"/><w:left w:type="dxa" w:w="120"/><w:bottom w:type="dxa" w:w="100"/><w:right w:type="dxa" w:w="120"/></w:tcMar></w:tcPr><w:p><w:r><w:rPr><w:rFonts w:ascii="Calibri" w:cs="Calibri" w:eastAsia="Calibri" w:hAnsi="Calibri"/><w:b w:val="false"/><w:bCs w:val="false"/><w:sz w:val="22"/><w:szCs w:val="22"/></w:rPr><w:t xml:space="preserve">Lighthouse Performance Score</w:t></w:r></w:p></w:tc><w:tc><w:tcPr><w:tcMar><w:top w:type="dxa" w:w="100"/><w:left w:type="dxa" w:w="120"/><w:bottom w:type="dxa" w:w="100"/><w:right w:type="dxa" w:w="120"/></w:tcMar></w:tcPr><w:p><w:r><w:rPr><w:rFonts w:ascii="Calibri" w:cs="Calibri" w:eastAsia="Calibri" w:hAnsi="Calibri"/><w:b w:val="false"/><w:bCs w:val="false"/><w:sz w:val="22"/><w:szCs w:val="22"/></w:rPr><w:t xml:space="preserve">TBD</w:t></w:r></w:p></w:tc><w:tc><w:tcPr><w:tcMar><w:top w:type="dxa" w:w="100"/><w:left w:type="dxa" w:w="120"/><w:bottom w:type="dxa" w:w="100"/><w:right w:type="dxa" w:w="120"/></w:tcMar></w:tcPr><w:p><w:r><w:rPr><w:rFonts w:ascii="Calibri" w:cs="Calibri" w:eastAsia="Calibri" w:hAnsi="Calibri"/><w:b w:val="false"/><w:bCs w:val="false"/><w:sz w:val="22"/><w:szCs w:val="22"/></w:rPr><w:t xml:space="preserve">&gt; 90</w:t></w:r></w:p></w:tc><w:tc><w:tcPr><w:tcMar><w:top w:type="dxa" w:w="100"/><w:left w:type="dxa" w:w="120"/><w:bottom w:type="dxa" w:w="100"/><w:right w:type="dxa" w:w="120"/></w:tcMar></w:tcPr><w:p><w:r><w:rPr><w:rFonts w:ascii="Calibri" w:cs="Calibri" w:eastAsia="Calibri" w:hAnsi="Calibri"/><w:b w:val="false"/><w:bCs w:val="false"/><w:sz w:val="22"/><w:szCs w:val="22"/></w:rPr><w:t xml:space="preserve">TBD — baseline in Phase 0</w:t></w:r></w:p></w:tc></w:tr></w:tbl><w:p><w:pPr><w:spacing w:after="180" w:before="180"/></w:pPr><w:r><w:rPr><w:rFonts w:ascii="Calibri" w:cs="Calibri" w:eastAsia="Calibri" w:hAnsi="Calibri"/><w:b/><w:bCs/><w:sz w:val="22"/><w:szCs w:val="22"/></w:rPr><w:t xml:space="preserve">The primary success measure of this remediation project is to reduce the Homepage Time to First Byte (TTFB) under normal traffic conditions to below 500ms (representing a 20x improvement) and completely eliminate unauthenticated database cold-start blocking.</w:t></w:r></w:p><w:p><w:pPr><w:pStyle w:val="Heading1"/><w:spacing w:after="120" w:before="360"/></w:pPr><w:r><w:t xml:space="preserve">3. Non-Goals</w:t></w:r></w:p><w:p><w:pPr><w:spacing w:after="120"/></w:pPr><w:r><w:rPr><w:b/><w:bCs/></w:rPr><w:t xml:space="preserve">•  Migrating hosting infrastructure: </w:t></w:r><w:r><w:t xml:space="preserve">We will not migrate the application away from Vercel&apos;s Serverless/Edge platform.</w:t></w:r></w:p><w:p><w:pPr><w:spacing w:after="120"/></w:pPr><w:r><w:rPr><w:b/><w:bCs/></w:rPr><w:t xml:space="preserve">•  Implementing new distributed caching layers: </w:t></w:r><w:r><w:t xml:space="preserve">Setting up external distributed caches (e.g., Redis clusters) is out of scope. Caching must reside in serverless runtime memory.</w:t></w:r></w:p><w:p><w:pPr><w:spacing w:after="120"/></w:pPr><w:r><w:rPr><w:b/><w:bCs/></w:rPr><w:t xml:space="preserve">•  Redesigning the database schema: </w:t></w:r><w:r><w:t xml:space="preserve">We will not modify core Mongoose schemas or reorganize MongoDB collections beyond creating performance-optimizing indexes.</w:t></w:r></w:p><w:p><w:pPr><w:spacing w:after="120"/></w:pPr><w:r><w:rPr><w:b/><w:bCs/></w:rPr><w:t xml:space="preserve">•  Mobile App remediation: </w:t></w:r><w:r><w:t xml:space="preserve">The React Native/Expo mobile app is entirely excluded from the scope of this project.</w:t></w:r></w:p><w:p><w:pPr><w:spacing w:after="180"/></w:pPr><w:r><w:rPr><w:b/><w:bCs/></w:rPr><w:t xml:space="preserve">•  Developing new features: </w:t></w:r><w:r><w:t xml:space="preserve">We will not build any new functional features for users or admins during this remediation pass.</w:t></w:r></w:p><w:p><w:pPr><w:pStyle w:val="Heading1"/><w:spacing w:after="120" w:before="360"/></w:pPr><w:r><w:t xml:space="preserve">4. Scope &amp; Requirements</w:t></w:r></w:p><w:p><w:pPr><w:pStyle w:val="Heading2"/><w:spacing w:after="120" w:before="240"/></w:pPr><w:r><w:t xml:space="preserve">Phase 1: High Impact, Low Risk</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100"/><w:gridCol w:w="100"/><w:gridCol w:w="100"/><w:gridCol w:w="100"/><w:gridCol w:w="100"/></w:tblGrid><w:tr><w:tc><w:tcPr><w:shd w:fill="1F497D"/><w:tcMar><w:top w:type="dxa" w:w="120"/><w:left w:type="dxa" w:w="150"/><w:bottom w:type="dxa" w:w="120"/><w:right w:type="dxa" w:w="150"/></w:tcMar></w:tcPr><w:p><w:pPr><w:jc w:val="center"/></w:pPr><w:r><w:rPr><w:rFonts w:ascii="Calibri" w:cs="Calibri" w:eastAsia="Calibri" w:hAnsi="Calibri"/><w:b/><w:bCs/><w:color w:val="FFFFFF"/><w:sz w:val="22"/><w:szCs w:val="22"/></w:rPr><w:t xml:space="preserve">ID</w:t></w:r></w:p></w:tc><w:tc><w:tcPr><w:shd w:fill="1F497D"/><w:tcMar><w:top w:type="dxa" w:w="120"/><w:left w:type="dxa" w:w="150"/><w:bottom w:type="dxa" w:w="120"/><w:right w:type="dxa" w:w="150"/></w:tcMar></w:tcPr><w:p><w:pPr><w:jc w:val="center"/></w:pPr><w:r><w:rPr><w:rFonts w:ascii="Calibri" w:cs="Calibri" w:eastAsia="Calibri" w:hAnsi="Calibri"/><w:b/><w:bCs/><w:color w:val="FFFFFF"/><w:sz w:val="22"/><w:szCs w:val="22"/></w:rPr><w:t xml:space="preserve">Requirement</w:t></w:r></w:p></w:tc><w:tc><w:tcPr><w:shd w:fill="1F497D"/><w:tcMar><w:top w:type="dxa" w:w="120"/><w:left w:type="dxa" w:w="150"/><w:bottom w:type="dxa" w:w="120"/><w:right w:type="dxa" w:w="150"/></w:tcMar></w:tcPr><w:p><w:pPr><w:jc w:val="center"/></w:pPr><w:r><w:rPr><w:rFonts w:ascii="Calibri" w:cs="Calibri" w:eastAsia="Calibri" w:hAnsi="Calibri"/><w:b/><w:bCs/><w:color w:val="FFFFFF"/><w:sz w:val="22"/><w:szCs w:val="22"/></w:rPr><w:t xml:space="preserve">Priority</w:t></w:r></w:p></w:tc><w:tc><w:tcPr><w:shd w:fill="1F497D"/><w:tcMar><w:top w:type="dxa" w:w="120"/><w:left w:type="dxa" w:w="150"/><w:bottom w:type="dxa" w:w="120"/><w:right w:type="dxa" w:w="150"/></w:tcMar></w:tcPr><w:p><w:pPr><w:jc w:val="center"/></w:pPr><w:r><w:rPr><w:rFonts w:ascii="Calibri" w:cs="Calibri" w:eastAsia="Calibri" w:hAnsi="Calibri"/><w:b/><w:bCs/><w:color w:val="FFFFFF"/><w:sz w:val="22"/><w:szCs w:val="22"/></w:rPr><w:t xml:space="preserve">Effort</w:t></w:r></w:p></w:tc><w:tc><w:tcPr><w:shd w:fill="1F497D"/><w:tcMar><w:top w:type="dxa" w:w="120"/><w:left w:type="dxa" w:w="150"/><w:bottom w:type="dxa" w:w="120"/><w:right w:type="dxa" w:w="150"/></w:tcMar></w:tcPr><w:p><w:pPr><w:jc w:val="center"/></w:pPr><w:r><w:rPr><w:rFonts w:ascii="Calibri" w:cs="Calibri" w:eastAsia="Calibri" w:hAnsi="Calibri"/><w:b/><w:bCs/><w:color w:val="FFFFFF"/><w:sz w:val="22"/><w:szCs w:val="22"/></w:rPr><w:t xml:space="preserve">Risk</w:t></w:r></w:p></w:tc></w:tr><w:tr><w:tc><w:tcPr><w:tcMar><w:top w:type="dxa" w:w="100"/><w:left w:type="dxa" w:w="120"/><w:bottom w:type="dxa" w:w="100"/><w:right w:type="dxa" w:w="120"/></w:tcMar></w:tcPr><w:p><w:r><w:rPr><w:rFonts w:ascii="Calibri" w:cs="Calibri" w:eastAsia="Calibri" w:hAnsi="Calibri"/><w:b w:val="false"/><w:bCs w:val="false"/><w:sz w:val="22"/><w:szCs w:val="22"/></w:rPr><w:t xml:space="preserve">REQ-1.1</w:t></w:r></w:p></w:tc><w:tc><w:tcPr><w:tcMar><w:top w:type="dxa" w:w="100"/><w:left w:type="dxa" w:w="120"/><w:bottom w:type="dxa" w:w="100"/><w:right w:type="dxa" w:w="120"/></w:tcMar></w:tcPr><w:p><w:r><w:rPr><w:rFonts w:ascii="Calibri" w:cs="Calibri" w:eastAsia="Calibri" w:hAnsi="Calibri"/><w:b w:val="false"/><w:bCs w:val="false"/><w:sz w:val="22"/><w:szCs w:val="22"/></w:rPr><w:t xml:space="preserve">Eager DB connection removal (instrumentation.ts)</w:t></w:r></w:p></w:tc><w:tc><w:tcPr><w:tcMar><w:top w:type="dxa" w:w="100"/><w:left w:type="dxa" w:w="120"/><w:bottom w:type="dxa" w:w="100"/><w:right w:type="dxa" w:w="120"/></w:tcMar></w:tcPr><w:p><w:r><w:rPr><w:rFonts w:ascii="Calibri" w:cs="Calibri" w:eastAsia="Calibri" w:hAnsi="Calibri"/><w:b/><w:bCs/><w:sz w:val="22"/><w:szCs w:val="22"/></w:rPr><w:t xml:space="preserve">P0</w:t></w:r></w:p></w:tc><w:tc><w:tcPr><w:tcMar><w:top w:type="dxa" w:w="100"/><w:left w:type="dxa" w:w="120"/><w:bottom w:type="dxa" w:w="100"/><w:right w:type="dxa" w:w="120"/></w:tcMar></w:tcPr><w:p><w:r><w:rPr><w:rFonts w:ascii="Calibri" w:cs="Calibri" w:eastAsia="Calibri" w:hAnsi="Calibri"/><w:b w:val="false"/><w:bCs w:val="false"/><w:sz w:val="22"/><w:szCs w:val="22"/></w:rPr><w:t xml:space="preserve">Low</w:t></w:r></w:p></w:tc><w:tc><w:tcPr><w:tcMar><w:top w:type="dxa" w:w="100"/><w:left w:type="dxa" w:w="120"/><w:bottom w:type="dxa" w:w="100"/><w:right w:type="dxa" w:w="120"/></w:tcMar></w:tcPr><w:p><w:r><w:rPr><w:rFonts w:ascii="Calibri" w:cs="Calibri" w:eastAsia="Calibri" w:hAnsi="Calibri"/><w:b w:val="false"/><w:bCs w:val="false"/><w:sz w:val="22"/><w:szCs w:val="22"/></w:rPr><w:t xml:space="preserve">Low</w:t></w:r></w:p></w:tc></w:tr><w:tr><w:tc><w:tcPr><w:tcMar><w:top w:type="dxa" w:w="100"/><w:left w:type="dxa" w:w="120"/><w:bottom w:type="dxa" w:w="100"/><w:right w:type="dxa" w:w="120"/></w:tcMar></w:tcPr><w:p><w:r><w:rPr><w:rFonts w:ascii="Calibri" w:cs="Calibri" w:eastAsia="Calibri" w:hAnsi="Calibri"/><w:b w:val="false"/><w:bCs w:val="false"/><w:sz w:val="22"/><w:szCs w:val="22"/></w:rPr><w:t xml:space="preserve">REQ-1.2</w:t></w:r></w:p></w:tc><w:tc><w:tcPr><w:tcMar><w:top w:type="dxa" w:w="100"/><w:left w:type="dxa" w:w="120"/><w:bottom w:type="dxa" w:w="100"/><w:right w:type="dxa" w:w="120"/></w:tcMar></w:tcPr><w:p><w:r><w:rPr><w:rFonts w:ascii="Calibri" w:cs="Calibri" w:eastAsia="Calibri" w:hAnsi="Calibri"/><w:b w:val="false"/><w:bCs w:val="false"/><w:sz w:val="22"/><w:szCs w:val="22"/></w:rPr><w:t xml:space="preserve">Anonymous user cookie guard for dashboard fetch</w:t></w:r></w:p></w:tc><w:tc><w:tcPr><w:tcMar><w:top w:type="dxa" w:w="100"/><w:left w:type="dxa" w:w="120"/><w:bottom w:type="dxa" w:w="100"/><w:right w:type="dxa" w:w="120"/></w:tcMar></w:tcPr><w:p><w:r><w:rPr><w:rFonts w:ascii="Calibri" w:cs="Calibri" w:eastAsia="Calibri" w:hAnsi="Calibri"/><w:b/><w:bCs/><w:sz w:val="22"/><w:szCs w:val="22"/></w:rPr><w:t xml:space="preserve">P0</w:t></w:r></w:p></w:tc><w:tc><w:tcPr><w:tcMar><w:top w:type="dxa" w:w="100"/><w:left w:type="dxa" w:w="120"/><w:bottom w:type="dxa" w:w="100"/><w:right w:type="dxa" w:w="120"/></w:tcMar></w:tcPr><w:p><w:r><w:rPr><w:rFonts w:ascii="Calibri" w:cs="Calibri" w:eastAsia="Calibri" w:hAnsi="Calibri"/><w:b w:val="false"/><w:bCs w:val="false"/><w:sz w:val="22"/><w:szCs w:val="22"/></w:rPr><w:t xml:space="preserve">Low</w:t></w:r></w:p></w:tc><w:tc><w:tcPr><w:tcMar><w:top w:type="dxa" w:w="100"/><w:left w:type="dxa" w:w="120"/><w:bottom w:type="dxa" w:w="100"/><w:right w:type="dxa" w:w="120"/></w:tcMar></w:tcPr><w:p><w:r><w:rPr><w:rFonts w:ascii="Calibri" w:cs="Calibri" w:eastAsia="Calibri" w:hAnsi="Calibri"/><w:b w:val="false"/><w:bCs w:val="false"/><w:sz w:val="22"/><w:szCs w:val="22"/></w:rPr><w:t xml:space="preserve">Low</w:t></w:r></w:p></w:tc></w:tr><w:tr><w:tc><w:tcPr><w:tcMar><w:top w:type="dxa" w:w="100"/><w:left w:type="dxa" w:w="120"/><w:bottom w:type="dxa" w:w="100"/><w:right w:type="dxa" w:w="120"/></w:tcMar></w:tcPr><w:p><w:r><w:rPr><w:rFonts w:ascii="Calibri" w:cs="Calibri" w:eastAsia="Calibri" w:hAnsi="Calibri"/><w:b w:val="false"/><w:bCs w:val="false"/><w:sz w:val="22"/><w:szCs w:val="22"/></w:rPr><w:t xml:space="preserve">REQ-1.3</w:t></w:r></w:p></w:tc><w:tc><w:tcPr><w:tcMar><w:top w:type="dxa" w:w="100"/><w:left w:type="dxa" w:w="120"/><w:bottom w:type="dxa" w:w="100"/><w:right w:type="dxa" w:w="120"/></w:tcMar></w:tcPr><w:p><w:r><w:rPr><w:rFonts w:ascii="Calibri" w:cs="Calibri" w:eastAsia="Calibri" w:hAnsi="Calibri"/><w:b w:val="false"/><w:bCs w:val="false"/><w:sz w:val="22"/><w:szCs w:val="22"/></w:rPr><w:t xml:space="preserve">Additive database indexes (MenuItem &amp; Blog)</w:t></w:r></w:p></w:tc><w:tc><w:tcPr><w:tcMar><w:top w:type="dxa" w:w="100"/><w:left w:type="dxa" w:w="120"/><w:bottom w:type="dxa" w:w="100"/><w:right w:type="dxa" w:w="120"/></w:tcMar></w:tcPr><w:p><w:r><w:rPr><w:rFonts w:ascii="Calibri" w:cs="Calibri" w:eastAsia="Calibri" w:hAnsi="Calibri"/><w:b/><w:bCs/><w:sz w:val="22"/><w:szCs w:val="22"/></w:rPr><w:t xml:space="preserve">P0</w:t></w:r></w:p></w:tc><w:tc><w:tcPr><w:tcMar><w:top w:type="dxa" w:w="100"/><w:left w:type="dxa" w:w="120"/><w:bottom w:type="dxa" w:w="100"/><w:right w:type="dxa" w:w="120"/></w:tcMar></w:tcPr><w:p><w:r><w:rPr><w:rFonts w:ascii="Calibri" w:cs="Calibri" w:eastAsia="Calibri" w:hAnsi="Calibri"/><w:b w:val="false"/><w:bCs w:val="false"/><w:sz w:val="22"/><w:szCs w:val="22"/></w:rPr><w:t xml:space="preserve">Low</w:t></w:r></w:p></w:tc><w:tc><w:tcPr><w:tcMar><w:top w:type="dxa" w:w="100"/><w:left w:type="dxa" w:w="120"/><w:bottom w:type="dxa" w:w="100"/><w:right w:type="dxa" w:w="120"/></w:tcMar></w:tcPr><w:p><w:r><w:rPr><w:rFonts w:ascii="Calibri" w:cs="Calibri" w:eastAsia="Calibri" w:hAnsi="Calibri"/><w:b w:val="false"/><w:bCs w:val="false"/><w:sz w:val="22"/><w:szCs w:val="22"/></w:rPr><w:t xml:space="preserve">Low</w:t></w:r></w:p></w:tc></w:tr><w:tr><w:tc><w:tcPr><w:tcMar><w:top w:type="dxa" w:w="100"/><w:left w:type="dxa" w:w="120"/><w:bottom w:type="dxa" w:w="100"/><w:right w:type="dxa" w:w="120"/></w:tcMar></w:tcPr><w:p><w:r><w:rPr><w:rFonts w:ascii="Calibri" w:cs="Calibri" w:eastAsia="Calibri" w:hAnsi="Calibri"/><w:b w:val="false"/><w:bCs w:val="false"/><w:sz w:val="22"/><w:szCs w:val="22"/></w:rPr><w:t xml:space="preserve">REQ-1.4</w:t></w:r></w:p></w:tc><w:tc><w:tcPr><w:tcMar><w:top w:type="dxa" w:w="100"/><w:left w:type="dxa" w:w="120"/><w:bottom w:type="dxa" w:w="100"/><w:right w:type="dxa" w:w="120"/></w:tcMar></w:tcPr><w:p><w:r><w:rPr><w:rFonts w:ascii="Calibri" w:cs="Calibri" w:eastAsia="Calibri" w:hAnsi="Calibri"/><w:b w:val="false"/><w:bCs w:val="false"/><w:sz w:val="22"/><w:szCs w:val="22"/></w:rPr><w:t xml:space="preserve">In-memory config caching (Damru &amp; Streak config)</w:t></w:r></w:p></w:tc><w:tc><w:tcPr><w:tcMar><w:top w:type="dxa" w:w="100"/><w:left w:type="dxa" w:w="120"/><w:bottom w:type="dxa" w:w="100"/><w:right w:type="dxa" w:w="120"/></w:tcMar></w:tcPr><w:p><w:r><w:rPr><w:rFonts w:ascii="Calibri" w:cs="Calibri" w:eastAsia="Calibri" w:hAnsi="Calibri"/><w:b w:val="false"/><w:bCs w:val="false"/><w:sz w:val="22"/><w:szCs w:val="22"/></w:rPr><w:t xml:space="preserve">P1</w:t></w:r></w:p></w:tc><w:tc><w:tcPr><w:tcMar><w:top w:type="dxa" w:w="100"/><w:left w:type="dxa" w:w="120"/><w:bottom w:type="dxa" w:w="100"/><w:right w:type="dxa" w:w="120"/></w:tcMar></w:tcPr><w:p><w:r><w:rPr><w:rFonts w:ascii="Calibri" w:cs="Calibri" w:eastAsia="Calibri" w:hAnsi="Calibri"/><w:b w:val="false"/><w:bCs w:val="false"/><w:sz w:val="22"/><w:szCs w:val="22"/></w:rPr><w:t xml:space="preserve">Low</w:t></w:r></w:p></w:tc><w:tc><w:tcPr><w:tcMar><w:top w:type="dxa" w:w="100"/><w:left w:type="dxa" w:w="120"/><w:bottom w:type="dxa" w:w="100"/><w:right w:type="dxa" w:w="120"/></w:tcMar></w:tcPr><w:p><w:r><w:rPr><w:rFonts w:ascii="Calibri" w:cs="Calibri" w:eastAsia="Calibri" w:hAnsi="Calibri"/><w:b w:val="false"/><w:bCs w:val="false"/><w:sz w:val="22"/><w:szCs w:val="22"/></w:rPr><w:t xml:space="preserve">Low</w:t></w:r></w:p></w:tc></w:tr></w:tbl><w:p><w:pPr><w:spacing w:after="180"/></w:pPr></w:p><w:p><w:pPr><w:pStyle w:val="Heading3"/><w:spacing w:after="60" w:before="240"/></w:pPr><w:r><w:t xml:space="preserve">REQ-1.1: Eager DB connection removal (instrumentation.ts)</w:t></w:r></w:p><w:p><w:pPr><w:spacing w:after="120"/></w:pPr><w:r><w:rPr><w:b/><w:bCs/><w:color w:val="000000"/></w:rPr><w:t xml:space="preserve">Priority: </w:t></w:r><w:r><w:rPr><w:b/><w:bCs/><w:color w:val="C00000"/></w:rPr><w:t xml:space="preserve">P0  |  </w:t></w:r><w:r><w:rPr><w:b/><w:bCs/><w:color w:val="000000"/></w:rPr><w:t xml:space="preserve">Effort: </w:t></w:r><w:r><w:rPr><w:color w:val="555555"/></w:rPr><w:t xml:space="preserve">Low  |  </w:t></w:r><w:r><w:rPr><w:b/><w:bCs/><w:color w:val="000000"/></w:rPr><w:t xml:space="preserve">Risk: </w:t></w:r><w:r><w:rPr><w:color w:val="555555"/></w:rPr><w:t xml:space="preserve">Low</w:t></w:r></w:p><0/><w:p><w:pPr><w:pStyle w:val="Heading3"/><w:spacing w:after="60" w:before="240"/></w:pPr><w:r><w:t xml:space="preserve">REQ-1.2: Anonymous user cookie guard for dashboard fetch</w:t></w:r></w:p><w:p><w:pPr><w:spacing w:after="120"/></w:pPr><w:r><w:rPr><w:b/><w:bCs/><w:color w:val="000000"/></w:rPr><w:t xml:space="preserve">Priority: </w:t></w:r><w:r><w:rPr><w:b/><w:bCs/><w:color w:val="C00000"/></w:rPr><w:t xml:space="preserve">P0  |  </w:t></w:r><w:r><w:rPr><w:b/><w:bCs/><w:color w:val="000000"/></w:rPr><w:t xml:space="preserve">Effort: </w:t></w:r><w:r><w:rPr><w:color w:val="555555"/></w:rPr><w:t xml:space="preserve">Low  |  </w:t></w:r><w:r><w:rPr><w:b/><w:bCs/><w:color w:val="000000"/></w:rPr><w:t xml:space="preserve">Risk: </w:t></w:r><w:r><w:rPr><w:color w:val="555555"/></w:rPr><w:t xml:space="preserve">Low</w:t></w:r></w:p><0/><w:p><w:pPr><w:pStyle w:val="Heading3"/><w:spacing w:after="60" w:before="240"/></w:pPr><w:r><w:t xml:space="preserve">REQ-1.3: Additive database indexes (MenuItem &amp; Blog)</w:t></w:r></w:p><w:p><w:pPr><w:spacing w:after="120"/></w:pPr><w:r><w:rPr><w:b/><w:bCs/><w:color w:val="000000"/></w:rPr><w:t xml:space="preserve">Priority: </w:t></w:r><w:r><w:rPr><w:b/><w:bCs/><w:color w:val="C00000"/></w:rPr><w:t xml:space="preserve">P0  |  </w:t></w:r><w:r><w:rPr><w:b/><w:bCs/><w:color w:val="000000"/></w:rPr><w:t xml:space="preserve">Effort: </w:t></w:r><w:r><w:rPr><w:color w:val="555555"/></w:rPr><w:t xml:space="preserve">Low  |  </w:t></w:r><w:r><w:rPr><w:b/><w:bCs/><w:color w:val="000000"/></w:rPr><w:t xml:space="preserve">Risk: </w:t></w:r><w:r><w:rPr><w:color w:val="555555"/></w:rPr><w:t xml:space="preserve">Low</w:t></w:r></w:p><0/><w:p><w:pPr><w:pStyle w:val="Heading3"/><w:spacing w:after="60" w:before="240"/></w:pPr><w:r><w:t xml:space="preserve">REQ-1.4: In-memory config caching (Damru &amp; Streak config)</w:t></w:r></w:p><w:p><w:pPr><w:spacing w:after="120"/></w:pPr><w:r><w:rPr><w:b/><w:bCs/><w:color w:val="000000"/></w:rPr><w:t xml:space="preserve">Priority: </w:t></w:r><w:r><w:rPr><w:b/><w:bCs/><w:color w:val="E36C09"/></w:rPr><w:t xml:space="preserve">P1  |  </w:t></w:r><w:r><w:rPr><w:b/><w:bCs/><w:color w:val="000000"/></w:rPr><w:t xml:space="preserve">Effort: </w:t></w:r><w:r><w:rPr><w:color w:val="555555"/></w:rPr><w:t xml:space="preserve">Low  |  </w:t></w:r><w:r><w:rPr><w:b/><w:bCs/><w:color w:val="000000"/></w:rPr><w:t xml:space="preserve">Risk: </w:t></w:r><w:r><w:rPr><w:color w:val="555555"/></w:rPr><w:t xml:space="preserve">Low</w:t></w:r></w:p><0/><w:p><w:pPr><w:pStyle w:val="Heading2"/><w:spacing w:after="120" w:before="240"/></w:pPr><w:r><w:t xml:space="preserve">Phase 2: Code Refactoring</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100"/><w:gridCol w:w="100"/><w:gridCol w:w="100"/><w:gridCol w:w="100"/><w:gridCol w:w="100"/></w:tblGrid><w:tr><w:tc><w:tcPr><w:shd w:fill="1F497D"/><w:tcMar><w:top w:type="dxa" w:w="120"/><w:left w:type="dxa" w:w="150"/><w:bottom w:type="dxa" w:w="120"/><w:right w:type="dxa" w:w="150"/></w:tcMar></w:tcPr><w:p><w:pPr><w:jc w:val="center"/></w:pPr><w:r><w:rPr><w:rFonts w:ascii="Calibri" w:cs="Calibri" w:eastAsia="Calibri" w:hAnsi="Calibri"/><w:b/><w:bCs/><w:color w:val="FFFFFF"/><w:sz w:val="22"/><w:szCs w:val="22"/></w:rPr><w:t xml:space="preserve">ID</w:t></w:r></w:p></w:tc><w:tc><w:tcPr><w:shd w:fill="1F497D"/><w:tcMar><w:top w:type="dxa" w:w="120"/><w:left w:type="dxa" w:w="150"/><w:bottom w:type="dxa" w:w="120"/><w:right w:type="dxa" w:w="150"/></w:tcMar></w:tcPr><w:p><w:pPr><w:jc w:val="center"/></w:pPr><w:r><w:rPr><w:rFonts w:ascii="Calibri" w:cs="Calibri" w:eastAsia="Calibri" w:hAnsi="Calibri"/><w:b/><w:bCs/><w:color w:val="FFFFFF"/><w:sz w:val="22"/><w:szCs w:val="22"/></w:rPr><w:t xml:space="preserve">Requirement</w:t></w:r></w:p></w:tc><w:tc><w:tcPr><w:shd w:fill="1F497D"/><w:tcMar><w:top w:type="dxa" w:w="120"/><w:left w:type="dxa" w:w="150"/><w:bottom w:type="dxa" w:w="120"/><w:right w:type="dxa" w:w="150"/></w:tcMar></w:tcPr><w:p><w:pPr><w:jc w:val="center"/></w:pPr><w:r><w:rPr><w:rFonts w:ascii="Calibri" w:cs="Calibri" w:eastAsia="Calibri" w:hAnsi="Calibri"/><w:b/><w:bCs/><w:color w:val="FFFFFF"/><w:sz w:val="22"/><w:szCs w:val="22"/></w:rPr><w:t xml:space="preserve">Priority</w:t></w:r></w:p></w:tc><w:tc><w:tcPr><w:shd w:fill="1F497D"/><w:tcMar><w:top w:type="dxa" w:w="120"/><w:left w:type="dxa" w:w="150"/><w:bottom w:type="dxa" w:w="120"/><w:right w:type="dxa" w:w="150"/></w:tcMar></w:tcPr><w:p><w:pPr><w:jc w:val="center"/></w:pPr><w:r><w:rPr><w:rFonts w:ascii="Calibri" w:cs="Calibri" w:eastAsia="Calibri" w:hAnsi="Calibri"/><w:b/><w:bCs/><w:color w:val="FFFFFF"/><w:sz w:val="22"/><w:szCs w:val="22"/></w:rPr><w:t xml:space="preserve">Effort</w:t></w:r></w:p></w:tc><w:tc><w:tcPr><w:shd w:fill="1F497D"/><w:tcMar><w:top w:type="dxa" w:w="120"/><w:left w:type="dxa" w:w="150"/><w:bottom w:type="dxa" w:w="120"/><w:right w:type="dxa" w:w="150"/></w:tcMar></w:tcPr><w:p><w:pPr><w:jc w:val="center"/></w:pPr><w:r><w:rPr><w:rFonts w:ascii="Calibri" w:cs="Calibri" w:eastAsia="Calibri" w:hAnsi="Calibri"/><w:b/><w:bCs/><w:color w:val="FFFFFF"/><w:sz w:val="22"/><w:szCs w:val="22"/></w:rPr><w:t xml:space="preserve">Risk</w:t></w:r></w:p></w:tc></w:tr><w:tr><w:tc><w:tcPr><w:tcMar><w:top w:type="dxa" w:w="100"/><w:left w:type="dxa" w:w="120"/><w:bottom w:type="dxa" w:w="100"/><w:right w:type="dxa" w:w="120"/></w:tcMar></w:tcPr><w:p><w:r><w:rPr><w:rFonts w:ascii="Calibri" w:cs="Calibri" w:eastAsia="Calibri" w:hAnsi="Calibri"/><w:b w:val="false"/><w:bCs w:val="false"/><w:sz w:val="22"/><w:szCs w:val="22"/></w:rPr><w:t xml:space="preserve">REQ-2.1</w:t></w:r></w:p></w:tc><w:tc><w:tcPr><w:tcMar><w:top w:type="dxa" w:w="100"/><w:left w:type="dxa" w:w="120"/><w:bottom w:type="dxa" w:w="100"/><w:right w:type="dxa" w:w="120"/></w:tcMar></w:tcPr><w:p><w:r><w:rPr><w:rFonts w:ascii="Calibri" w:cs="Calibri" w:eastAsia="Calibri" w:hAnsi="Calibri"/><w:b w:val="false"/><w:bCs w:val="false"/><w:sz w:val="22"/><w:szCs w:val="22"/></w:rPr><w:t xml:space="preserve">Consolidate duplicate User query in Referral / Dashboard</w:t></w:r></w:p></w:tc><w:tc><w:tcPr><w:tcMar><w:top w:type="dxa" w:w="100"/><w:left w:type="dxa" w:w="120"/><w:bottom w:type="dxa" w:w="100"/><w:right w:type="dxa" w:w="120"/></w:tcMar></w:tcPr><w:p><w:r><w:rPr><w:rFonts w:ascii="Calibri" w:cs="Calibri" w:eastAsia="Calibri" w:hAnsi="Calibri"/><w:b w:val="false"/><w:bCs w:val="false"/><w:sz w:val="22"/><w:szCs w:val="22"/></w:rPr><w:t xml:space="preserve">P1</w:t></w:r></w:p></w:tc><w:tc><w:tcPr><w:tcMar><w:top w:type="dxa" w:w="100"/><w:left w:type="dxa" w:w="120"/><w:bottom w:type="dxa" w:w="100"/><w:right w:type="dxa" w:w="120"/></w:tcMar></w:tcPr><w:p><w:r><w:rPr><w:rFonts w:ascii="Calibri" w:cs="Calibri" w:eastAsia="Calibri" w:hAnsi="Calibri"/><w:b w:val="false"/><w:bCs w:val="false"/><w:sz w:val="22"/><w:szCs w:val="22"/></w:rPr><w:t xml:space="preserve">Low</w:t></w:r></w:p></w:tc><w:tc><w:tcPr><w:tcMar><w:top w:type="dxa" w:w="100"/><w:left w:type="dxa" w:w="120"/><w:bottom w:type="dxa" w:w="100"/><w:right w:type="dxa" w:w="120"/></w:tcMar></w:tcPr><w:p><w:r><w:rPr><w:rFonts w:ascii="Calibri" w:cs="Calibri" w:eastAsia="Calibri" w:hAnsi="Calibri"/><w:b w:val="false"/><w:bCs w:val="false"/><w:sz w:val="22"/><w:szCs w:val="22"/></w:rPr><w:t xml:space="preserve">Low</w:t></w:r></w:p></w:tc></w:tr><w:tr><w:tc><w:tcPr><w:tcMar><w:top w:type="dxa" w:w="100"/><w:left w:type="dxa" w:w="120"/><w:bottom w:type="dxa" w:w="100"/><w:right w:type="dxa" w:w="120"/></w:tcMar></w:tcPr><w:p><w:r><w:rPr><w:rFonts w:ascii="Calibri" w:cs="Calibri" w:eastAsia="Calibri" w:hAnsi="Calibri"/><w:b w:val="false"/><w:bCs w:val="false"/><w:sz w:val="22"/><w:szCs w:val="22"/></w:rPr><w:t xml:space="preserve">REQ-2.2</w:t></w:r></w:p></w:tc><w:tc><w:tcPr><w:tcMar><w:top w:type="dxa" w:w="100"/><w:left w:type="dxa" w:w="120"/><w:bottom w:type="dxa" w:w="100"/><w:right w:type="dxa" w:w="120"/></w:tcMar></w:tcPr><w:p><w:r><w:rPr><w:rFonts w:ascii="Calibri" w:cs="Calibri" w:eastAsia="Calibri" w:hAnsi="Calibri"/><w:b w:val="false"/><w:bCs w:val="false"/><w:sz w:val="22"/><w:szCs w:val="22"/></w:rPr><w:t xml:space="preserve">Parallelize sequential reads in Loyalty Engine</w:t></w:r></w:p></w:tc><w:tc><w:tcPr><w:tcMar><w:top w:type="dxa" w:w="100"/><w:left w:type="dxa" w:w="120"/><w:bottom w:type="dxa" w:w="100"/><w:right w:type="dxa" w:w="120"/></w:tcMar></w:tcPr><w:p><w:r><w:rPr><w:rFonts w:ascii="Calibri" w:cs="Calibri" w:eastAsia="Calibri" w:hAnsi="Calibri"/><w:b w:val="false"/><w:bCs w:val="false"/><w:sz w:val="22"/><w:szCs w:val="22"/></w:rPr><w:t xml:space="preserve">P1</w:t></w:r></w:p></w:tc><w:tc><w:tcPr><w:tcMar><w:top w:type="dxa" w:w="100"/><w:left w:type="dxa" w:w="120"/><w:bottom w:type="dxa" w:w="100"/><w:right w:type="dxa" w:w="120"/></w:tcMar></w:tcPr><w:p><w:r><w:rPr><w:rFonts w:ascii="Calibri" w:cs="Calibri" w:eastAsia="Calibri" w:hAnsi="Calibri"/><w:b w:val="false"/><w:bCs w:val="false"/><w:sz w:val="22"/><w:szCs w:val="22"/></w:rPr><w:t xml:space="preserve">Low</w:t></w:r></w:p></w:tc><w:tc><w:tcPr><w:tcMar><w:top w:type="dxa" w:w="100"/><w:left w:type="dxa" w:w="120"/><w:bottom w:type="dxa" w:w="100"/><w:right w:type="dxa" w:w="120"/></w:tcMar></w:tcPr><w:p><w:r><w:rPr><w:rFonts w:ascii="Calibri" w:cs="Calibri" w:eastAsia="Calibri" w:hAnsi="Calibri"/><w:b w:val="false"/><w:bCs w:val="false"/><w:sz w:val="22"/><w:szCs w:val="22"/></w:rPr><w:t xml:space="preserve">Low</w:t></w:r></w:p></w:tc></w:tr><w:tr><w:tc><w:tcPr><w:tcMar><w:top w:type="dxa" w:w="100"/><w:left w:type="dxa" w:w="120"/><w:bottom w:type="dxa" w:w="100"/><w:right w:type="dxa" w:w="120"/></w:tcMar></w:tcPr><w:p><w:r><w:rPr><w:rFonts w:ascii="Calibri" w:cs="Calibri" w:eastAsia="Calibri" w:hAnsi="Calibri"/><w:b w:val="false"/><w:bCs w:val="false"/><w:sz w:val="22"/><w:szCs w:val="22"/></w:rPr><w:t xml:space="preserve">REQ-2.3</w:t></w:r></w:p></w:tc><w:tc><w:tcPr><w:tcMar><w:top w:type="dxa" w:w="100"/><w:left w:type="dxa" w:w="120"/><w:bottom w:type="dxa" w:w="100"/><w:right w:type="dxa" w:w="120"/></w:tcMar></w:tcPr><w:p><w:r><w:rPr><w:rFonts w:ascii="Calibri" w:cs="Calibri" w:eastAsia="Calibri" w:hAnsi="Calibri"/><w:b w:val="false"/><w:bCs w:val="false"/><w:sz w:val="22"/><w:szCs w:val="22"/></w:rPr><w:t xml:space="preserve">Move page-specific CSS out of root layout</w:t></w:r></w:p></w:tc><w:tc><w:tcPr><w:tcMar><w:top w:type="dxa" w:w="100"/><w:left w:type="dxa" w:w="120"/><w:bottom w:type="dxa" w:w="100"/><w:right w:type="dxa" w:w="120"/></w:tcMar></w:tcPr><w:p><w:r><w:rPr><w:rFonts w:ascii="Calibri" w:cs="Calibri" w:eastAsia="Calibri" w:hAnsi="Calibri"/><w:b w:val="false"/><w:bCs w:val="false"/><w:sz w:val="22"/><w:szCs w:val="22"/></w:rPr><w:t xml:space="preserve">P1</w:t></w:r></w:p></w:tc><w:tc><w:tcPr><w:tcMar><w:top w:type="dxa" w:w="100"/><w:left w:type="dxa" w:w="120"/><w:bottom w:type="dxa" w:w="100"/><w:right w:type="dxa" w:w="120"/></w:tcMar></w:tcPr><w:p><w:r><w:rPr><w:rFonts w:ascii="Calibri" w:cs="Calibri" w:eastAsia="Calibri" w:hAnsi="Calibri"/><w:b w:val="false"/><w:bCs w:val="false"/><w:sz w:val="22"/><w:szCs w:val="22"/></w:rPr><w:t xml:space="preserve">Medium</w:t></w:r></w:p></w:tc><w:tc><w:tcPr><w:tcMar><w:top w:type="dxa" w:w="100"/><w:left w:type="dxa" w:w="120"/><w:bottom w:type="dxa" w:w="100"/><w:right w:type="dxa" w:w="120"/></w:tcMar></w:tcPr><w:p><w:r><w:rPr><w:rFonts w:ascii="Calibri" w:cs="Calibri" w:eastAsia="Calibri" w:hAnsi="Calibri"/><w:b w:val="false"/><w:bCs w:val="false"/><w:sz w:val="22"/><w:szCs w:val="22"/></w:rPr><w:t xml:space="preserve">Medium</w:t></w:r></w:p></w:tc></w:tr><w:tr><w:tc><w:tcPr><w:tcMar><w:top w:type="dxa" w:w="100"/><w:left w:type="dxa" w:w="120"/><w:bottom w:type="dxa" w:w="100"/><w:right w:type="dxa" w:w="120"/></w:tcMar></w:tcPr><w:p><w:r><w:rPr><w:rFonts w:ascii="Calibri" w:cs="Calibri" w:eastAsia="Calibri" w:hAnsi="Calibri"/><w:b w:val="false"/><w:bCs w:val="false"/><w:sz w:val="22"/><w:szCs w:val="22"/></w:rPr><w:t xml:space="preserve">REQ-2.4</w:t></w:r></w:p></w:tc><w:tc><w:tcPr><w:tcMar><w:top w:type="dxa" w:w="100"/><w:left w:type="dxa" w:w="120"/><w:bottom w:type="dxa" w:w="100"/><w:right w:type="dxa" w:w="120"/></w:tcMar></w:tcPr><w:p><w:r><w:rPr><w:rFonts w:ascii="Calibri" w:cs="Calibri" w:eastAsia="Calibri" w:hAnsi="Calibri"/><w:b w:val="false"/><w:bCs w:val="false"/><w:sz w:val="22"/><w:szCs w:val="22"/></w:rPr><w:t xml:space="preserve">Clean up client scroll/click listeners and memory leaks in main.js</w:t></w:r></w:p></w:tc><w:tc><w:tcPr><w:tcMar><w:top w:type="dxa" w:w="100"/><w:left w:type="dxa" w:w="120"/><w:bottom w:type="dxa" w:w="100"/><w:right w:type="dxa" w:w="120"/></w:tcMar></w:tcPr><w:p><w:r><w:rPr><w:rFonts w:ascii="Calibri" w:cs="Calibri" w:eastAsia="Calibri" w:hAnsi="Calibri"/><w:b w:val="false"/><w:bCs w:val="false"/><w:sz w:val="22"/><w:szCs w:val="22"/></w:rPr><w:t xml:space="preserve">P1</w:t></w:r></w:p></w:tc><w:tc><w:tcPr><w:tcMar><w:top w:type="dxa" w:w="100"/><w:left w:type="dxa" w:w="120"/><w:bottom w:type="dxa" w:w="100"/><w:right w:type="dxa" w:w="120"/></w:tcMar></w:tcPr><w:p><w:r><w:rPr><w:rFonts w:ascii="Calibri" w:cs="Calibri" w:eastAsia="Calibri" w:hAnsi="Calibri"/><w:b w:val="false"/><w:bCs w:val="false"/><w:sz w:val="22"/><w:szCs w:val="22"/></w:rPr><w:t xml:space="preserve">Medium</w:t></w:r></w:p></w:tc><w:tc><w:tcPr><w:tcMar><w:top w:type="dxa" w:w="100"/><w:left w:type="dxa" w:w="120"/><w:bottom w:type="dxa" w:w="100"/><w:right w:type="dxa" w:w="120"/></w:tcMar></w:tcPr><w:p><w:r><w:rPr><w:rFonts w:ascii="Calibri" w:cs="Calibri" w:eastAsia="Calibri" w:hAnsi="Calibri"/><w:b w:val="false"/><w:bCs w:val="false"/><w:sz w:val="22"/><w:szCs w:val="22"/></w:rPr><w:t xml:space="preserve">Medium</w:t></w:r></w:p></w:tc></w:tr><w:tr><w:tc><w:tcPr><w:tcMar><w:top w:type="dxa" w:w="100"/><w:left w:type="dxa" w:w="120"/><w:bottom w:type="dxa" w:w="100"/><w:right w:type="dxa" w:w="120"/></w:tcMar></w:tcPr><w:p><w:r><w:rPr><w:rFonts w:ascii="Calibri" w:cs="Calibri" w:eastAsia="Calibri" w:hAnsi="Calibri"/><w:b w:val="false"/><w:bCs w:val="false"/><w:sz w:val="22"/><w:szCs w:val="22"/></w:rPr><w:t xml:space="preserve">REQ-2.5</w:t></w:r></w:p></w:tc><w:tc><w:tcPr><w:tcMar><w:top w:type="dxa" w:w="100"/><w:left w:type="dxa" w:w="120"/><w:bottom w:type="dxa" w:w="100"/><w:right w:type="dxa" w:w="120"/></w:tcMar></w:tcPr><w:p><w:r><w:rPr><w:rFonts w:ascii="Calibri" w:cs="Calibri" w:eastAsia="Calibri" w:hAnsi="Calibri"/><w:b w:val="false"/><w:bCs w:val="false"/><w:sz w:val="22"/><w:szCs w:val="22"/></w:rPr><w:t xml:space="preserve">Image Optimization (Raw &lt;img&gt; to next/image)</w:t></w:r></w:p></w:tc><w:tc><w:tcPr><w:tcMar><w:top w:type="dxa" w:w="100"/><w:left w:type="dxa" w:w="120"/><w:bottom w:type="dxa" w:w="100"/><w:right w:type="dxa" w:w="120"/></w:tcMar></w:tcPr><w:p><w:r><w:rPr><w:rFonts w:ascii="Calibri" w:cs="Calibri" w:eastAsia="Calibri" w:hAnsi="Calibri"/><w:b w:val="false"/><w:bCs w:val="false"/><w:sz w:val="22"/><w:szCs w:val="22"/></w:rPr><w:t xml:space="preserve">P2</w:t></w:r></w:p></w:tc><w:tc><w:tcPr><w:tcMar><w:top w:type="dxa" w:w="100"/><w:left w:type="dxa" w:w="120"/><w:bottom w:type="dxa" w:w="100"/><w:right w:type="dxa" w:w="120"/></w:tcMar></w:tcPr><w:p><w:r><w:rPr><w:rFonts w:ascii="Calibri" w:cs="Calibri" w:eastAsia="Calibri" w:hAnsi="Calibri"/><w:b w:val="false"/><w:bCs w:val="false"/><w:sz w:val="22"/><w:szCs w:val="22"/></w:rPr><w:t xml:space="preserve">Medium</w:t></w:r></w:p></w:tc><w:tc><w:tcPr><w:tcMar><w:top w:type="dxa" w:w="100"/><w:left w:type="dxa" w:w="120"/><w:bottom w:type="dxa" w:w="100"/><w:right w:type="dxa" w:w="120"/></w:tcMar></w:tcPr><w:p><w:r><w:rPr><w:rFonts w:ascii="Calibri" w:cs="Calibri" w:eastAsia="Calibri" w:hAnsi="Calibri"/><w:b w:val="false"/><w:bCs w:val="false"/><w:sz w:val="22"/><w:szCs w:val="22"/></w:rPr><w:t xml:space="preserve">Low</w:t></w:r></w:p></w:tc></w:tr></w:tbl><w:p><w:pPr><w:spacing w:after="180"/></w:pPr></w:p><w:p><w:pPr><w:pStyle w:val="Heading3"/><w:spacing w:after="60" w:before="240"/></w:pPr><w:r><w:t xml:space="preserve">REQ-2.1: Consolidate duplicate User query in Referral / Dashboard</w:t></w:r></w:p><w:p><w:pPr><w:spacing w:after="120"/></w:pPr><w:r><w:rPr><w:b/><w:bCs/><w:color w:val="000000"/></w:rPr><w:t xml:space="preserve">Priority: </w:t></w:r><w:r><w:rPr><w:b/><w:bCs/><w:color w:val="E36C09"/></w:rPr><w:t xml:space="preserve">P1  |  </w:t></w:r><w:r><w:rPr><w:b/><w:bCs/><w:color w:val="000000"/></w:rPr><w:t xml:space="preserve">Effort: </w:t></w:r><w:r><w:rPr><w:color w:val="555555"/></w:rPr><w:t xml:space="preserve">Low  |  </w:t></w:r><w:r><w:rPr><w:b/><w:bCs/><w:color w:val="000000"/></w:rPr><w:t xml:space="preserve">Risk: </w:t></w:r><w:r><w:rPr><w:color w:val="555555"/></w:rPr><w:t xml:space="preserve">Low</w:t></w:r></w:p><0/><w:p><w:pPr><w:pStyle w:val="Heading3"/><w:spacing w:after="60" w:before="240"/></w:pPr><w:r><w:t xml:space="preserve">REQ-2.2: Parallelize sequential reads in Loyalty Engine</w:t></w:r></w:p><w:p><w:pPr><w:spacing w:after="120"/></w:pPr><w:r><w:rPr><w:b/><w:bCs/><w:color w:val="000000"/></w:rPr><w:t xml:space="preserve">Priority: </w:t></w:r><w:r><w:rPr><w:b/><w:bCs/><w:color w:val="E36C09"/></w:rPr><w:t xml:space="preserve">P1  |  </w:t></w:r><w:r><w:rPr><w:b/><w:bCs/><w:color w:val="000000"/></w:rPr><w:t xml:space="preserve">Effort: </w:t></w:r><w:r><w:rPr><w:color w:val="555555"/></w:rPr><w:t xml:space="preserve">Low  |  </w:t></w:r><w:r><w:rPr><w:b/><w:bCs/><w:color w:val="000000"/></w:rPr><w:t xml:space="preserve">Risk: </w:t></w:r><w:r><w:rPr><w:color w:val="555555"/></w:rPr><w:t xml:space="preserve">Low</w:t></w:r></w:p><0/><w:p><w:pPr><w:pStyle w:val="Heading3"/><w:spacing w:after="60" w:before="240"/></w:pPr><w:r><w:t xml:space="preserve">REQ-2.3: Move page-specific CSS out of root layout</w:t></w:r></w:p><w:p><w:pPr><w:spacing w:after="120"/></w:pPr><w:r><w:rPr><w:b/><w:bCs/><w:color w:val="000000"/></w:rPr><w:t xml:space="preserve">Priority: </w:t></w:r><w:r><w:rPr><w:b/><w:bCs/><w:color w:val="E36C09"/></w:rPr><w:t xml:space="preserve">P1  |  </w:t></w:r><w:r><w:rPr><w:b/><w:bCs/><w:color w:val="000000"/></w:rPr><w:t xml:space="preserve">Effort: </w:t></w:r><w:r><w:rPr><w:color w:val="555555"/></w:rPr><w:t xml:space="preserve">Medium  |  </w:t></w:r><w:r><w:rPr><w:b/><w:bCs/><w:color w:val="000000"/></w:rPr><w:t xml:space="preserve">Risk: </w:t></w:r><w:r><w:rPr><w:color w:val="555555"/></w:rPr><w:t xml:space="preserve">Medium</w:t></w:r></w:p><0/><w:p><w:pPr><w:pStyle w:val="Heading3"/><w:spacing w:after="60" w:before="240"/></w:pPr><w:r><w:t xml:space="preserve">REQ-2.4: Clean up client scroll/click listeners and memory leaks in main.js</w:t></w:r></w:p><w:p><w:pPr><w:spacing w:after="120"/></w:pPr><w:r><w:rPr><w:b/><w:bCs/><w:color w:val="000000"/></w:rPr><w:t xml:space="preserve">Priority: </w:t></w:r><w:r><w:rPr><w:b/><w:bCs/><w:color w:val="E36C09"/></w:rPr><w:t xml:space="preserve">P1  |  </w:t></w:r><w:r><w:rPr><w:b/><w:bCs/><w:color w:val="000000"/></w:rPr><w:t xml:space="preserve">Effort: </w:t></w:r><w:r><w:rPr><w:color w:val="555555"/></w:rPr><w:t xml:space="preserve">Medium  |  </w:t></w:r><w:r><w:rPr><w:b/><w:bCs/><w:color w:val="000000"/></w:rPr><w:t xml:space="preserve">Risk: </w:t></w:r><w:r><w:rPr><w:color w:val="555555"/></w:rPr><w:t xml:space="preserve">Medium</w:t></w:r></w:p><0/><w:p><w:pPr><w:pStyle w:val="Heading3"/><w:spacing w:after="60" w:before="240"/></w:pPr><w:r><w:t xml:space="preserve">REQ-2.5: Image Optimization (Raw &lt;img&gt; to next/image)</w:t></w:r></w:p><w:p><w:pPr><w:spacing w:after="120"/></w:pPr><w:r><w:rPr><w:b/><w:bCs/><w:color w:val="000000"/></w:rPr><w:t xml:space="preserve">Priority: </w:t></w:r><w:r><w:rPr><w:b/><w:bCs/><w:color w:val="E36C09"/></w:rPr><w:t xml:space="preserve">P2  |  </w:t></w:r><w:r><w:rPr><w:b/><w:bCs/><w:color w:val="000000"/></w:rPr><w:t xml:space="preserve">Effort: </w:t></w:r><w:r><w:rPr><w:color w:val="555555"/></w:rPr><w:t xml:space="preserve">Medium  |  </w:t></w:r><w:r><w:rPr><w:b/><w:bCs/><w:color w:val="000000"/></w:rPr><w:t xml:space="preserve">Risk: </w:t></w:r><w:r><w:rPr><w:color w:val="555555"/></w:rPr><w:t xml:space="preserve">Low</w:t></w:r></w:p><0/><w:p><w:pPr><w:pStyle w:val="Heading1"/><w:spacing w:after="120" w:before="360"/></w:pPr><w:r><w:t xml:space="preserve">5. Phasing / Rollout Plan</w:t></w:r></w:p><w:p><w:pPr><w:spacing w:after="120"/></w:pPr><w:r><w:rPr><w:b/><w:bCs/></w:rPr><w:t xml:space="preserve">•  Phase 0: Baseline &amp; Instrumentation (1–2 Days): </w:t></w:r><w:r><w:t xml:space="preserve">Configure a pre-production/staging clone of the current site. Establish performance baseline benchmarks utilizing Lighthouse CLI, PageSpeed Insights, and Web Vitals telemetry. Identify key paths to measure after changes are deployed.</w:t></w:r></w:p><w:p><w:pPr><w:spacing w:after="120"/></w:pPr><w:r><w:rPr><w:b/><w:bCs/></w:rPr><w:t xml:space="preserve">•  Phase 1: Quick Wins (2–3 Days): </w:t></w:r><w:r><w:t xml:space="preserve">Deploy REQ-1.1, REQ-1.2, REQ-1.3, and REQ-1.4. This phase optimizes startup, anonymous visitors, database indexes, and system configurations. Expected impact: TTFB drops by &gt; 80% on homepage.</w:t></w:r></w:p><w:p><w:pPr><w:spacing w:after="180"/></w:pPr><w:r><w:rPr><w:b/><w:bCs/></w:rPr><w:t xml:space="preserve">•  Phase 2: Code Refactoring (3–5 Days): </w:t></w:r><w:r><w:t xml:space="preserve">Deploy REQ-2.1, REQ-2.2, REQ-2.3, REQ-2.4, and REQ-2.5. This phase restructures API routes, cleans up stylesheets, fixes memory leaks, and optimizes image assets.</w:t></w:r></w:p><w:p><w:pPr><w:pStyle w:val="Heading2"/><w:spacing w:after="120" w:before="240"/></w:pPr><w:r><w:t xml:space="preserve">Dependencies Summary</w:t></w:r></w:p><w:p><w:pPr><w:spacing w:after="180"/></w:pPr><w:r><w:rPr><w:rFonts w:ascii="Calibri" w:cs="Calibri" w:eastAsia="Calibri" w:hAnsi="Calibri"/><w:sz w:val="22"/><w:szCs w:val="22"/></w:rPr><w:t xml:space="preserve">1. Common File Touch: REQ-1.4 (config caching) and REQ-2.1 (duplicate user query) both touch the rewards dashboard endpoint (route.ts). They must be merged sequentially to avoid conflicts.
2. Caching Pattern: REQ-1.4 config caching sets the pattern for in-memory serverless cache storage, which will be reused if query/dashboard caching is expanded in the future.</w:t></w:r></w:p><w:p><w:pPr><w:pStyle w:val="Heading1"/><w:spacing w:after="120" w:before="360"/></w:pPr><w:r><w:t xml:space="preserve">6. Infrastructure Decisions Requiring Stakeholder Input</w:t></w:r></w:p><w:p><w:pPr><w:pStyle w:val="Heading2"/><w:spacing w:after="120" w:before="240"/></w:pPr><w:r><w:t xml:space="preserve">Decision 1: MongoDB Atlas Region Migration</w:t></w:r></w:p><w:p><w:pPr><w:spacing w:after="120"/></w:pPr><w:r><w:t xml:space="preserve">The primary customer base is in Jaipur, India. The MongoDB cluster is currently hosted in N. Virginia (us-east-1), causing a high round-trip network latency penalty (~250ms RTT) for serverless functions executing in Asia regions.</w:t></w:r></w:p><w:p><w:pPr><w:spacing w:after="120"/></w:pPr><w:r><w:rPr><w:b/><w:bCs/></w:rPr><w:t xml:space="preserve">•  Option 1 (Remain in us-east-1): </w:t></w:r><w:r><w:t xml:space="preserve">Pros: Zero migration effort, zero cost change. Cons: Latency remains high for Indian users.</w:t></w:r></w:p><w:p><w:pPr><w:spacing w:after="120"/></w:pPr><w:r><w:rPr><w:b/><w:bCs/></w:rPr><w:t xml:space="preserve">•  Option 2 (Migrate to AWS ap-south-1 Mumbai): </w:t></w:r><w:r><w:t xml:space="preserve">Pros: Reduces RTT database latency to &lt; 15ms for India edge instances. Cons: Requires a planned migration window and updating MONGODB_URI in Vercel environment variables.</w:t></w:r></w:p><w:p><w:pPr><w:spacing w:after="180"/></w:pPr><w:r><w:rPr><w:b/><w:bCs/></w:rPr><w:t xml:space="preserve">•  Option 3 (Setup read-replica in Mumbai): </w:t></w:r><w:r><w:t xml:space="preserve">Pros: Speeds up reads in India while keeping master DB in us-east-1. Cons: Increases database license costs significantly.</w:t></w:r></w:p><w:p><w:pPr><w:pStyle w:val="Heading2"/><w:spacing w:after="120" w:before="240"/></w:pPr><w:r><w:t xml:space="preserve">Decision 2: Vercel Function Region Pinning</w:t></w:r></w:p><w:p><w:pPr><w:spacing w:after="120"/></w:pPr><w:r><w:t xml:space="preserve">Serverless functions default to running in regions closest to the visitor (Anycast edge). When the database is in us-east-1, serverless functions in Mumbai must travel globally for database queries.</w:t></w:r></w:p><w:p><w:pPr><w:spacing w:after="120"/></w:pPr><w:r><w:rPr><w:b/><w:bCs/></w:rPr><w:t xml:space="preserve">•  Option 1 (Pin Serverless functions to us-east-1): </w:t></w:r><w:r><w:t xml:space="preserve">Pros: Places serverless function execution in the same region as the database, reducing function-to-db latency to &lt; 5ms. Cons: Moves the latency boundary to the client (Jaipur user to N. Virginia serverless function), increasing page TTFB.</w:t></w:r></w:p><w:p><w:pPr><w:spacing w:after="180"/></w:pPr><w:r><w:rPr><w:b/><w:bCs/></w:rPr><w:t xml:space="preserve">•  Option 2 (Leave as Default Anycast / Pin to Mumbai ap-south-1): </w:t></w:r><w:r><w:t xml:space="preserve">Pros: Edge serverless function executes close to Indian users. Cons: Serverless-to-DB query latency remains high unless MongoDB is migrated to ap-south-1 (Decision 1).</w:t></w:r></w:p><w:p><w:pPr><w:pStyle w:val="Heading1"/><w:spacing w:after="120" w:before="360"/></w:pPr><w:r><w:t xml:space="preserve">7. Testing &amp; Validation Plan</w:t></w:r></w:p><w:p><w:pPr><w:pStyle w:val="Heading2"/><w:spacing w:after="120" w:before="240"/></w:pPr><w:r><w:t xml:space="preserve">Per-Requirement Validation</w:t></w:r></w:p><w:p><w:pPr><w:spacing w:after="180"/></w:pPr><w:r><w:rPr><w:rFonts w:ascii="Calibri" w:cs="Calibri" w:eastAsia="Calibri" w:hAnsi="Calibri"/><w:sz w:val="22"/><w:szCs w:val="22"/></w:rPr><w:t xml:space="preserve">•  REQ-1.1: Verify server boot log outputs &apos;MongoDB module loaded lazily&apos; and /api/user/me returns in &lt; 150ms on cold route simulation.
•  REQ-1.2: Capture request logs on homepage load with a logged-out browser session to confirm zero calls to /api/rewards/dashboard.
•  REQ-1.3: Run explain() in MongoDB Shell on MenuItem and Blog queries to ensure stage is IXSCAN and scan matches targets.
•  REQ-1.4: Query /api/checkout/config consecutively and assert only 1 DB log trace is generated within 60 seconds.</w:t></w:r></w:p><w:p><w:pPr><w:pStyle w:val="Heading2"/><w:spacing w:after="120" w:before="240"/></w:pPr><w:r><w:t xml:space="preserve">Pre-Production Gates</w:t></w:r></w:p><w:p><w:pPr><w:spacing w:after="180"/></w:pPr><w:r><w:rPr><w:rFonts w:ascii="Calibri" w:cs="Calibri" w:eastAsia="Calibri" w:hAnsi="Calibri"/><w:sz w:val="22"/><w:szCs w:val="22"/></w:rPr><w:t xml:space="preserve">•  Lighthouse CI: Block PR merges if Lighthouse Performance score falls below 90.
•  Load Testing: Run a 50-concurrent-user simulation over 5 minutes to confirm serverless memory does not leak and connection pools stay within limits.
•  Visual Regression: Execute automated screenshot diffs on homepage and menu pages to verify layouts are unchanged after CSS and image optimizations.</w:t></w:r></w:p><w:p><w:pPr><w:pStyle w:val="Heading2"/><w:spacing w:after="120" w:before="240"/></w:pPr><w:r><w:t xml:space="preserve">Production Validation</w:t></w:r></w:p><w:p><w:pPr><w:spacing w:after="180"/></w:pPr><w:r><w:rPr><w:rFonts w:ascii="Calibri" w:cs="Calibri" w:eastAsia="Calibri" w:hAnsi="Calibri"/><w:sz w:val="22"/><w:szCs w:val="22"/></w:rPr><w:t xml:space="preserve">•  Canary Rollout: Deploy Phase 1 changes to 10% of users first and monitor error logs.
•  RUM Comparison: Monitor real user telemetry (TTFB, FCP) in Vercel Analytics post-deployment.
•  Atlas Monitoring: Verify average query latency on MongoDB Atlas dashboard decreases by &gt; 50% after indexes are created.</w:t></w:r></w:p><w:p><w:pPr><w:pStyle w:val="Heading1"/><w:spacing w:after="120" w:before="360"/></w:pPr><w:r><w:t xml:space="preserve">8. Monitoring &amp; Guardrails</w:t></w:r></w:p><w:p><w:pPr><w:spacing w:after="120"/></w:pPr><w:r><w:rPr><w:b/><w:bCs/></w:rPr><w:t xml:space="preserve">•  TTFB Alert: </w:t></w:r><w:r><w:t xml:space="preserve">Trigger high-priority alert if average Homepage TTFB exceeds 1,000ms over a 5-minute moving window.</w:t></w:r></w:p><w:p><w:pPr><w:spacing w:after="120"/></w:pPr><w:r><w:rPr><w:b/><w:bCs/></w:rPr><w:t xml:space="preserve">•  API Error Rate Guardrail: </w:t></w:r><w:r><w:t xml:space="preserve">Alert if /api/user/me or /api/rewards/dashboard return 500 status codes for &gt; 1% of requests.</w:t></w:r></w:p><w:p><w:pPr><w:spacing w:after="120"/></w:pPr><w:r><w:rPr><w:b/><w:bCs/></w:rPr><w:t xml:space="preserve">•  Serverless Memory Usage: </w:t></w:r><w:r><w:t xml:space="preserve">Alert if Vercel serverless function execution timeout or memory limit warnings occur in runtime log traces.</w:t></w:r></w:p><w:p><w:pPr><w:spacing w:after="180"/></w:pPr><w:r><w:rPr><w:b/><w:bCs/></w:rPr><w:t xml:space="preserve">•  Connection Pool Alert: </w:t></w:r><w:r><w:t xml:space="preserve">Trigger warning if MongoDB connection pool size exceeds 80% of cluster limits on Atlas.</w:t></w:r></w:p><w:p><w:pPr><w:pStyle w:val="Heading1"/><w:spacing w:after="120" w:before="360"/></w:pPr><w:r><w:t xml:space="preserve">9. Open Questions &amp; Risks</w:t></w:r></w:p><w:p><w:pPr><w:spacing w:after="120"/></w:pPr><w:r><w:rPr><w:b/><w:bCs/></w:rPr><w:t xml:space="preserve">•  Configuration Staleness Tolerance: </w:t></w:r><w:r><w:t xml:space="preserve">Is a 60-second TTL cache for DamruConfig acceptable, or do administrator changes need to be reflected immediately in real-time?</w:t></w:r></w:p><w:p><w:pPr><w:spacing w:after="120"/></w:pPr><w:r><w:rPr><w:b/><w:bCs/></w:rPr><w:t xml:space="preserve">•  Primary Customer Base Location: </w:t></w:r><w:r><w:t xml:space="preserve">Is the user base strictly localized to India (ap-south-1), which warrants migrating our primary database cluster to AWS Mumbai?</w:t></w:r></w:p><w:p><w:pPr><w:spacing w:after="120"/></w:pPr><w:r><w:rPr><w:b/><w:bCs/></w:rPr><w:t xml:space="preserve">•  Test Coverage Gap: </w:t></w:r><w:r><w:t xml:space="preserve">The repository lacks an automated integration test suite, increasing the risk of code regression during sequential loyalty query refactoring.</w:t></w:r></w:p><w:p><w:pPr><w:spacing w:after="180"/></w:pPr><w:r><w:rPr><w:b/><w:bCs/></w:rPr><w:t xml:space="preserve">•  Rollout Ownership: </w:t></w:r><w:r><w:t xml:space="preserve">Who will coordinate the DNS, environment secret migration, and write-lock windows if a database region migration is approved?</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2026-08-13T06:11:32.259Z</dcterms:created>
  <dcterms:modified xsi:type="dcterms:W3CDTF">2026-08-13T06:11:32.274Z</dcterms:modified>
</cp:coreProperties>
</file>

<file path=docProps/custom.xml><?xml version="1.0" encoding="utf-8"?>
<Properties xmlns="http://schemas.openxmlformats.org/officeDocument/2006/custom-properties" xmlns:vt="http://schemas.openxmlformats.org/officeDocument/2006/docPropsVTypes"/>
</file>