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C377E" w14:textId="7639EC6B" w:rsidR="00AF6D4C" w:rsidRPr="005A3A85" w:rsidRDefault="00B34F22" w:rsidP="005A3A85">
      <w:pPr>
        <w:pStyle w:val="Heading1"/>
        <w:jc w:val="center"/>
        <w:rPr>
          <w:b w:val="0"/>
          <w:sz w:val="24"/>
          <w:szCs w:val="24"/>
        </w:rPr>
      </w:pPr>
      <w:r w:rsidRPr="00AF6D4C">
        <w:rPr>
          <w:sz w:val="24"/>
          <w:szCs w:val="24"/>
          <w:u w:val="single"/>
        </w:rPr>
        <w:t>ECEN 351 – Lab</w:t>
      </w:r>
      <w:r w:rsidR="007E48B2">
        <w:rPr>
          <w:sz w:val="24"/>
          <w:szCs w:val="24"/>
          <w:u w:val="single"/>
        </w:rPr>
        <w:t>10</w:t>
      </w:r>
      <w:r w:rsidRPr="00AF6D4C">
        <w:rPr>
          <w:sz w:val="24"/>
          <w:szCs w:val="24"/>
          <w:u w:val="single"/>
        </w:rPr>
        <w:t>:</w:t>
      </w:r>
      <w:r w:rsidR="002668CC">
        <w:rPr>
          <w:sz w:val="24"/>
          <w:szCs w:val="24"/>
          <w:u w:val="single"/>
        </w:rPr>
        <w:t xml:space="preserve"> </w:t>
      </w:r>
      <w:r w:rsidR="007E48B2">
        <w:rPr>
          <w:sz w:val="24"/>
          <w:szCs w:val="24"/>
          <w:u w:val="single"/>
        </w:rPr>
        <w:t>Standard Cells</w:t>
      </w:r>
      <w:r w:rsidR="00E15099" w:rsidRPr="00AF6D4C">
        <w:rPr>
          <w:sz w:val="24"/>
          <w:szCs w:val="24"/>
          <w:u w:val="single"/>
        </w:rPr>
        <w:t xml:space="preserve"> (50 points)</w:t>
      </w:r>
      <w:bookmarkStart w:id="0" w:name="_GoBack"/>
      <w:bookmarkEnd w:id="0"/>
    </w:p>
    <w:p w14:paraId="4949859C" w14:textId="77777777" w:rsidR="00D94D1D" w:rsidRPr="00D94D1D" w:rsidRDefault="00D94D1D" w:rsidP="00D94D1D">
      <w:pPr>
        <w:rPr>
          <w:rFonts w:ascii="Arial" w:hAnsi="Arial" w:cs="Arial"/>
          <w:b/>
        </w:rPr>
      </w:pPr>
    </w:p>
    <w:p w14:paraId="24978B4A" w14:textId="77777777" w:rsidR="00E01A7A" w:rsidRPr="00402CF1" w:rsidRDefault="00E01A7A" w:rsidP="00E01A7A">
      <w:pPr>
        <w:rPr>
          <w:rFonts w:ascii="Arial" w:hAnsi="Arial" w:cs="Arial"/>
        </w:rPr>
      </w:pPr>
    </w:p>
    <w:p w14:paraId="0365ABF1" w14:textId="77777777" w:rsidR="009B1808" w:rsidRDefault="00A8252E" w:rsidP="009F72A1">
      <w:pPr>
        <w:rPr>
          <w:rFonts w:ascii="Arial" w:hAnsi="Arial" w:cs="Arial"/>
        </w:rPr>
      </w:pPr>
      <w:r w:rsidRPr="009F72A1">
        <w:rPr>
          <w:rFonts w:ascii="Arial" w:hAnsi="Arial" w:cs="Arial"/>
          <w:b/>
        </w:rPr>
        <w:t>Purpose</w:t>
      </w:r>
      <w:r w:rsidR="009B1808">
        <w:rPr>
          <w:rFonts w:ascii="Arial" w:hAnsi="Arial" w:cs="Arial"/>
          <w:b/>
        </w:rPr>
        <w:t>s</w:t>
      </w:r>
      <w:r w:rsidR="00EF788E" w:rsidRPr="009F72A1">
        <w:rPr>
          <w:rFonts w:ascii="Arial" w:hAnsi="Arial" w:cs="Arial"/>
          <w:b/>
        </w:rPr>
        <w:t>:</w:t>
      </w:r>
      <w:r w:rsidRPr="009F72A1">
        <w:rPr>
          <w:rFonts w:ascii="Arial" w:hAnsi="Arial" w:cs="Arial"/>
        </w:rPr>
        <w:t xml:space="preserve"> </w:t>
      </w:r>
    </w:p>
    <w:p w14:paraId="197E4A76" w14:textId="62095FE9" w:rsidR="009B1808" w:rsidRDefault="009B1808" w:rsidP="009F72A1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="007E48B2">
        <w:rPr>
          <w:rFonts w:ascii="Arial" w:hAnsi="Arial" w:cs="Arial"/>
        </w:rPr>
        <w:t>Learn how do design a large digital circuit using Standard Cells</w:t>
      </w:r>
      <w:r>
        <w:rPr>
          <w:rFonts w:ascii="Arial" w:hAnsi="Arial" w:cs="Arial"/>
        </w:rPr>
        <w:t>.</w:t>
      </w:r>
    </w:p>
    <w:p w14:paraId="70653F86" w14:textId="596C0212" w:rsidR="009B1808" w:rsidRDefault="00F00D25" w:rsidP="009F72A1">
      <w:pPr>
        <w:rPr>
          <w:rFonts w:ascii="Arial" w:hAnsi="Arial" w:cs="Arial"/>
        </w:rPr>
      </w:pPr>
      <w:r>
        <w:rPr>
          <w:rFonts w:ascii="Arial" w:hAnsi="Arial" w:cs="Arial"/>
        </w:rPr>
        <w:t>2. L</w:t>
      </w:r>
      <w:r w:rsidR="00606CEF">
        <w:rPr>
          <w:rFonts w:ascii="Arial" w:hAnsi="Arial" w:cs="Arial"/>
        </w:rPr>
        <w:t xml:space="preserve">earn </w:t>
      </w:r>
      <w:r w:rsidR="007E48B2">
        <w:rPr>
          <w:rFonts w:ascii="Arial" w:hAnsi="Arial" w:cs="Arial"/>
        </w:rPr>
        <w:t>how to work as a team by instantiating Cells laid out by others.</w:t>
      </w:r>
    </w:p>
    <w:p w14:paraId="64C752A6" w14:textId="6DA79132" w:rsidR="00E11126" w:rsidRDefault="007E48B2" w:rsidP="009F72A1">
      <w:pPr>
        <w:rPr>
          <w:rFonts w:ascii="Arial" w:hAnsi="Arial" w:cs="Arial"/>
        </w:rPr>
      </w:pPr>
      <w:r>
        <w:rPr>
          <w:rFonts w:ascii="Arial" w:hAnsi="Arial" w:cs="Arial"/>
        </w:rPr>
        <w:t>3. Get a feel for the complexity of a larger digital project.</w:t>
      </w:r>
    </w:p>
    <w:p w14:paraId="4DBA900F" w14:textId="77777777" w:rsidR="00E11126" w:rsidRDefault="00E11126" w:rsidP="009F72A1">
      <w:pPr>
        <w:rPr>
          <w:rFonts w:ascii="Arial" w:hAnsi="Arial" w:cs="Arial"/>
        </w:rPr>
      </w:pPr>
    </w:p>
    <w:p w14:paraId="09355C8E" w14:textId="77777777" w:rsidR="00A679ED" w:rsidRPr="00973A9D" w:rsidRDefault="00A679ED" w:rsidP="000C50FD">
      <w:pPr>
        <w:rPr>
          <w:rFonts w:ascii="Arial" w:eastAsia="Calibri" w:hAnsi="Arial" w:cs="Arial"/>
        </w:rPr>
      </w:pPr>
      <w:r>
        <w:rPr>
          <w:rFonts w:ascii="Arial" w:hAnsi="Arial" w:cs="Arial"/>
          <w:b/>
        </w:rPr>
        <w:t xml:space="preserve"> </w:t>
      </w:r>
    </w:p>
    <w:p w14:paraId="5F2C638A" w14:textId="77777777" w:rsidR="000C50FD" w:rsidRDefault="000C50FD" w:rsidP="005F6C74">
      <w:pPr>
        <w:rPr>
          <w:rFonts w:ascii="Arial" w:hAnsi="Arial" w:cs="Arial"/>
          <w:b/>
          <w:u w:val="single"/>
        </w:rPr>
      </w:pPr>
    </w:p>
    <w:p w14:paraId="44F38890" w14:textId="77777777" w:rsidR="005F6C74" w:rsidRPr="00185A75" w:rsidRDefault="005F6C74" w:rsidP="005F6C74">
      <w:pPr>
        <w:rPr>
          <w:rFonts w:ascii="Arial" w:hAnsi="Arial" w:cs="Arial"/>
          <w:b/>
          <w:u w:val="single"/>
        </w:rPr>
      </w:pPr>
      <w:r w:rsidRPr="00185A75">
        <w:rPr>
          <w:rFonts w:ascii="Arial" w:hAnsi="Arial" w:cs="Arial"/>
          <w:b/>
          <w:u w:val="single"/>
        </w:rPr>
        <w:t>Procedure:</w:t>
      </w:r>
    </w:p>
    <w:p w14:paraId="17F5290C" w14:textId="77777777" w:rsidR="00F56474" w:rsidRDefault="00F56474" w:rsidP="00E464E3">
      <w:pPr>
        <w:rPr>
          <w:rFonts w:ascii="Arial" w:hAnsi="Arial" w:cs="Arial"/>
          <w:b/>
        </w:rPr>
      </w:pPr>
    </w:p>
    <w:p w14:paraId="04AE0911" w14:textId="1A2C2AB6" w:rsidR="0060284E" w:rsidRDefault="008E5F36" w:rsidP="00D13548">
      <w:pPr>
        <w:ind w:left="270" w:hanging="270"/>
        <w:rPr>
          <w:rFonts w:ascii="Arial" w:hAnsi="Arial" w:cs="Arial"/>
        </w:rPr>
      </w:pPr>
      <w:r w:rsidRPr="008E5F36">
        <w:rPr>
          <w:rFonts w:ascii="Arial" w:hAnsi="Arial" w:cs="Arial"/>
        </w:rPr>
        <w:t xml:space="preserve">1. </w:t>
      </w:r>
      <w:r w:rsidR="007E48B2">
        <w:rPr>
          <w:rFonts w:ascii="Arial" w:hAnsi="Arial" w:cs="Arial"/>
        </w:rPr>
        <w:t xml:space="preserve">Review the </w:t>
      </w:r>
      <w:r w:rsidR="0060284E">
        <w:rPr>
          <w:rFonts w:ascii="Arial" w:hAnsi="Arial" w:cs="Arial"/>
        </w:rPr>
        <w:t>circuits necessa</w:t>
      </w:r>
      <w:r w:rsidR="00DF58C3">
        <w:rPr>
          <w:rFonts w:ascii="Arial" w:hAnsi="Arial" w:cs="Arial"/>
        </w:rPr>
        <w:t>ry to design a 1</w:t>
      </w:r>
      <w:r w:rsidR="007E48B2">
        <w:rPr>
          <w:rFonts w:ascii="Arial" w:hAnsi="Arial" w:cs="Arial"/>
        </w:rPr>
        <w:t xml:space="preserve">-bit register file with 3 address bits (8 memory locations).  This design can be broken down into 3 main functional blocks: </w:t>
      </w:r>
    </w:p>
    <w:p w14:paraId="271A6BDA" w14:textId="5F4DEC56" w:rsidR="008E5F36" w:rsidRDefault="007E48B2" w:rsidP="00D13548">
      <w:pPr>
        <w:pStyle w:val="ListParagraph"/>
        <w:numPr>
          <w:ilvl w:val="0"/>
          <w:numId w:val="5"/>
        </w:numPr>
        <w:ind w:left="720" w:hanging="270"/>
        <w:rPr>
          <w:rFonts w:ascii="Arial" w:hAnsi="Arial" w:cs="Arial"/>
        </w:rPr>
      </w:pPr>
      <w:r w:rsidRPr="0060284E">
        <w:rPr>
          <w:rFonts w:ascii="Arial" w:hAnsi="Arial" w:cs="Arial"/>
        </w:rPr>
        <w:t xml:space="preserve"> Address Deco</w:t>
      </w:r>
      <w:r w:rsidR="0060284E">
        <w:rPr>
          <w:rFonts w:ascii="Arial" w:hAnsi="Arial" w:cs="Arial"/>
        </w:rPr>
        <w:t>der Block</w:t>
      </w:r>
    </w:p>
    <w:p w14:paraId="48A06042" w14:textId="6CDCF865" w:rsidR="0060284E" w:rsidRDefault="0060284E" w:rsidP="00D13548">
      <w:pPr>
        <w:pStyle w:val="ListParagraph"/>
        <w:numPr>
          <w:ilvl w:val="0"/>
          <w:numId w:val="5"/>
        </w:numPr>
        <w:ind w:left="810"/>
        <w:rPr>
          <w:rFonts w:ascii="Arial" w:hAnsi="Arial" w:cs="Arial"/>
        </w:rPr>
      </w:pPr>
      <w:r>
        <w:rPr>
          <w:rFonts w:ascii="Arial" w:hAnsi="Arial" w:cs="Arial"/>
        </w:rPr>
        <w:t>The Register Block</w:t>
      </w:r>
    </w:p>
    <w:p w14:paraId="5DCBC1F7" w14:textId="434714C1" w:rsidR="0060284E" w:rsidRDefault="0060284E" w:rsidP="00D13548">
      <w:pPr>
        <w:pStyle w:val="ListParagraph"/>
        <w:numPr>
          <w:ilvl w:val="0"/>
          <w:numId w:val="5"/>
        </w:numPr>
        <w:ind w:left="810"/>
        <w:rPr>
          <w:rFonts w:ascii="Arial" w:hAnsi="Arial" w:cs="Arial"/>
        </w:rPr>
      </w:pPr>
      <w:r>
        <w:rPr>
          <w:rFonts w:ascii="Arial" w:hAnsi="Arial" w:cs="Arial"/>
        </w:rPr>
        <w:t>The Output Multiplexer</w:t>
      </w:r>
    </w:p>
    <w:p w14:paraId="74322875" w14:textId="0A3FCE0C" w:rsidR="0060284E" w:rsidRPr="0060284E" w:rsidRDefault="0060284E" w:rsidP="00D13548">
      <w:pPr>
        <w:ind w:left="270"/>
        <w:rPr>
          <w:rFonts w:ascii="Arial" w:hAnsi="Arial" w:cs="Arial"/>
        </w:rPr>
      </w:pPr>
      <w:r>
        <w:rPr>
          <w:rFonts w:ascii="Arial" w:hAnsi="Arial" w:cs="Arial"/>
        </w:rPr>
        <w:t>Each student will implement the schematic and layout of one of these three functional bl</w:t>
      </w:r>
      <w:r w:rsidR="004F508A">
        <w:rPr>
          <w:rFonts w:ascii="Arial" w:hAnsi="Arial" w:cs="Arial"/>
        </w:rPr>
        <w:t xml:space="preserve">ocks and rely on the work of two other individuals </w:t>
      </w:r>
      <w:r w:rsidR="00D13548">
        <w:rPr>
          <w:rFonts w:ascii="Arial" w:hAnsi="Arial" w:cs="Arial"/>
        </w:rPr>
        <w:t>i</w:t>
      </w:r>
      <w:r w:rsidR="004C43B0">
        <w:rPr>
          <w:rFonts w:ascii="Arial" w:hAnsi="Arial" w:cs="Arial"/>
        </w:rPr>
        <w:t>n order to complete the entire project</w:t>
      </w:r>
      <w:r w:rsidR="004F508A">
        <w:rPr>
          <w:rFonts w:ascii="Arial" w:hAnsi="Arial" w:cs="Arial"/>
        </w:rPr>
        <w:t xml:space="preserve">. </w:t>
      </w:r>
    </w:p>
    <w:p w14:paraId="345EC7B8" w14:textId="77777777" w:rsidR="00475958" w:rsidRDefault="00475958" w:rsidP="00D13548">
      <w:pPr>
        <w:ind w:left="990" w:hanging="990"/>
        <w:rPr>
          <w:rFonts w:ascii="Arial" w:hAnsi="Arial" w:cs="Arial"/>
        </w:rPr>
      </w:pPr>
    </w:p>
    <w:p w14:paraId="61A46A88" w14:textId="19F1A940" w:rsidR="007A266D" w:rsidRDefault="007E48B2" w:rsidP="00D13548">
      <w:pPr>
        <w:ind w:left="270" w:hanging="270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>2. Collaborate with others on the physical and electrical</w:t>
      </w:r>
      <w:r w:rsidR="004F508A">
        <w:rPr>
          <w:rFonts w:ascii="Arial" w:eastAsiaTheme="minorHAnsi" w:hAnsi="Arial" w:cs="Arial"/>
        </w:rPr>
        <w:t xml:space="preserve"> requirements of this </w:t>
      </w:r>
      <w:r w:rsidR="00D13548">
        <w:rPr>
          <w:rFonts w:ascii="Arial" w:eastAsiaTheme="minorHAnsi" w:hAnsi="Arial" w:cs="Arial"/>
        </w:rPr>
        <w:t xml:space="preserve">design </w:t>
      </w:r>
      <w:r w:rsidR="004F508A">
        <w:rPr>
          <w:rFonts w:ascii="Arial" w:eastAsiaTheme="minorHAnsi" w:hAnsi="Arial" w:cs="Arial"/>
        </w:rPr>
        <w:t xml:space="preserve">in order to </w:t>
      </w:r>
      <w:r w:rsidR="00D13548">
        <w:rPr>
          <w:rFonts w:ascii="Arial" w:eastAsiaTheme="minorHAnsi" w:hAnsi="Arial" w:cs="Arial"/>
        </w:rPr>
        <w:t>ensure that each completed layout will interface properly.</w:t>
      </w:r>
    </w:p>
    <w:p w14:paraId="227F125C" w14:textId="77777777" w:rsidR="003E041B" w:rsidRDefault="003E041B" w:rsidP="00D13548">
      <w:pPr>
        <w:ind w:left="270" w:hanging="270"/>
        <w:rPr>
          <w:rFonts w:ascii="Arial" w:eastAsiaTheme="minorHAnsi" w:hAnsi="Arial" w:cs="Arial"/>
        </w:rPr>
      </w:pPr>
    </w:p>
    <w:p w14:paraId="7FF02B16" w14:textId="30D58EBA" w:rsidR="003E041B" w:rsidRDefault="003E041B" w:rsidP="00D13548">
      <w:pPr>
        <w:ind w:left="270" w:hanging="270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>3. Design and Simulate the schematic of the circuit you have selected.</w:t>
      </w:r>
    </w:p>
    <w:p w14:paraId="3BB1D8C3" w14:textId="77777777" w:rsidR="003E041B" w:rsidRDefault="003E041B" w:rsidP="00D13548">
      <w:pPr>
        <w:ind w:left="270" w:hanging="270"/>
        <w:rPr>
          <w:rFonts w:ascii="Arial" w:eastAsiaTheme="minorHAnsi" w:hAnsi="Arial" w:cs="Arial"/>
        </w:rPr>
      </w:pPr>
    </w:p>
    <w:p w14:paraId="0BD13FE7" w14:textId="4633CBF3" w:rsidR="003E041B" w:rsidRDefault="003E041B" w:rsidP="00D13548">
      <w:pPr>
        <w:ind w:left="270" w:hanging="270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>4. Layout your selected circuit according to the requirements of your cooperative group.</w:t>
      </w:r>
    </w:p>
    <w:p w14:paraId="758D3B95" w14:textId="77777777" w:rsidR="003E041B" w:rsidRDefault="003E041B" w:rsidP="00D13548">
      <w:pPr>
        <w:ind w:left="270" w:hanging="270"/>
        <w:rPr>
          <w:rFonts w:ascii="Arial" w:eastAsiaTheme="minorHAnsi" w:hAnsi="Arial" w:cs="Arial"/>
        </w:rPr>
      </w:pPr>
    </w:p>
    <w:p w14:paraId="4C23F6D4" w14:textId="7C17BFCF" w:rsidR="003E041B" w:rsidRPr="007E48B2" w:rsidRDefault="003E041B" w:rsidP="00D13548">
      <w:pPr>
        <w:ind w:left="270" w:hanging="270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>5. Combine your design with the other two designs in you</w:t>
      </w:r>
      <w:r w:rsidR="006448D2">
        <w:rPr>
          <w:rFonts w:ascii="Arial" w:eastAsiaTheme="minorHAnsi" w:hAnsi="Arial" w:cs="Arial"/>
        </w:rPr>
        <w:t>r</w:t>
      </w:r>
      <w:r>
        <w:rPr>
          <w:rFonts w:ascii="Arial" w:eastAsiaTheme="minorHAnsi" w:hAnsi="Arial" w:cs="Arial"/>
        </w:rPr>
        <w:t xml:space="preserve"> cooperative group.</w:t>
      </w:r>
    </w:p>
    <w:p w14:paraId="7B97CDBA" w14:textId="77777777" w:rsidR="007A266D" w:rsidRDefault="007A266D" w:rsidP="004446A8">
      <w:pPr>
        <w:ind w:left="990" w:hanging="630"/>
        <w:jc w:val="center"/>
        <w:rPr>
          <w:rFonts w:ascii="Arial" w:eastAsiaTheme="minorHAnsi" w:hAnsi="Arial" w:cs="Arial"/>
          <w:b/>
        </w:rPr>
      </w:pPr>
    </w:p>
    <w:p w14:paraId="09BC4F1C" w14:textId="77777777" w:rsidR="007A266D" w:rsidRDefault="007A266D" w:rsidP="004446A8">
      <w:pPr>
        <w:ind w:left="990" w:hanging="630"/>
        <w:jc w:val="center"/>
        <w:rPr>
          <w:rFonts w:ascii="Arial" w:eastAsiaTheme="minorHAnsi" w:hAnsi="Arial" w:cs="Arial"/>
          <w:b/>
        </w:rPr>
      </w:pPr>
    </w:p>
    <w:p w14:paraId="052B3098" w14:textId="079D8F0B" w:rsidR="004446A8" w:rsidRDefault="00D818E8" w:rsidP="00E75789">
      <w:pPr>
        <w:jc w:val="center"/>
        <w:rPr>
          <w:rFonts w:ascii="Arial" w:eastAsiaTheme="minorHAnsi" w:hAnsi="Arial" w:cs="Arial"/>
          <w:b/>
        </w:rPr>
      </w:pPr>
      <w:r w:rsidRPr="00D818E8">
        <w:rPr>
          <w:rFonts w:ascii="Arial" w:eastAsiaTheme="minorHAnsi" w:hAnsi="Arial" w:cs="Arial"/>
          <w:b/>
          <w:noProof/>
        </w:rPr>
        <w:lastRenderedPageBreak/>
        <w:drawing>
          <wp:inline distT="0" distB="0" distL="0" distR="0" wp14:anchorId="428559BC" wp14:editId="66BF1AB7">
            <wp:extent cx="5486400" cy="3699803"/>
            <wp:effectExtent l="0" t="0" r="0" b="889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078" cy="37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6BCE1F7C" w14:textId="77777777" w:rsidR="00034760" w:rsidRDefault="00034760" w:rsidP="00F27984">
      <w:pPr>
        <w:ind w:left="990" w:hanging="630"/>
        <w:rPr>
          <w:rFonts w:ascii="Arial" w:eastAsiaTheme="minorHAnsi" w:hAnsi="Arial" w:cs="Arial"/>
          <w:b/>
        </w:rPr>
      </w:pPr>
    </w:p>
    <w:p w14:paraId="5FF770D0" w14:textId="1DEF5EA7" w:rsidR="00034760" w:rsidRDefault="00E75789" w:rsidP="00E75789">
      <w:pPr>
        <w:jc w:val="center"/>
        <w:rPr>
          <w:rFonts w:ascii="Arial" w:eastAsiaTheme="minorHAnsi" w:hAnsi="Arial" w:cs="Arial"/>
          <w:b/>
        </w:rPr>
      </w:pPr>
      <w:r>
        <w:rPr>
          <w:rFonts w:ascii="Arial" w:eastAsiaTheme="minorHAnsi" w:hAnsi="Arial" w:cs="Arial"/>
          <w:b/>
        </w:rPr>
        <w:t>Figure 1 – Register File</w:t>
      </w:r>
    </w:p>
    <w:p w14:paraId="4C70BB77" w14:textId="77777777" w:rsidR="00E75789" w:rsidRDefault="00E75789" w:rsidP="00E75789">
      <w:pPr>
        <w:jc w:val="center"/>
        <w:rPr>
          <w:rFonts w:ascii="Arial" w:eastAsiaTheme="minorHAnsi" w:hAnsi="Arial" w:cs="Arial"/>
          <w:b/>
        </w:rPr>
      </w:pPr>
    </w:p>
    <w:p w14:paraId="2DF9369E" w14:textId="77777777" w:rsidR="00E75789" w:rsidRDefault="00E75789" w:rsidP="00E75789">
      <w:pPr>
        <w:jc w:val="center"/>
        <w:rPr>
          <w:rFonts w:ascii="Arial" w:eastAsiaTheme="minorHAnsi" w:hAnsi="Arial" w:cs="Arial"/>
          <w:b/>
        </w:rPr>
      </w:pPr>
      <w:r w:rsidRPr="00D158B1">
        <w:rPr>
          <w:rFonts w:ascii="Arial" w:eastAsiaTheme="minorHAnsi" w:hAnsi="Arial" w:cs="Arial"/>
          <w:b/>
          <w:noProof/>
        </w:rPr>
        <w:drawing>
          <wp:inline distT="0" distB="0" distL="0" distR="0" wp14:anchorId="14E2DD89" wp14:editId="5E5996C0">
            <wp:extent cx="4232910" cy="2862641"/>
            <wp:effectExtent l="0" t="0" r="8890" b="762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613" cy="290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1BD4AE08" w14:textId="77777777" w:rsidR="00E75789" w:rsidRDefault="00E75789" w:rsidP="00E75789">
      <w:pPr>
        <w:jc w:val="center"/>
        <w:rPr>
          <w:rFonts w:ascii="Arial" w:eastAsiaTheme="minorHAnsi" w:hAnsi="Arial" w:cs="Arial"/>
          <w:b/>
        </w:rPr>
      </w:pPr>
    </w:p>
    <w:p w14:paraId="6395CAFD" w14:textId="3BAE90AF" w:rsidR="00E75789" w:rsidRDefault="00E75789" w:rsidP="00E75789">
      <w:pPr>
        <w:jc w:val="center"/>
        <w:rPr>
          <w:rFonts w:ascii="Arial" w:eastAsiaTheme="minorHAnsi" w:hAnsi="Arial" w:cs="Arial"/>
          <w:b/>
        </w:rPr>
      </w:pPr>
      <w:r>
        <w:rPr>
          <w:rFonts w:ascii="Arial" w:eastAsiaTheme="minorHAnsi" w:hAnsi="Arial" w:cs="Arial"/>
          <w:b/>
        </w:rPr>
        <w:t>Figure 2 – Write Decoder</w:t>
      </w:r>
    </w:p>
    <w:p w14:paraId="32AFBB3F" w14:textId="4CB11055" w:rsidR="00034760" w:rsidRDefault="00034760" w:rsidP="00D13548">
      <w:pPr>
        <w:jc w:val="center"/>
        <w:rPr>
          <w:rFonts w:ascii="Arial" w:eastAsiaTheme="minorHAnsi" w:hAnsi="Arial" w:cs="Arial"/>
          <w:b/>
        </w:rPr>
      </w:pPr>
      <w:r w:rsidRPr="00034760">
        <w:rPr>
          <w:rFonts w:ascii="Arial" w:eastAsiaTheme="minorHAnsi" w:hAnsi="Arial" w:cs="Arial"/>
          <w:b/>
          <w:noProof/>
        </w:rPr>
        <w:lastRenderedPageBreak/>
        <w:drawing>
          <wp:inline distT="0" distB="0" distL="0" distR="0" wp14:anchorId="090416A4" wp14:editId="5E920CF1">
            <wp:extent cx="3820585" cy="3991836"/>
            <wp:effectExtent l="0" t="0" r="0" b="0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391" cy="404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558419C9" w14:textId="77777777" w:rsidR="00E75789" w:rsidRDefault="00E75789" w:rsidP="00EA5270">
      <w:pPr>
        <w:ind w:left="990" w:hanging="630"/>
        <w:jc w:val="center"/>
        <w:rPr>
          <w:rFonts w:ascii="Arial" w:eastAsiaTheme="minorHAnsi" w:hAnsi="Arial" w:cs="Arial"/>
          <w:b/>
        </w:rPr>
      </w:pPr>
    </w:p>
    <w:p w14:paraId="030EE40B" w14:textId="4C7F9501" w:rsidR="00E75789" w:rsidRDefault="00E75789" w:rsidP="00D13548">
      <w:pPr>
        <w:jc w:val="center"/>
        <w:rPr>
          <w:rFonts w:ascii="Arial" w:eastAsiaTheme="minorHAnsi" w:hAnsi="Arial" w:cs="Arial"/>
          <w:b/>
        </w:rPr>
      </w:pPr>
      <w:r>
        <w:rPr>
          <w:rFonts w:ascii="Arial" w:eastAsiaTheme="minorHAnsi" w:hAnsi="Arial" w:cs="Arial"/>
          <w:b/>
        </w:rPr>
        <w:t>Figure 3 – 3 to 8 Decoder</w:t>
      </w:r>
    </w:p>
    <w:p w14:paraId="3AB5E85A" w14:textId="77777777" w:rsidR="00D818E8" w:rsidRDefault="00D818E8" w:rsidP="00F27984">
      <w:pPr>
        <w:ind w:left="990" w:hanging="630"/>
        <w:rPr>
          <w:rFonts w:ascii="Arial" w:eastAsiaTheme="minorHAnsi" w:hAnsi="Arial" w:cs="Arial"/>
          <w:b/>
        </w:rPr>
      </w:pPr>
    </w:p>
    <w:p w14:paraId="427069D1" w14:textId="72593223" w:rsidR="00D158B1" w:rsidRDefault="00D158B1" w:rsidP="00EA5270">
      <w:pPr>
        <w:ind w:left="990" w:hanging="630"/>
        <w:jc w:val="center"/>
        <w:rPr>
          <w:rFonts w:ascii="Arial" w:eastAsiaTheme="minorHAnsi" w:hAnsi="Arial" w:cs="Arial"/>
          <w:b/>
        </w:rPr>
      </w:pPr>
    </w:p>
    <w:p w14:paraId="2D85BCD3" w14:textId="77777777" w:rsidR="00D158B1" w:rsidRDefault="00D158B1" w:rsidP="00F27984">
      <w:pPr>
        <w:ind w:left="990" w:hanging="630"/>
        <w:rPr>
          <w:rFonts w:ascii="Arial" w:eastAsiaTheme="minorHAnsi" w:hAnsi="Arial" w:cs="Arial"/>
          <w:b/>
        </w:rPr>
      </w:pPr>
    </w:p>
    <w:p w14:paraId="3586C80A" w14:textId="77777777" w:rsidR="004532D8" w:rsidRDefault="004532D8" w:rsidP="00F27984">
      <w:pPr>
        <w:ind w:left="990" w:hanging="630"/>
        <w:rPr>
          <w:rFonts w:ascii="Arial" w:eastAsiaTheme="minorHAnsi" w:hAnsi="Arial" w:cs="Arial"/>
          <w:b/>
        </w:rPr>
      </w:pPr>
    </w:p>
    <w:p w14:paraId="0EB4E6E0" w14:textId="38E240E0" w:rsidR="004532D8" w:rsidRDefault="00D13548" w:rsidP="00D13548">
      <w:pPr>
        <w:jc w:val="center"/>
        <w:rPr>
          <w:rFonts w:ascii="Arial" w:eastAsiaTheme="minorHAnsi" w:hAnsi="Arial" w:cs="Arial"/>
          <w:b/>
        </w:rPr>
      </w:pPr>
      <w:r w:rsidRPr="00D13548">
        <w:rPr>
          <w:rFonts w:ascii="Arial" w:eastAsiaTheme="minorHAnsi" w:hAnsi="Arial" w:cs="Arial"/>
          <w:b/>
          <w:noProof/>
        </w:rPr>
        <w:drawing>
          <wp:inline distT="0" distB="0" distL="0" distR="0" wp14:anchorId="5ADFB028" wp14:editId="5275E61E">
            <wp:extent cx="3962400" cy="2247900"/>
            <wp:effectExtent l="0" t="0" r="0" b="1270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0E91ABF" w14:textId="1D454DE9" w:rsidR="00D13548" w:rsidRDefault="00D13548" w:rsidP="00D13548">
      <w:pPr>
        <w:jc w:val="center"/>
        <w:rPr>
          <w:rFonts w:ascii="Arial" w:eastAsiaTheme="minorHAnsi" w:hAnsi="Arial" w:cs="Arial"/>
          <w:b/>
        </w:rPr>
      </w:pPr>
      <w:r>
        <w:rPr>
          <w:rFonts w:ascii="Arial" w:eastAsiaTheme="minorHAnsi" w:hAnsi="Arial" w:cs="Arial"/>
          <w:b/>
        </w:rPr>
        <w:t>Figure 4 – Loadable Register</w:t>
      </w:r>
    </w:p>
    <w:p w14:paraId="32A96E4A" w14:textId="77777777" w:rsidR="004532D8" w:rsidRDefault="004532D8" w:rsidP="004532D8">
      <w:pPr>
        <w:ind w:left="990" w:hanging="630"/>
        <w:jc w:val="center"/>
        <w:rPr>
          <w:rFonts w:ascii="Arial" w:eastAsiaTheme="minorHAnsi" w:hAnsi="Arial" w:cs="Arial"/>
          <w:b/>
        </w:rPr>
      </w:pPr>
    </w:p>
    <w:p w14:paraId="102A8CC9" w14:textId="5F58D922" w:rsidR="004532D8" w:rsidRDefault="00EA5270" w:rsidP="004532D8">
      <w:pPr>
        <w:ind w:left="990" w:hanging="630"/>
        <w:jc w:val="center"/>
        <w:rPr>
          <w:rFonts w:ascii="Arial" w:eastAsiaTheme="minorHAnsi" w:hAnsi="Arial" w:cs="Arial"/>
          <w:b/>
        </w:rPr>
      </w:pPr>
      <w:r w:rsidRPr="00EA5270">
        <w:rPr>
          <w:rFonts w:ascii="Arial" w:eastAsiaTheme="minorHAnsi" w:hAnsi="Arial" w:cs="Arial"/>
          <w:b/>
          <w:noProof/>
        </w:rPr>
        <w:lastRenderedPageBreak/>
        <w:drawing>
          <wp:inline distT="0" distB="0" distL="0" distR="0" wp14:anchorId="6E8EDC05" wp14:editId="1E566528">
            <wp:extent cx="5943600" cy="4763135"/>
            <wp:effectExtent l="0" t="0" r="0" b="12065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06CAABCE" w14:textId="1236C2E2" w:rsidR="00D13548" w:rsidRDefault="00D13548" w:rsidP="004532D8">
      <w:pPr>
        <w:ind w:left="990" w:hanging="630"/>
        <w:jc w:val="center"/>
        <w:rPr>
          <w:rFonts w:ascii="Arial" w:eastAsiaTheme="minorHAnsi" w:hAnsi="Arial" w:cs="Arial"/>
          <w:b/>
        </w:rPr>
      </w:pPr>
      <w:r>
        <w:rPr>
          <w:rFonts w:ascii="Arial" w:eastAsiaTheme="minorHAnsi" w:hAnsi="Arial" w:cs="Arial"/>
          <w:b/>
        </w:rPr>
        <w:t>Figure 5 – 4 input MUX</w:t>
      </w:r>
    </w:p>
    <w:p w14:paraId="508611BD" w14:textId="77777777" w:rsidR="00D158B1" w:rsidRDefault="00D158B1" w:rsidP="00F27984">
      <w:pPr>
        <w:ind w:left="990" w:hanging="630"/>
        <w:rPr>
          <w:rFonts w:ascii="Arial" w:eastAsiaTheme="minorHAnsi" w:hAnsi="Arial" w:cs="Arial"/>
          <w:b/>
        </w:rPr>
      </w:pPr>
    </w:p>
    <w:p w14:paraId="7B9EE874" w14:textId="77777777" w:rsidR="00D158B1" w:rsidRDefault="00D158B1" w:rsidP="00F27984">
      <w:pPr>
        <w:ind w:left="990" w:hanging="630"/>
        <w:rPr>
          <w:rFonts w:ascii="Arial" w:eastAsiaTheme="minorHAnsi" w:hAnsi="Arial" w:cs="Arial"/>
          <w:b/>
        </w:rPr>
      </w:pPr>
    </w:p>
    <w:p w14:paraId="6349DE30" w14:textId="0F8CCCED" w:rsidR="00C57823" w:rsidRDefault="00C57823" w:rsidP="00F27984">
      <w:pPr>
        <w:ind w:left="990" w:hanging="630"/>
        <w:rPr>
          <w:rFonts w:ascii="Arial" w:eastAsiaTheme="minorHAnsi" w:hAnsi="Arial" w:cs="Arial"/>
          <w:b/>
        </w:rPr>
      </w:pPr>
      <w:r>
        <w:rPr>
          <w:rFonts w:ascii="Arial" w:eastAsiaTheme="minorHAnsi" w:hAnsi="Arial" w:cs="Arial"/>
          <w:b/>
        </w:rPr>
        <w:t>Verification:</w:t>
      </w:r>
    </w:p>
    <w:p w14:paraId="279E675B" w14:textId="741562A5" w:rsidR="00C57823" w:rsidRDefault="00C57823" w:rsidP="00C57823">
      <w:pPr>
        <w:ind w:left="720"/>
        <w:rPr>
          <w:rFonts w:ascii="Arial" w:eastAsiaTheme="minorHAnsi" w:hAnsi="Arial" w:cs="Arial"/>
        </w:rPr>
      </w:pPr>
      <w:r w:rsidRPr="00C57823">
        <w:rPr>
          <w:rFonts w:ascii="Arial" w:eastAsiaTheme="minorHAnsi" w:hAnsi="Arial" w:cs="Arial"/>
        </w:rPr>
        <w:t xml:space="preserve">Use </w:t>
      </w:r>
      <w:proofErr w:type="spellStart"/>
      <w:r w:rsidRPr="00C57823">
        <w:rPr>
          <w:rFonts w:ascii="Arial" w:eastAsiaTheme="minorHAnsi" w:hAnsi="Arial" w:cs="Arial"/>
        </w:rPr>
        <w:t>LTSpice</w:t>
      </w:r>
      <w:proofErr w:type="spellEnd"/>
      <w:r w:rsidRPr="00C57823">
        <w:rPr>
          <w:rFonts w:ascii="Arial" w:eastAsiaTheme="minorHAnsi" w:hAnsi="Arial" w:cs="Arial"/>
        </w:rPr>
        <w:t xml:space="preserve"> to verify your design through simulation.</w:t>
      </w:r>
      <w:r>
        <w:rPr>
          <w:rFonts w:ascii="Arial" w:eastAsiaTheme="minorHAnsi" w:hAnsi="Arial" w:cs="Arial"/>
        </w:rPr>
        <w:t xml:space="preserve"> The appendix, A.5 of the textbook is a good resource for obtaining this information.  In general, use the “</w:t>
      </w:r>
      <w:r w:rsidR="00DE5FDE">
        <w:rPr>
          <w:rFonts w:ascii="Arial" w:eastAsiaTheme="minorHAnsi" w:hAnsi="Arial" w:cs="Arial"/>
        </w:rPr>
        <w:t>PULSE</w:t>
      </w:r>
      <w:r>
        <w:rPr>
          <w:rFonts w:ascii="Arial" w:eastAsiaTheme="minorHAnsi" w:hAnsi="Arial" w:cs="Arial"/>
        </w:rPr>
        <w:t>” voltage source for periodic signals and the “</w:t>
      </w:r>
      <w:r w:rsidR="00DE5FDE">
        <w:rPr>
          <w:rFonts w:ascii="Arial" w:eastAsiaTheme="minorHAnsi" w:hAnsi="Arial" w:cs="Arial"/>
        </w:rPr>
        <w:t>PWL</w:t>
      </w:r>
      <w:r>
        <w:rPr>
          <w:rFonts w:ascii="Arial" w:eastAsiaTheme="minorHAnsi" w:hAnsi="Arial" w:cs="Arial"/>
        </w:rPr>
        <w:t>” voltage source for non-periodic signals.</w:t>
      </w:r>
    </w:p>
    <w:p w14:paraId="418E18D2" w14:textId="77777777" w:rsidR="00C57823" w:rsidRDefault="00C57823" w:rsidP="00C57823">
      <w:pPr>
        <w:ind w:left="1080" w:hanging="360"/>
        <w:rPr>
          <w:rFonts w:ascii="Arial" w:eastAsiaTheme="minorHAnsi" w:hAnsi="Arial" w:cs="Arial"/>
        </w:rPr>
      </w:pPr>
    </w:p>
    <w:p w14:paraId="5794BAAB" w14:textId="571BD17F" w:rsidR="00C57823" w:rsidRDefault="00C57823" w:rsidP="00C57823">
      <w:pPr>
        <w:ind w:left="1080" w:hanging="360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>The syntax for “</w:t>
      </w:r>
      <w:r w:rsidR="00DE5FDE">
        <w:rPr>
          <w:rFonts w:ascii="Arial" w:eastAsiaTheme="minorHAnsi" w:hAnsi="Arial" w:cs="Arial"/>
        </w:rPr>
        <w:t>PULSE</w:t>
      </w:r>
      <w:r>
        <w:rPr>
          <w:rFonts w:ascii="Arial" w:eastAsiaTheme="minorHAnsi" w:hAnsi="Arial" w:cs="Arial"/>
        </w:rPr>
        <w:t>” is found in A.5.3</w:t>
      </w:r>
      <w:r w:rsidR="00DE5FDE">
        <w:rPr>
          <w:rFonts w:ascii="Arial" w:eastAsiaTheme="minorHAnsi" w:hAnsi="Arial" w:cs="Arial"/>
        </w:rPr>
        <w:t xml:space="preserve"> of the textbook</w:t>
      </w:r>
      <w:r>
        <w:rPr>
          <w:rFonts w:ascii="Arial" w:eastAsiaTheme="minorHAnsi" w:hAnsi="Arial" w:cs="Arial"/>
        </w:rPr>
        <w:t>.  It will look like this:</w:t>
      </w:r>
    </w:p>
    <w:p w14:paraId="600F462B" w14:textId="77777777" w:rsidR="00C57823" w:rsidRDefault="00C57823" w:rsidP="00C57823">
      <w:pPr>
        <w:ind w:left="1080" w:hanging="360"/>
        <w:rPr>
          <w:rFonts w:ascii="Arial" w:eastAsiaTheme="minorHAnsi" w:hAnsi="Arial" w:cs="Arial"/>
        </w:rPr>
      </w:pPr>
    </w:p>
    <w:p w14:paraId="7CCA1F5C" w14:textId="1E3ED8EA" w:rsidR="00C57823" w:rsidRDefault="00C57823" w:rsidP="00C57823">
      <w:pPr>
        <w:ind w:left="1080" w:hanging="360"/>
        <w:rPr>
          <w:rFonts w:ascii="Arial" w:eastAsiaTheme="minorHAnsi" w:hAnsi="Arial" w:cs="Arial"/>
        </w:rPr>
      </w:pPr>
      <w:proofErr w:type="spellStart"/>
      <w:r>
        <w:rPr>
          <w:rFonts w:ascii="Arial" w:eastAsiaTheme="minorHAnsi" w:hAnsi="Arial" w:cs="Arial"/>
        </w:rPr>
        <w:t>Vclk</w:t>
      </w:r>
      <w:proofErr w:type="spellEnd"/>
      <w:r>
        <w:rPr>
          <w:rFonts w:ascii="Arial" w:eastAsiaTheme="minorHAnsi" w:hAnsi="Arial" w:cs="Arial"/>
        </w:rPr>
        <w:t xml:space="preserve"> clk 0 </w:t>
      </w:r>
      <w:r w:rsidR="00DE5FDE">
        <w:rPr>
          <w:rFonts w:ascii="Arial" w:eastAsiaTheme="minorHAnsi" w:hAnsi="Arial" w:cs="Arial"/>
        </w:rPr>
        <w:t>PULSE</w:t>
      </w:r>
      <w:r>
        <w:rPr>
          <w:rFonts w:ascii="Arial" w:eastAsiaTheme="minorHAnsi" w:hAnsi="Arial" w:cs="Arial"/>
        </w:rPr>
        <w:t xml:space="preserve"> 0 3 10n 100p </w:t>
      </w:r>
      <w:proofErr w:type="spellStart"/>
      <w:r>
        <w:rPr>
          <w:rFonts w:ascii="Arial" w:eastAsiaTheme="minorHAnsi" w:hAnsi="Arial" w:cs="Arial"/>
        </w:rPr>
        <w:t>100p</w:t>
      </w:r>
      <w:proofErr w:type="spellEnd"/>
      <w:r>
        <w:rPr>
          <w:rFonts w:ascii="Arial" w:eastAsiaTheme="minorHAnsi" w:hAnsi="Arial" w:cs="Arial"/>
        </w:rPr>
        <w:t xml:space="preserve"> 9.9n 20n</w:t>
      </w:r>
    </w:p>
    <w:p w14:paraId="4503CC1E" w14:textId="77777777" w:rsidR="00C57823" w:rsidRDefault="00C57823" w:rsidP="00C57823">
      <w:pPr>
        <w:ind w:left="1080" w:hanging="360"/>
        <w:rPr>
          <w:rFonts w:ascii="Arial" w:eastAsiaTheme="minorHAnsi" w:hAnsi="Arial" w:cs="Arial"/>
        </w:rPr>
      </w:pPr>
    </w:p>
    <w:p w14:paraId="3DBA7556" w14:textId="5F4E841C" w:rsidR="00C57823" w:rsidRDefault="00C57823" w:rsidP="00C57823">
      <w:pPr>
        <w:ind w:left="720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>Where “</w:t>
      </w:r>
      <w:proofErr w:type="spellStart"/>
      <w:r>
        <w:rPr>
          <w:rFonts w:ascii="Arial" w:eastAsiaTheme="minorHAnsi" w:hAnsi="Arial" w:cs="Arial"/>
        </w:rPr>
        <w:t>Vclk</w:t>
      </w:r>
      <w:proofErr w:type="spellEnd"/>
      <w:r>
        <w:rPr>
          <w:rFonts w:ascii="Arial" w:eastAsiaTheme="minorHAnsi" w:hAnsi="Arial" w:cs="Arial"/>
        </w:rPr>
        <w:t>” is the name of the voltage source, “clk 0” are the names of the nets to which you will connect</w:t>
      </w:r>
      <w:r w:rsidR="00DE5FDE">
        <w:rPr>
          <w:rFonts w:ascii="Arial" w:eastAsiaTheme="minorHAnsi" w:hAnsi="Arial" w:cs="Arial"/>
        </w:rPr>
        <w:t xml:space="preserve"> this voltage source</w:t>
      </w:r>
      <w:r>
        <w:rPr>
          <w:rFonts w:ascii="Arial" w:eastAsiaTheme="minorHAnsi" w:hAnsi="Arial" w:cs="Arial"/>
        </w:rPr>
        <w:t>, “</w:t>
      </w:r>
      <w:r w:rsidR="00DE5FDE">
        <w:rPr>
          <w:rFonts w:ascii="Arial" w:eastAsiaTheme="minorHAnsi" w:hAnsi="Arial" w:cs="Arial"/>
        </w:rPr>
        <w:t>PULSE</w:t>
      </w:r>
      <w:r>
        <w:rPr>
          <w:rFonts w:ascii="Arial" w:eastAsiaTheme="minorHAnsi" w:hAnsi="Arial" w:cs="Arial"/>
        </w:rPr>
        <w:t>” is a SPICE directive</w:t>
      </w:r>
      <w:r w:rsidR="00DE5FDE">
        <w:rPr>
          <w:rFonts w:ascii="Arial" w:eastAsiaTheme="minorHAnsi" w:hAnsi="Arial" w:cs="Arial"/>
        </w:rPr>
        <w:t xml:space="preserve"> indicating that you want a periodic pulse, “0 3” are the respective low and high voltage levels of your pulse, “100p </w:t>
      </w:r>
      <w:proofErr w:type="spellStart"/>
      <w:r w:rsidR="00DE5FDE">
        <w:rPr>
          <w:rFonts w:ascii="Arial" w:eastAsiaTheme="minorHAnsi" w:hAnsi="Arial" w:cs="Arial"/>
        </w:rPr>
        <w:t>100p</w:t>
      </w:r>
      <w:proofErr w:type="spellEnd"/>
      <w:r w:rsidR="00DE5FDE">
        <w:rPr>
          <w:rFonts w:ascii="Arial" w:eastAsiaTheme="minorHAnsi" w:hAnsi="Arial" w:cs="Arial"/>
        </w:rPr>
        <w:t>” represents the rise and fall times of the pulse, “9.9n” is the pulse width, and 20n is the period of the signal.  Remember that period is 1/frequency.</w:t>
      </w:r>
    </w:p>
    <w:p w14:paraId="680694B5" w14:textId="7A1E0808" w:rsidR="00DE5FDE" w:rsidRDefault="00DE5FDE" w:rsidP="00C57823">
      <w:pPr>
        <w:ind w:left="720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lastRenderedPageBreak/>
        <w:t xml:space="preserve">The syntax for “PWL” is found in </w:t>
      </w:r>
      <w:r w:rsidR="005A3A85">
        <w:rPr>
          <w:rFonts w:ascii="Arial" w:eastAsiaTheme="minorHAnsi" w:hAnsi="Arial" w:cs="Arial"/>
        </w:rPr>
        <w:t xml:space="preserve">Ch. 8 of </w:t>
      </w:r>
      <w:r>
        <w:rPr>
          <w:rFonts w:ascii="Arial" w:eastAsiaTheme="minorHAnsi" w:hAnsi="Arial" w:cs="Arial"/>
        </w:rPr>
        <w:t>the textbook.  It will look like this:</w:t>
      </w:r>
    </w:p>
    <w:p w14:paraId="341C97A7" w14:textId="77777777" w:rsidR="00DE5FDE" w:rsidRDefault="00DE5FDE" w:rsidP="00C57823">
      <w:pPr>
        <w:ind w:left="720"/>
        <w:rPr>
          <w:rFonts w:ascii="Arial" w:eastAsiaTheme="minorHAnsi" w:hAnsi="Arial" w:cs="Arial"/>
        </w:rPr>
      </w:pPr>
    </w:p>
    <w:p w14:paraId="43A637B4" w14:textId="5FD56840" w:rsidR="00DE5FDE" w:rsidRDefault="00DE5FDE" w:rsidP="00C57823">
      <w:pPr>
        <w:ind w:left="720"/>
        <w:rPr>
          <w:rFonts w:ascii="Arial" w:eastAsiaTheme="minorHAnsi" w:hAnsi="Arial" w:cs="Arial"/>
        </w:rPr>
      </w:pPr>
      <w:proofErr w:type="spellStart"/>
      <w:r>
        <w:rPr>
          <w:rFonts w:ascii="Arial" w:eastAsiaTheme="minorHAnsi" w:hAnsi="Arial" w:cs="Arial"/>
        </w:rPr>
        <w:t>Vdata</w:t>
      </w:r>
      <w:proofErr w:type="spellEnd"/>
      <w:r>
        <w:rPr>
          <w:rFonts w:ascii="Arial" w:eastAsiaTheme="minorHAnsi" w:hAnsi="Arial" w:cs="Arial"/>
        </w:rPr>
        <w:t xml:space="preserve"> din 0 PWL 0 0 10n 0 11n 3 …</w:t>
      </w:r>
    </w:p>
    <w:p w14:paraId="190D3A71" w14:textId="77777777" w:rsidR="00DE5FDE" w:rsidRDefault="00DE5FDE" w:rsidP="00C57823">
      <w:pPr>
        <w:ind w:left="720"/>
        <w:rPr>
          <w:rFonts w:ascii="Arial" w:eastAsiaTheme="minorHAnsi" w:hAnsi="Arial" w:cs="Arial"/>
        </w:rPr>
      </w:pPr>
    </w:p>
    <w:p w14:paraId="7782E70D" w14:textId="77777777" w:rsidR="007C5FAF" w:rsidRDefault="00DE5FDE" w:rsidP="00C57823">
      <w:pPr>
        <w:ind w:left="720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>Where “</w:t>
      </w:r>
      <w:proofErr w:type="spellStart"/>
      <w:r>
        <w:rPr>
          <w:rFonts w:ascii="Arial" w:eastAsiaTheme="minorHAnsi" w:hAnsi="Arial" w:cs="Arial"/>
        </w:rPr>
        <w:t>Vdata</w:t>
      </w:r>
      <w:proofErr w:type="spellEnd"/>
      <w:r>
        <w:rPr>
          <w:rFonts w:ascii="Arial" w:eastAsiaTheme="minorHAnsi" w:hAnsi="Arial" w:cs="Arial"/>
        </w:rPr>
        <w:t>” is the name of the voltage source, “din 0” are the names of the nets to which you wish to connect this voltage source, “PWL” is a SPICE directive indicating that you want a piece-wise-linear</w:t>
      </w:r>
      <w:r w:rsidR="00961D91">
        <w:rPr>
          <w:rFonts w:ascii="Arial" w:eastAsiaTheme="minorHAnsi" w:hAnsi="Arial" w:cs="Arial"/>
        </w:rPr>
        <w:t xml:space="preserve"> signal, and the numbers after that are “time and voltage” pairs.  The first “0 0” in this example means that at time 0, you want a voltage of 0V, at 10ns, you still want a voltage of 0V, and at 11ns, you want the voltage to change to 3V.  You can have as many “time and </w:t>
      </w:r>
    </w:p>
    <w:p w14:paraId="2B87B6B3" w14:textId="6112483C" w:rsidR="00DE5FDE" w:rsidRDefault="00AF43EA" w:rsidP="00C57823">
      <w:pPr>
        <w:ind w:left="720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>voltage” pairs as you wish, but if you need to overflow, to the next line, use “+” to indicate continuation from last line.</w:t>
      </w:r>
    </w:p>
    <w:p w14:paraId="7A75237F" w14:textId="77777777" w:rsidR="007C5FAF" w:rsidRDefault="007C5FAF" w:rsidP="00C57823">
      <w:pPr>
        <w:ind w:left="720"/>
        <w:rPr>
          <w:rFonts w:ascii="Arial" w:eastAsiaTheme="minorHAnsi" w:hAnsi="Arial" w:cs="Arial"/>
        </w:rPr>
      </w:pPr>
    </w:p>
    <w:p w14:paraId="7ADFC0D6" w14:textId="77777777" w:rsidR="007C5FAF" w:rsidRDefault="007C5FAF" w:rsidP="00C57823">
      <w:pPr>
        <w:ind w:left="720"/>
        <w:rPr>
          <w:rFonts w:ascii="Arial" w:eastAsiaTheme="minorHAnsi" w:hAnsi="Arial" w:cs="Arial"/>
        </w:rPr>
      </w:pPr>
    </w:p>
    <w:p w14:paraId="26C9C83E" w14:textId="0124C703" w:rsidR="00961D91" w:rsidRDefault="005605DA" w:rsidP="007C5FAF">
      <w:pPr>
        <w:jc w:val="center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  <w:noProof/>
        </w:rPr>
        <w:drawing>
          <wp:inline distT="0" distB="0" distL="0" distR="0" wp14:anchorId="5E1FFC10" wp14:editId="6AA61948">
            <wp:extent cx="5930900" cy="1701800"/>
            <wp:effectExtent l="0" t="0" r="12700" b="0"/>
            <wp:docPr id="1" name="Picture 1" descr="../../../../../../Desktop/Screen%20Shot%202017-04-06%20at%201.03.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Screen%20Shot%202017-04-06%20at%201.03.5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DD04D" w14:textId="40B02283" w:rsidR="00C57823" w:rsidRDefault="007C5FAF" w:rsidP="00AB1C95">
      <w:pPr>
        <w:jc w:val="center"/>
        <w:rPr>
          <w:rFonts w:ascii="Arial" w:eastAsiaTheme="minorHAnsi" w:hAnsi="Arial" w:cs="Arial"/>
          <w:b/>
        </w:rPr>
      </w:pPr>
      <w:r>
        <w:rPr>
          <w:rFonts w:ascii="Arial" w:eastAsiaTheme="minorHAnsi" w:hAnsi="Arial" w:cs="Arial"/>
          <w:b/>
        </w:rPr>
        <w:t>Figure 6 – Example Write Data</w:t>
      </w:r>
    </w:p>
    <w:p w14:paraId="4028E4CA" w14:textId="77777777" w:rsidR="007C5FAF" w:rsidRDefault="007C5FAF" w:rsidP="007C5FAF">
      <w:pPr>
        <w:ind w:left="990" w:hanging="270"/>
        <w:jc w:val="center"/>
        <w:rPr>
          <w:rFonts w:ascii="Arial" w:eastAsiaTheme="minorHAnsi" w:hAnsi="Arial" w:cs="Arial"/>
          <w:b/>
        </w:rPr>
      </w:pPr>
    </w:p>
    <w:p w14:paraId="7BDDF41E" w14:textId="2015C331" w:rsidR="007C5FAF" w:rsidRDefault="00AB1C95" w:rsidP="00AB1C95">
      <w:pPr>
        <w:jc w:val="center"/>
        <w:rPr>
          <w:rFonts w:ascii="Arial" w:eastAsiaTheme="minorHAnsi" w:hAnsi="Arial" w:cs="Arial"/>
          <w:b/>
        </w:rPr>
      </w:pPr>
      <w:r>
        <w:rPr>
          <w:rFonts w:ascii="Arial" w:eastAsiaTheme="minorHAnsi" w:hAnsi="Arial" w:cs="Arial"/>
          <w:b/>
          <w:noProof/>
        </w:rPr>
        <w:drawing>
          <wp:inline distT="0" distB="0" distL="0" distR="0" wp14:anchorId="09B89F08" wp14:editId="209570D1">
            <wp:extent cx="5943600" cy="1701800"/>
            <wp:effectExtent l="0" t="0" r="0" b="0"/>
            <wp:docPr id="4" name="Picture 4" descr="../../../../../../Desktop/Screen%20Shot%202017-04-06%20at%201.09.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Desktop/Screen%20Shot%202017-04-06%20at%201.09.4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7848D" w14:textId="41C0EFA6" w:rsidR="00AB1C95" w:rsidRDefault="00AB1C95" w:rsidP="00AB1C95">
      <w:pPr>
        <w:jc w:val="center"/>
        <w:rPr>
          <w:rFonts w:ascii="Arial" w:eastAsiaTheme="minorHAnsi" w:hAnsi="Arial" w:cs="Arial"/>
          <w:b/>
        </w:rPr>
      </w:pPr>
      <w:r>
        <w:rPr>
          <w:rFonts w:ascii="Arial" w:eastAsiaTheme="minorHAnsi" w:hAnsi="Arial" w:cs="Arial"/>
          <w:b/>
        </w:rPr>
        <w:t>Figure 7 – Example Read Data</w:t>
      </w:r>
    </w:p>
    <w:p w14:paraId="21B69B62" w14:textId="77777777" w:rsidR="00AB1C95" w:rsidRDefault="00AB1C95" w:rsidP="00AB1C95">
      <w:pPr>
        <w:jc w:val="center"/>
        <w:rPr>
          <w:rFonts w:ascii="Arial" w:eastAsiaTheme="minorHAnsi" w:hAnsi="Arial" w:cs="Arial"/>
          <w:b/>
        </w:rPr>
      </w:pPr>
    </w:p>
    <w:p w14:paraId="7573BD8A" w14:textId="77777777" w:rsidR="00AB1C95" w:rsidRDefault="00AB1C95" w:rsidP="00AB1C95">
      <w:pPr>
        <w:jc w:val="center"/>
        <w:rPr>
          <w:rFonts w:ascii="Arial" w:eastAsiaTheme="minorHAnsi" w:hAnsi="Arial" w:cs="Arial"/>
          <w:b/>
        </w:rPr>
      </w:pPr>
    </w:p>
    <w:p w14:paraId="3356C824" w14:textId="6FC05F41" w:rsidR="007C5FAF" w:rsidRDefault="0062704F" w:rsidP="00984FE9">
      <w:pPr>
        <w:ind w:left="990" w:hanging="270"/>
        <w:rPr>
          <w:rFonts w:ascii="Arial" w:eastAsiaTheme="minorHAnsi" w:hAnsi="Arial" w:cs="Arial"/>
          <w:b/>
        </w:rPr>
      </w:pPr>
      <w:proofErr w:type="gramStart"/>
      <w:r>
        <w:rPr>
          <w:rFonts w:ascii="Arial" w:eastAsiaTheme="minorHAnsi" w:hAnsi="Arial" w:cs="Arial"/>
          <w:b/>
        </w:rPr>
        <w:t>.tran</w:t>
      </w:r>
      <w:proofErr w:type="gramEnd"/>
      <w:r>
        <w:rPr>
          <w:rFonts w:ascii="Arial" w:eastAsiaTheme="minorHAnsi" w:hAnsi="Arial" w:cs="Arial"/>
          <w:b/>
        </w:rPr>
        <w:t xml:space="preserve"> </w:t>
      </w:r>
      <w:r w:rsidR="00A304FC">
        <w:rPr>
          <w:rFonts w:ascii="Arial" w:eastAsiaTheme="minorHAnsi" w:hAnsi="Arial" w:cs="Arial"/>
          <w:b/>
        </w:rPr>
        <w:t>200n</w:t>
      </w:r>
    </w:p>
    <w:p w14:paraId="16556B67" w14:textId="252D1FD4" w:rsidR="00445CE2" w:rsidRDefault="00445CE2" w:rsidP="00984FE9">
      <w:pPr>
        <w:ind w:left="990" w:hanging="270"/>
        <w:rPr>
          <w:rFonts w:ascii="Arial" w:eastAsiaTheme="minorHAnsi" w:hAnsi="Arial" w:cs="Arial"/>
          <w:b/>
        </w:rPr>
      </w:pPr>
      <w:proofErr w:type="spellStart"/>
      <w:r>
        <w:rPr>
          <w:rFonts w:ascii="Arial" w:eastAsiaTheme="minorHAnsi" w:hAnsi="Arial" w:cs="Arial"/>
          <w:b/>
        </w:rPr>
        <w:t>vclk</w:t>
      </w:r>
      <w:proofErr w:type="spellEnd"/>
      <w:r>
        <w:rPr>
          <w:rFonts w:ascii="Arial" w:eastAsiaTheme="minorHAnsi" w:hAnsi="Arial" w:cs="Arial"/>
          <w:b/>
        </w:rPr>
        <w:t xml:space="preserve"> clk 0 pulse </w:t>
      </w:r>
      <w:r w:rsidR="00F27761">
        <w:rPr>
          <w:rFonts w:ascii="Arial" w:eastAsiaTheme="minorHAnsi" w:hAnsi="Arial" w:cs="Arial"/>
          <w:b/>
        </w:rPr>
        <w:t xml:space="preserve">0 3 10n 100p </w:t>
      </w:r>
      <w:proofErr w:type="spellStart"/>
      <w:r w:rsidR="00F27761">
        <w:rPr>
          <w:rFonts w:ascii="Arial" w:eastAsiaTheme="minorHAnsi" w:hAnsi="Arial" w:cs="Arial"/>
          <w:b/>
        </w:rPr>
        <w:t>100p</w:t>
      </w:r>
      <w:proofErr w:type="spellEnd"/>
      <w:r w:rsidR="00F27761">
        <w:rPr>
          <w:rFonts w:ascii="Arial" w:eastAsiaTheme="minorHAnsi" w:hAnsi="Arial" w:cs="Arial"/>
          <w:b/>
        </w:rPr>
        <w:t xml:space="preserve"> </w:t>
      </w:r>
      <w:r w:rsidR="008058E5">
        <w:rPr>
          <w:rFonts w:ascii="Arial" w:eastAsiaTheme="minorHAnsi" w:hAnsi="Arial" w:cs="Arial"/>
          <w:b/>
        </w:rPr>
        <w:t>9.9n</w:t>
      </w:r>
      <w:r w:rsidR="00F41C19">
        <w:rPr>
          <w:rFonts w:ascii="Arial" w:eastAsiaTheme="minorHAnsi" w:hAnsi="Arial" w:cs="Arial"/>
          <w:b/>
        </w:rPr>
        <w:t xml:space="preserve"> 20n</w:t>
      </w:r>
    </w:p>
    <w:p w14:paraId="43B1E783" w14:textId="08954EBD" w:rsidR="00BB3D31" w:rsidRDefault="0065039D" w:rsidP="00984FE9">
      <w:pPr>
        <w:ind w:left="990" w:hanging="270"/>
        <w:rPr>
          <w:rFonts w:ascii="Arial" w:eastAsiaTheme="minorHAnsi" w:hAnsi="Arial" w:cs="Arial"/>
          <w:b/>
        </w:rPr>
      </w:pPr>
      <w:r>
        <w:rPr>
          <w:rFonts w:ascii="Arial" w:eastAsiaTheme="minorHAnsi" w:hAnsi="Arial" w:cs="Arial"/>
          <w:b/>
        </w:rPr>
        <w:t>v</w:t>
      </w:r>
      <w:r w:rsidR="00C30622">
        <w:rPr>
          <w:rFonts w:ascii="Arial" w:eastAsiaTheme="minorHAnsi" w:hAnsi="Arial" w:cs="Arial"/>
          <w:b/>
        </w:rPr>
        <w:t>addr0 addr0 0</w:t>
      </w:r>
      <w:r w:rsidR="00C75E3F">
        <w:rPr>
          <w:rFonts w:ascii="Arial" w:eastAsiaTheme="minorHAnsi" w:hAnsi="Arial" w:cs="Arial"/>
          <w:b/>
        </w:rPr>
        <w:t xml:space="preserve"> pulse 0 3 20n 100p </w:t>
      </w:r>
      <w:proofErr w:type="spellStart"/>
      <w:r w:rsidR="00C75E3F">
        <w:rPr>
          <w:rFonts w:ascii="Arial" w:eastAsiaTheme="minorHAnsi" w:hAnsi="Arial" w:cs="Arial"/>
          <w:b/>
        </w:rPr>
        <w:t>100p</w:t>
      </w:r>
      <w:proofErr w:type="spellEnd"/>
      <w:r w:rsidR="005A0AA9">
        <w:rPr>
          <w:rFonts w:ascii="Arial" w:eastAsiaTheme="minorHAnsi" w:hAnsi="Arial" w:cs="Arial"/>
          <w:b/>
        </w:rPr>
        <w:t xml:space="preserve"> 19.9n 40n</w:t>
      </w:r>
    </w:p>
    <w:p w14:paraId="49ED7586" w14:textId="40B64D58" w:rsidR="009A6A21" w:rsidRDefault="009A6A21" w:rsidP="009A6A21">
      <w:pPr>
        <w:ind w:left="990" w:hanging="270"/>
        <w:rPr>
          <w:rFonts w:ascii="Arial" w:eastAsiaTheme="minorHAnsi" w:hAnsi="Arial" w:cs="Arial"/>
          <w:b/>
        </w:rPr>
      </w:pPr>
      <w:r>
        <w:rPr>
          <w:rFonts w:ascii="Arial" w:eastAsiaTheme="minorHAnsi" w:hAnsi="Arial" w:cs="Arial"/>
          <w:b/>
        </w:rPr>
        <w:t>v</w:t>
      </w:r>
      <w:r w:rsidR="004E11FB">
        <w:rPr>
          <w:rFonts w:ascii="Arial" w:eastAsiaTheme="minorHAnsi" w:hAnsi="Arial" w:cs="Arial"/>
          <w:b/>
        </w:rPr>
        <w:t>addr1</w:t>
      </w:r>
      <w:r w:rsidR="00961C54">
        <w:rPr>
          <w:rFonts w:ascii="Arial" w:eastAsiaTheme="minorHAnsi" w:hAnsi="Arial" w:cs="Arial"/>
          <w:b/>
        </w:rPr>
        <w:t xml:space="preserve"> addr1</w:t>
      </w:r>
      <w:r>
        <w:rPr>
          <w:rFonts w:ascii="Arial" w:eastAsiaTheme="minorHAnsi" w:hAnsi="Arial" w:cs="Arial"/>
          <w:b/>
        </w:rPr>
        <w:t xml:space="preserve"> 0</w:t>
      </w:r>
      <w:r w:rsidR="00095369">
        <w:rPr>
          <w:rFonts w:ascii="Arial" w:eastAsiaTheme="minorHAnsi" w:hAnsi="Arial" w:cs="Arial"/>
          <w:b/>
        </w:rPr>
        <w:t xml:space="preserve"> pulse 0 3 4</w:t>
      </w:r>
      <w:r>
        <w:rPr>
          <w:rFonts w:ascii="Arial" w:eastAsiaTheme="minorHAnsi" w:hAnsi="Arial" w:cs="Arial"/>
          <w:b/>
        </w:rPr>
        <w:t xml:space="preserve">0n 100p </w:t>
      </w:r>
      <w:proofErr w:type="spellStart"/>
      <w:r>
        <w:rPr>
          <w:rFonts w:ascii="Arial" w:eastAsiaTheme="minorHAnsi" w:hAnsi="Arial" w:cs="Arial"/>
          <w:b/>
        </w:rPr>
        <w:t>100p</w:t>
      </w:r>
      <w:proofErr w:type="spellEnd"/>
      <w:r w:rsidR="004E0BEB">
        <w:rPr>
          <w:rFonts w:ascii="Arial" w:eastAsiaTheme="minorHAnsi" w:hAnsi="Arial" w:cs="Arial"/>
          <w:b/>
        </w:rPr>
        <w:t xml:space="preserve"> 39.9n 8</w:t>
      </w:r>
      <w:r>
        <w:rPr>
          <w:rFonts w:ascii="Arial" w:eastAsiaTheme="minorHAnsi" w:hAnsi="Arial" w:cs="Arial"/>
          <w:b/>
        </w:rPr>
        <w:t>0n</w:t>
      </w:r>
    </w:p>
    <w:p w14:paraId="35C270F1" w14:textId="3D1D7BDD" w:rsidR="009A6A21" w:rsidRDefault="009A6A21" w:rsidP="009A6A21">
      <w:pPr>
        <w:ind w:left="990" w:hanging="270"/>
        <w:rPr>
          <w:rFonts w:ascii="Arial" w:eastAsiaTheme="minorHAnsi" w:hAnsi="Arial" w:cs="Arial"/>
          <w:b/>
        </w:rPr>
      </w:pPr>
      <w:r>
        <w:rPr>
          <w:rFonts w:ascii="Arial" w:eastAsiaTheme="minorHAnsi" w:hAnsi="Arial" w:cs="Arial"/>
          <w:b/>
        </w:rPr>
        <w:t>v</w:t>
      </w:r>
      <w:r w:rsidR="00CC72B9">
        <w:rPr>
          <w:rFonts w:ascii="Arial" w:eastAsiaTheme="minorHAnsi" w:hAnsi="Arial" w:cs="Arial"/>
          <w:b/>
        </w:rPr>
        <w:t>addr2 addr2</w:t>
      </w:r>
      <w:r>
        <w:rPr>
          <w:rFonts w:ascii="Arial" w:eastAsiaTheme="minorHAnsi" w:hAnsi="Arial" w:cs="Arial"/>
          <w:b/>
        </w:rPr>
        <w:t xml:space="preserve"> 0</w:t>
      </w:r>
      <w:r w:rsidR="00095369">
        <w:rPr>
          <w:rFonts w:ascii="Arial" w:eastAsiaTheme="minorHAnsi" w:hAnsi="Arial" w:cs="Arial"/>
          <w:b/>
        </w:rPr>
        <w:t xml:space="preserve"> pulse 0 3 8</w:t>
      </w:r>
      <w:r>
        <w:rPr>
          <w:rFonts w:ascii="Arial" w:eastAsiaTheme="minorHAnsi" w:hAnsi="Arial" w:cs="Arial"/>
          <w:b/>
        </w:rPr>
        <w:t xml:space="preserve">0n 100p </w:t>
      </w:r>
      <w:proofErr w:type="spellStart"/>
      <w:r>
        <w:rPr>
          <w:rFonts w:ascii="Arial" w:eastAsiaTheme="minorHAnsi" w:hAnsi="Arial" w:cs="Arial"/>
          <w:b/>
        </w:rPr>
        <w:t>100p</w:t>
      </w:r>
      <w:proofErr w:type="spellEnd"/>
      <w:r w:rsidR="007F12B9">
        <w:rPr>
          <w:rFonts w:ascii="Arial" w:eastAsiaTheme="minorHAnsi" w:hAnsi="Arial" w:cs="Arial"/>
          <w:b/>
        </w:rPr>
        <w:t xml:space="preserve"> 7</w:t>
      </w:r>
      <w:r w:rsidR="00EC6FB8">
        <w:rPr>
          <w:rFonts w:ascii="Arial" w:eastAsiaTheme="minorHAnsi" w:hAnsi="Arial" w:cs="Arial"/>
          <w:b/>
        </w:rPr>
        <w:t>9.9n 16</w:t>
      </w:r>
      <w:r>
        <w:rPr>
          <w:rFonts w:ascii="Arial" w:eastAsiaTheme="minorHAnsi" w:hAnsi="Arial" w:cs="Arial"/>
          <w:b/>
        </w:rPr>
        <w:t>0n</w:t>
      </w:r>
    </w:p>
    <w:p w14:paraId="4F866EDC" w14:textId="6EE56356" w:rsidR="00E20DFD" w:rsidRDefault="00094C40" w:rsidP="009A6A21">
      <w:pPr>
        <w:ind w:left="990" w:hanging="270"/>
        <w:rPr>
          <w:rFonts w:ascii="Arial" w:eastAsiaTheme="minorHAnsi" w:hAnsi="Arial" w:cs="Arial"/>
          <w:b/>
        </w:rPr>
      </w:pPr>
      <w:proofErr w:type="spellStart"/>
      <w:r>
        <w:rPr>
          <w:rFonts w:ascii="Arial" w:eastAsiaTheme="minorHAnsi" w:hAnsi="Arial" w:cs="Arial"/>
          <w:b/>
        </w:rPr>
        <w:t>Vwe</w:t>
      </w:r>
      <w:proofErr w:type="spellEnd"/>
      <w:r w:rsidR="00E20DFD">
        <w:rPr>
          <w:rFonts w:ascii="Arial" w:eastAsiaTheme="minorHAnsi" w:hAnsi="Arial" w:cs="Arial"/>
          <w:b/>
        </w:rPr>
        <w:t xml:space="preserve"> we 0 </w:t>
      </w:r>
      <w:r w:rsidR="00A970ED">
        <w:rPr>
          <w:rFonts w:ascii="Arial" w:eastAsiaTheme="minorHAnsi" w:hAnsi="Arial" w:cs="Arial"/>
          <w:b/>
        </w:rPr>
        <w:t>3</w:t>
      </w:r>
    </w:p>
    <w:p w14:paraId="2F881757" w14:textId="77777777" w:rsidR="00FF6970" w:rsidRDefault="000F2C62" w:rsidP="00FF6970">
      <w:pPr>
        <w:ind w:left="990" w:hanging="270"/>
        <w:rPr>
          <w:rFonts w:ascii="Arial" w:eastAsiaTheme="minorHAnsi" w:hAnsi="Arial" w:cs="Arial"/>
          <w:b/>
        </w:rPr>
      </w:pPr>
      <w:proofErr w:type="spellStart"/>
      <w:r>
        <w:rPr>
          <w:rFonts w:ascii="Arial" w:eastAsiaTheme="minorHAnsi" w:hAnsi="Arial" w:cs="Arial"/>
          <w:b/>
        </w:rPr>
        <w:t>Vdata</w:t>
      </w:r>
      <w:proofErr w:type="spellEnd"/>
      <w:r>
        <w:rPr>
          <w:rFonts w:ascii="Arial" w:eastAsiaTheme="minorHAnsi" w:hAnsi="Arial" w:cs="Arial"/>
          <w:b/>
        </w:rPr>
        <w:t xml:space="preserve"> </w:t>
      </w:r>
      <w:r w:rsidR="00094C40">
        <w:rPr>
          <w:rFonts w:ascii="Arial" w:eastAsiaTheme="minorHAnsi" w:hAnsi="Arial" w:cs="Arial"/>
          <w:b/>
        </w:rPr>
        <w:t>data 0</w:t>
      </w:r>
      <w:r w:rsidR="0022413D">
        <w:rPr>
          <w:rFonts w:ascii="Arial" w:eastAsiaTheme="minorHAnsi" w:hAnsi="Arial" w:cs="Arial"/>
          <w:b/>
        </w:rPr>
        <w:t xml:space="preserve"> </w:t>
      </w:r>
      <w:proofErr w:type="spellStart"/>
      <w:r w:rsidR="0022413D">
        <w:rPr>
          <w:rFonts w:ascii="Arial" w:eastAsiaTheme="minorHAnsi" w:hAnsi="Arial" w:cs="Arial"/>
          <w:b/>
        </w:rPr>
        <w:t>pwl</w:t>
      </w:r>
      <w:proofErr w:type="spellEnd"/>
      <w:r w:rsidR="00FF6970">
        <w:rPr>
          <w:rFonts w:ascii="Arial" w:eastAsiaTheme="minorHAnsi" w:hAnsi="Arial" w:cs="Arial"/>
          <w:b/>
        </w:rPr>
        <w:t xml:space="preserve"> 0n</w:t>
      </w:r>
      <w:r w:rsidR="00D53BA2">
        <w:rPr>
          <w:rFonts w:ascii="Arial" w:eastAsiaTheme="minorHAnsi" w:hAnsi="Arial" w:cs="Arial"/>
          <w:b/>
        </w:rPr>
        <w:t xml:space="preserve"> 3v</w:t>
      </w:r>
      <w:r w:rsidR="00A914C1">
        <w:rPr>
          <w:rFonts w:ascii="Arial" w:eastAsiaTheme="minorHAnsi" w:hAnsi="Arial" w:cs="Arial"/>
          <w:b/>
        </w:rPr>
        <w:t xml:space="preserve"> </w:t>
      </w:r>
      <w:r w:rsidR="00FF6970">
        <w:rPr>
          <w:rFonts w:ascii="Arial" w:eastAsiaTheme="minorHAnsi" w:hAnsi="Arial" w:cs="Arial"/>
          <w:b/>
        </w:rPr>
        <w:t>2</w:t>
      </w:r>
      <w:r w:rsidR="009A472C">
        <w:rPr>
          <w:rFonts w:ascii="Arial" w:eastAsiaTheme="minorHAnsi" w:hAnsi="Arial" w:cs="Arial"/>
          <w:b/>
        </w:rPr>
        <w:t xml:space="preserve">0n 3v </w:t>
      </w:r>
      <w:r w:rsidR="00FF6970">
        <w:rPr>
          <w:rFonts w:ascii="Arial" w:eastAsiaTheme="minorHAnsi" w:hAnsi="Arial" w:cs="Arial"/>
          <w:b/>
        </w:rPr>
        <w:t>2</w:t>
      </w:r>
      <w:r w:rsidR="005C0764">
        <w:rPr>
          <w:rFonts w:ascii="Arial" w:eastAsiaTheme="minorHAnsi" w:hAnsi="Arial" w:cs="Arial"/>
          <w:b/>
        </w:rPr>
        <w:t xml:space="preserve">0.1n 0v </w:t>
      </w:r>
      <w:r w:rsidR="00FF6970">
        <w:rPr>
          <w:rFonts w:ascii="Arial" w:eastAsiaTheme="minorHAnsi" w:hAnsi="Arial" w:cs="Arial"/>
          <w:b/>
        </w:rPr>
        <w:t>4</w:t>
      </w:r>
      <w:r w:rsidR="009A472C">
        <w:rPr>
          <w:rFonts w:ascii="Arial" w:eastAsiaTheme="minorHAnsi" w:hAnsi="Arial" w:cs="Arial"/>
          <w:b/>
        </w:rPr>
        <w:t xml:space="preserve">0n 0v </w:t>
      </w:r>
      <w:r w:rsidR="00FF6970">
        <w:rPr>
          <w:rFonts w:ascii="Arial" w:eastAsiaTheme="minorHAnsi" w:hAnsi="Arial" w:cs="Arial"/>
          <w:b/>
        </w:rPr>
        <w:t>4</w:t>
      </w:r>
      <w:r w:rsidR="005C0764">
        <w:rPr>
          <w:rFonts w:ascii="Arial" w:eastAsiaTheme="minorHAnsi" w:hAnsi="Arial" w:cs="Arial"/>
          <w:b/>
        </w:rPr>
        <w:t xml:space="preserve">0.1n 3v </w:t>
      </w:r>
      <w:r w:rsidR="00FF6970">
        <w:rPr>
          <w:rFonts w:ascii="Arial" w:eastAsiaTheme="minorHAnsi" w:hAnsi="Arial" w:cs="Arial"/>
          <w:b/>
        </w:rPr>
        <w:t>6</w:t>
      </w:r>
      <w:r w:rsidR="009A472C">
        <w:rPr>
          <w:rFonts w:ascii="Arial" w:eastAsiaTheme="minorHAnsi" w:hAnsi="Arial" w:cs="Arial"/>
          <w:b/>
        </w:rPr>
        <w:t>0n</w:t>
      </w:r>
      <w:r w:rsidR="005C0764">
        <w:rPr>
          <w:rFonts w:ascii="Arial" w:eastAsiaTheme="minorHAnsi" w:hAnsi="Arial" w:cs="Arial"/>
          <w:b/>
        </w:rPr>
        <w:t xml:space="preserve"> </w:t>
      </w:r>
      <w:r w:rsidR="0027288D">
        <w:rPr>
          <w:rFonts w:ascii="Arial" w:eastAsiaTheme="minorHAnsi" w:hAnsi="Arial" w:cs="Arial"/>
          <w:b/>
        </w:rPr>
        <w:t>3v</w:t>
      </w:r>
      <w:r w:rsidR="00381E74">
        <w:rPr>
          <w:rFonts w:ascii="Arial" w:eastAsiaTheme="minorHAnsi" w:hAnsi="Arial" w:cs="Arial"/>
          <w:b/>
        </w:rPr>
        <w:t xml:space="preserve"> </w:t>
      </w:r>
      <w:r w:rsidR="00FF6970">
        <w:rPr>
          <w:rFonts w:ascii="Arial" w:eastAsiaTheme="minorHAnsi" w:hAnsi="Arial" w:cs="Arial"/>
          <w:b/>
        </w:rPr>
        <w:t>60.1n 0v</w:t>
      </w:r>
    </w:p>
    <w:p w14:paraId="2353C5BE" w14:textId="3A524388" w:rsidR="00E214CD" w:rsidRDefault="00FF6970" w:rsidP="00FF6970">
      <w:pPr>
        <w:ind w:left="990" w:hanging="270"/>
        <w:rPr>
          <w:rFonts w:ascii="Arial" w:eastAsiaTheme="minorHAnsi" w:hAnsi="Arial" w:cs="Arial"/>
          <w:b/>
        </w:rPr>
      </w:pPr>
      <w:r>
        <w:rPr>
          <w:rFonts w:ascii="Arial" w:eastAsiaTheme="minorHAnsi" w:hAnsi="Arial" w:cs="Arial"/>
          <w:b/>
        </w:rPr>
        <w:t>+ 10</w:t>
      </w:r>
      <w:r w:rsidR="00381E74">
        <w:rPr>
          <w:rFonts w:ascii="Arial" w:eastAsiaTheme="minorHAnsi" w:hAnsi="Arial" w:cs="Arial"/>
          <w:b/>
        </w:rPr>
        <w:t xml:space="preserve">0n 0v </w:t>
      </w:r>
      <w:r>
        <w:rPr>
          <w:rFonts w:ascii="Arial" w:eastAsiaTheme="minorHAnsi" w:hAnsi="Arial" w:cs="Arial"/>
          <w:b/>
        </w:rPr>
        <w:t>10</w:t>
      </w:r>
      <w:r w:rsidR="005C0764">
        <w:rPr>
          <w:rFonts w:ascii="Arial" w:eastAsiaTheme="minorHAnsi" w:hAnsi="Arial" w:cs="Arial"/>
          <w:b/>
        </w:rPr>
        <w:t xml:space="preserve">0.1n 3v </w:t>
      </w:r>
      <w:r>
        <w:rPr>
          <w:rFonts w:ascii="Arial" w:eastAsiaTheme="minorHAnsi" w:hAnsi="Arial" w:cs="Arial"/>
          <w:b/>
        </w:rPr>
        <w:t>12</w:t>
      </w:r>
      <w:r w:rsidR="00381E74">
        <w:rPr>
          <w:rFonts w:ascii="Arial" w:eastAsiaTheme="minorHAnsi" w:hAnsi="Arial" w:cs="Arial"/>
          <w:b/>
        </w:rPr>
        <w:t xml:space="preserve">0n 3v </w:t>
      </w:r>
      <w:r>
        <w:rPr>
          <w:rFonts w:ascii="Arial" w:eastAsiaTheme="minorHAnsi" w:hAnsi="Arial" w:cs="Arial"/>
          <w:b/>
        </w:rPr>
        <w:t>12</w:t>
      </w:r>
      <w:r w:rsidR="005C0764">
        <w:rPr>
          <w:rFonts w:ascii="Arial" w:eastAsiaTheme="minorHAnsi" w:hAnsi="Arial" w:cs="Arial"/>
          <w:b/>
        </w:rPr>
        <w:t xml:space="preserve">0.1n 0v </w:t>
      </w:r>
      <w:r>
        <w:rPr>
          <w:rFonts w:ascii="Arial" w:eastAsiaTheme="minorHAnsi" w:hAnsi="Arial" w:cs="Arial"/>
          <w:b/>
        </w:rPr>
        <w:t>14</w:t>
      </w:r>
      <w:r w:rsidR="00381E74">
        <w:rPr>
          <w:rFonts w:ascii="Arial" w:eastAsiaTheme="minorHAnsi" w:hAnsi="Arial" w:cs="Arial"/>
          <w:b/>
        </w:rPr>
        <w:t>0n</w:t>
      </w:r>
      <w:r w:rsidR="0045445C">
        <w:rPr>
          <w:rFonts w:ascii="Arial" w:eastAsiaTheme="minorHAnsi" w:hAnsi="Arial" w:cs="Arial"/>
          <w:b/>
        </w:rPr>
        <w:t xml:space="preserve"> </w:t>
      </w:r>
      <w:r w:rsidR="00A20985">
        <w:rPr>
          <w:rFonts w:ascii="Arial" w:eastAsiaTheme="minorHAnsi" w:hAnsi="Arial" w:cs="Arial"/>
          <w:b/>
        </w:rPr>
        <w:t>0v</w:t>
      </w:r>
      <w:r>
        <w:rPr>
          <w:rFonts w:ascii="Arial" w:eastAsiaTheme="minorHAnsi" w:hAnsi="Arial" w:cs="Arial"/>
          <w:b/>
        </w:rPr>
        <w:t xml:space="preserve"> 14</w:t>
      </w:r>
      <w:r w:rsidR="005C0764">
        <w:rPr>
          <w:rFonts w:ascii="Arial" w:eastAsiaTheme="minorHAnsi" w:hAnsi="Arial" w:cs="Arial"/>
          <w:b/>
        </w:rPr>
        <w:t>0.1n 3v</w:t>
      </w:r>
    </w:p>
    <w:p w14:paraId="2348EC50" w14:textId="36ABA614" w:rsidR="007C5FAF" w:rsidRDefault="00AF43EA" w:rsidP="00AF43EA">
      <w:pPr>
        <w:ind w:left="720" w:hanging="360"/>
        <w:rPr>
          <w:rFonts w:ascii="Arial" w:eastAsiaTheme="minorHAnsi" w:hAnsi="Arial" w:cs="Arial"/>
          <w:b/>
        </w:rPr>
      </w:pPr>
      <w:r>
        <w:rPr>
          <w:rFonts w:ascii="Arial" w:eastAsiaTheme="minorHAnsi" w:hAnsi="Arial" w:cs="Arial"/>
          <w:b/>
        </w:rPr>
        <w:lastRenderedPageBreak/>
        <w:t>Scoring:</w:t>
      </w:r>
    </w:p>
    <w:p w14:paraId="145934DB" w14:textId="1ABB4077" w:rsidR="00AF43EA" w:rsidRPr="004778D5" w:rsidRDefault="00AF43EA" w:rsidP="00AF43EA">
      <w:pPr>
        <w:ind w:left="720"/>
        <w:rPr>
          <w:rFonts w:ascii="Arial" w:eastAsiaTheme="minorHAnsi" w:hAnsi="Arial" w:cs="Arial"/>
          <w:strike/>
        </w:rPr>
      </w:pPr>
      <w:r>
        <w:rPr>
          <w:rFonts w:ascii="Arial" w:eastAsiaTheme="minorHAnsi" w:hAnsi="Arial" w:cs="Arial"/>
        </w:rPr>
        <w:t xml:space="preserve">The grading will be weighted more heavily on your own work.  Please indicate the cell you designed and implemented.  80% of the weight will be on this cell. </w:t>
      </w:r>
      <w:r w:rsidRPr="005A3A85">
        <w:rPr>
          <w:rFonts w:ascii="Arial" w:eastAsiaTheme="minorHAnsi" w:hAnsi="Arial" w:cs="Arial"/>
        </w:rPr>
        <w:t>It should be DRC clean</w:t>
      </w:r>
      <w:r w:rsidR="005A3A85">
        <w:rPr>
          <w:rFonts w:ascii="Arial" w:eastAsiaTheme="minorHAnsi" w:hAnsi="Arial" w:cs="Arial"/>
        </w:rPr>
        <w:t xml:space="preserve"> and</w:t>
      </w:r>
      <w:r w:rsidRPr="005A3A85">
        <w:rPr>
          <w:rFonts w:ascii="Arial" w:eastAsiaTheme="minorHAnsi" w:hAnsi="Arial" w:cs="Arial"/>
        </w:rPr>
        <w:t xml:space="preserve"> LVS clean.</w:t>
      </w:r>
    </w:p>
    <w:p w14:paraId="156A0D0D" w14:textId="77777777" w:rsidR="00AF43EA" w:rsidRDefault="00AF43EA" w:rsidP="007C5FAF">
      <w:pPr>
        <w:ind w:left="990" w:hanging="270"/>
        <w:jc w:val="center"/>
        <w:rPr>
          <w:rFonts w:ascii="Arial" w:eastAsiaTheme="minorHAnsi" w:hAnsi="Arial" w:cs="Arial"/>
          <w:b/>
        </w:rPr>
      </w:pPr>
    </w:p>
    <w:p w14:paraId="09C97643" w14:textId="47A04DA5" w:rsidR="009C6D22" w:rsidRDefault="009C6D22" w:rsidP="00C57823">
      <w:pPr>
        <w:ind w:left="720" w:hanging="360"/>
        <w:rPr>
          <w:rFonts w:ascii="Arial" w:eastAsiaTheme="minorHAnsi" w:hAnsi="Arial" w:cs="Arial"/>
        </w:rPr>
      </w:pPr>
      <w:r w:rsidRPr="009C6D22">
        <w:rPr>
          <w:rFonts w:ascii="Arial" w:eastAsiaTheme="minorHAnsi" w:hAnsi="Arial" w:cs="Arial"/>
          <w:b/>
        </w:rPr>
        <w:t>Submitting your report:</w:t>
      </w:r>
      <w:r w:rsidRPr="009C6D22">
        <w:rPr>
          <w:rFonts w:ascii="Arial" w:eastAsiaTheme="minorHAnsi" w:hAnsi="Arial" w:cs="Arial"/>
          <w:b/>
        </w:rPr>
        <w:br/>
      </w:r>
      <w:r w:rsidRPr="009C6D22">
        <w:rPr>
          <w:rFonts w:ascii="Arial" w:eastAsiaTheme="minorHAnsi" w:hAnsi="Arial" w:cs="Arial"/>
        </w:rPr>
        <w:t xml:space="preserve">Submit a report for </w:t>
      </w:r>
      <w:r w:rsidR="004778D5">
        <w:rPr>
          <w:rFonts w:ascii="Arial" w:eastAsiaTheme="minorHAnsi" w:hAnsi="Arial" w:cs="Arial"/>
        </w:rPr>
        <w:t>all</w:t>
      </w:r>
      <w:r w:rsidRPr="009C6D22">
        <w:rPr>
          <w:rFonts w:ascii="Arial" w:eastAsiaTheme="minorHAnsi" w:hAnsi="Arial" w:cs="Arial"/>
        </w:rPr>
        <w:t xml:space="preserve"> parts of this lab.</w:t>
      </w:r>
      <w:r>
        <w:rPr>
          <w:rFonts w:ascii="Arial" w:eastAsiaTheme="minorHAnsi" w:hAnsi="Arial" w:cs="Arial"/>
        </w:rPr>
        <w:t xml:space="preserve">  The report should be professional quality—meaning it will be neat, well organized, and use proper English.  It should be complete enough that a peer could read it and understand what you did and what you learned.  Your report should include the following:</w:t>
      </w:r>
    </w:p>
    <w:p w14:paraId="29A5A4E5" w14:textId="77777777" w:rsidR="009C6D22" w:rsidRDefault="009C6D22" w:rsidP="009C6D22">
      <w:pPr>
        <w:ind w:left="1440"/>
        <w:rPr>
          <w:rFonts w:ascii="Arial" w:eastAsiaTheme="minorHAnsi" w:hAnsi="Arial" w:cs="Arial"/>
          <w:b/>
        </w:rPr>
      </w:pPr>
    </w:p>
    <w:p w14:paraId="54AEA7D6" w14:textId="0EADCD7F" w:rsidR="009C6D22" w:rsidRDefault="009C6D22" w:rsidP="00C57823">
      <w:pPr>
        <w:ind w:left="1170"/>
        <w:rPr>
          <w:rFonts w:ascii="Arial" w:eastAsiaTheme="minorHAnsi" w:hAnsi="Arial" w:cs="Arial"/>
        </w:rPr>
      </w:pPr>
      <w:r w:rsidRPr="009C6D22">
        <w:rPr>
          <w:rFonts w:ascii="Arial" w:eastAsiaTheme="minorHAnsi" w:hAnsi="Arial" w:cs="Arial"/>
        </w:rPr>
        <w:t>1. Your</w:t>
      </w:r>
      <w:r>
        <w:rPr>
          <w:rFonts w:ascii="Arial" w:eastAsiaTheme="minorHAnsi" w:hAnsi="Arial" w:cs="Arial"/>
        </w:rPr>
        <w:t xml:space="preserve"> simulation conditions and the key wave-forms for each simulation.</w:t>
      </w:r>
    </w:p>
    <w:p w14:paraId="42B17A02" w14:textId="7976D4A1" w:rsidR="005F2853" w:rsidRDefault="005F2853" w:rsidP="00C57823">
      <w:pPr>
        <w:ind w:left="1440" w:hanging="270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 xml:space="preserve">2. </w:t>
      </w:r>
      <w:r w:rsidR="00D13548">
        <w:rPr>
          <w:rFonts w:ascii="Arial" w:eastAsiaTheme="minorHAnsi" w:hAnsi="Arial" w:cs="Arial"/>
        </w:rPr>
        <w:t>A discussion of the challenges added when multiple designers are involved in a single design.</w:t>
      </w:r>
    </w:p>
    <w:p w14:paraId="085D41E6" w14:textId="3B4C190E" w:rsidR="00F27984" w:rsidRDefault="00F27984" w:rsidP="00C57823">
      <w:pPr>
        <w:ind w:left="1440" w:hanging="270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>3. Screen shots of the schematic</w:t>
      </w:r>
      <w:r w:rsidR="00D13548">
        <w:rPr>
          <w:rFonts w:ascii="Arial" w:eastAsiaTheme="minorHAnsi" w:hAnsi="Arial" w:cs="Arial"/>
        </w:rPr>
        <w:t>s</w:t>
      </w:r>
      <w:r>
        <w:rPr>
          <w:rFonts w:ascii="Arial" w:eastAsiaTheme="minorHAnsi" w:hAnsi="Arial" w:cs="Arial"/>
        </w:rPr>
        <w:t xml:space="preserve"> and the layout</w:t>
      </w:r>
      <w:r w:rsidR="00D13548">
        <w:rPr>
          <w:rFonts w:ascii="Arial" w:eastAsiaTheme="minorHAnsi" w:hAnsi="Arial" w:cs="Arial"/>
        </w:rPr>
        <w:t>s</w:t>
      </w:r>
      <w:r>
        <w:rPr>
          <w:rFonts w:ascii="Arial" w:eastAsiaTheme="minorHAnsi" w:hAnsi="Arial" w:cs="Arial"/>
        </w:rPr>
        <w:t>.</w:t>
      </w:r>
    </w:p>
    <w:p w14:paraId="2DED965A" w14:textId="1486ACAB" w:rsidR="009C6D22" w:rsidRDefault="00F27984" w:rsidP="00C57823">
      <w:pPr>
        <w:ind w:left="1440" w:hanging="270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>4</w:t>
      </w:r>
      <w:r w:rsidR="005F2853">
        <w:rPr>
          <w:rFonts w:ascii="Arial" w:eastAsiaTheme="minorHAnsi" w:hAnsi="Arial" w:cs="Arial"/>
        </w:rPr>
        <w:t>. A conclusion statement wrapping up y</w:t>
      </w:r>
      <w:r w:rsidR="009C6D22">
        <w:rPr>
          <w:rFonts w:ascii="Arial" w:eastAsiaTheme="minorHAnsi" w:hAnsi="Arial" w:cs="Arial"/>
        </w:rPr>
        <w:t xml:space="preserve">our observations of </w:t>
      </w:r>
      <w:r w:rsidR="00D13548">
        <w:rPr>
          <w:rFonts w:ascii="Arial" w:eastAsiaTheme="minorHAnsi" w:hAnsi="Arial" w:cs="Arial"/>
        </w:rPr>
        <w:t>standard cells and team-based design</w:t>
      </w:r>
      <w:r w:rsidR="009C6D22">
        <w:rPr>
          <w:rFonts w:ascii="Arial" w:eastAsiaTheme="minorHAnsi" w:hAnsi="Arial" w:cs="Arial"/>
        </w:rPr>
        <w:t>.</w:t>
      </w:r>
    </w:p>
    <w:sectPr w:rsidR="009C6D22" w:rsidSect="00250D18">
      <w:endnotePr>
        <w:numFmt w:val="decimal"/>
      </w:endnotePr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BA0A8A" w14:textId="77777777" w:rsidR="00892D95" w:rsidRDefault="00892D95">
      <w:r>
        <w:separator/>
      </w:r>
    </w:p>
  </w:endnote>
  <w:endnote w:type="continuationSeparator" w:id="0">
    <w:p w14:paraId="108CB134" w14:textId="77777777" w:rsidR="00892D95" w:rsidRDefault="00892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73F0AE" w14:textId="77777777" w:rsidR="00892D95" w:rsidRDefault="00892D95">
      <w:r>
        <w:separator/>
      </w:r>
    </w:p>
  </w:footnote>
  <w:footnote w:type="continuationSeparator" w:id="0">
    <w:p w14:paraId="58053189" w14:textId="77777777" w:rsidR="00892D95" w:rsidRDefault="00892D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03A15"/>
    <w:multiLevelType w:val="hybridMultilevel"/>
    <w:tmpl w:val="DC461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1390D"/>
    <w:multiLevelType w:val="hybridMultilevel"/>
    <w:tmpl w:val="1088ACE6"/>
    <w:lvl w:ilvl="0" w:tplc="9E501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C2EB0"/>
    <w:multiLevelType w:val="hybridMultilevel"/>
    <w:tmpl w:val="90C20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C47F38"/>
    <w:multiLevelType w:val="hybridMultilevel"/>
    <w:tmpl w:val="1088ACE6"/>
    <w:lvl w:ilvl="0" w:tplc="9E501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E07D5E"/>
    <w:multiLevelType w:val="hybridMultilevel"/>
    <w:tmpl w:val="B218C7B8"/>
    <w:lvl w:ilvl="0" w:tplc="D5EA2A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footnotePr>
    <w:footnote w:id="-1"/>
    <w:footnote w:id="0"/>
  </w:footnotePr>
  <w:endnotePr>
    <w:pos w:val="sectEnd"/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57D"/>
    <w:rsid w:val="00002DD1"/>
    <w:rsid w:val="000071D1"/>
    <w:rsid w:val="00024173"/>
    <w:rsid w:val="000242FA"/>
    <w:rsid w:val="00026B1D"/>
    <w:rsid w:val="0002715E"/>
    <w:rsid w:val="00034760"/>
    <w:rsid w:val="00035951"/>
    <w:rsid w:val="000363BF"/>
    <w:rsid w:val="00036B6C"/>
    <w:rsid w:val="00040BFC"/>
    <w:rsid w:val="0004602B"/>
    <w:rsid w:val="00050165"/>
    <w:rsid w:val="000528B5"/>
    <w:rsid w:val="00053A5F"/>
    <w:rsid w:val="00056501"/>
    <w:rsid w:val="00057A3B"/>
    <w:rsid w:val="00060A51"/>
    <w:rsid w:val="00063350"/>
    <w:rsid w:val="00064779"/>
    <w:rsid w:val="00064AB9"/>
    <w:rsid w:val="000677F7"/>
    <w:rsid w:val="000709DB"/>
    <w:rsid w:val="00071D39"/>
    <w:rsid w:val="00072725"/>
    <w:rsid w:val="00076E36"/>
    <w:rsid w:val="00080BA8"/>
    <w:rsid w:val="00081157"/>
    <w:rsid w:val="0008314A"/>
    <w:rsid w:val="000846A6"/>
    <w:rsid w:val="00094C40"/>
    <w:rsid w:val="00094DFE"/>
    <w:rsid w:val="00095369"/>
    <w:rsid w:val="000A1795"/>
    <w:rsid w:val="000B2512"/>
    <w:rsid w:val="000B4670"/>
    <w:rsid w:val="000B6C5E"/>
    <w:rsid w:val="000C1089"/>
    <w:rsid w:val="000C3395"/>
    <w:rsid w:val="000C34FE"/>
    <w:rsid w:val="000C3EC0"/>
    <w:rsid w:val="000C50FD"/>
    <w:rsid w:val="000D57F6"/>
    <w:rsid w:val="000D757B"/>
    <w:rsid w:val="000E1AB2"/>
    <w:rsid w:val="000E499E"/>
    <w:rsid w:val="000F063C"/>
    <w:rsid w:val="000F0905"/>
    <w:rsid w:val="000F19AA"/>
    <w:rsid w:val="000F2C62"/>
    <w:rsid w:val="000F33B5"/>
    <w:rsid w:val="000F74DE"/>
    <w:rsid w:val="000F77F3"/>
    <w:rsid w:val="000F7A1E"/>
    <w:rsid w:val="00100DEB"/>
    <w:rsid w:val="0010180E"/>
    <w:rsid w:val="001026DB"/>
    <w:rsid w:val="0010432F"/>
    <w:rsid w:val="00105F6A"/>
    <w:rsid w:val="00106AAA"/>
    <w:rsid w:val="00111D8D"/>
    <w:rsid w:val="00111DD5"/>
    <w:rsid w:val="00114401"/>
    <w:rsid w:val="00115A95"/>
    <w:rsid w:val="00115E96"/>
    <w:rsid w:val="00115FB9"/>
    <w:rsid w:val="00117CD2"/>
    <w:rsid w:val="00120EEF"/>
    <w:rsid w:val="0012209C"/>
    <w:rsid w:val="00125BB8"/>
    <w:rsid w:val="00126AD7"/>
    <w:rsid w:val="00127F3E"/>
    <w:rsid w:val="00130E0D"/>
    <w:rsid w:val="00132D38"/>
    <w:rsid w:val="00142685"/>
    <w:rsid w:val="00142DA9"/>
    <w:rsid w:val="001431B3"/>
    <w:rsid w:val="0014616D"/>
    <w:rsid w:val="00147DEE"/>
    <w:rsid w:val="00154290"/>
    <w:rsid w:val="001611B0"/>
    <w:rsid w:val="001615B8"/>
    <w:rsid w:val="001625FD"/>
    <w:rsid w:val="001627EB"/>
    <w:rsid w:val="001630A2"/>
    <w:rsid w:val="00163BEA"/>
    <w:rsid w:val="00167FE7"/>
    <w:rsid w:val="00171AA6"/>
    <w:rsid w:val="00171D1D"/>
    <w:rsid w:val="00172B54"/>
    <w:rsid w:val="0017617A"/>
    <w:rsid w:val="001764E1"/>
    <w:rsid w:val="00176BAC"/>
    <w:rsid w:val="00176F14"/>
    <w:rsid w:val="00177723"/>
    <w:rsid w:val="00181AA9"/>
    <w:rsid w:val="00185923"/>
    <w:rsid w:val="00185A69"/>
    <w:rsid w:val="00185A75"/>
    <w:rsid w:val="00185F21"/>
    <w:rsid w:val="00195144"/>
    <w:rsid w:val="001A2753"/>
    <w:rsid w:val="001B41AF"/>
    <w:rsid w:val="001B5A30"/>
    <w:rsid w:val="001B787F"/>
    <w:rsid w:val="001C2299"/>
    <w:rsid w:val="001C3BB3"/>
    <w:rsid w:val="001C65DC"/>
    <w:rsid w:val="001C6BE3"/>
    <w:rsid w:val="001C713A"/>
    <w:rsid w:val="001D07A1"/>
    <w:rsid w:val="001D1E03"/>
    <w:rsid w:val="001D567D"/>
    <w:rsid w:val="001D6282"/>
    <w:rsid w:val="001E3ED6"/>
    <w:rsid w:val="001F71A1"/>
    <w:rsid w:val="002012F0"/>
    <w:rsid w:val="00201C12"/>
    <w:rsid w:val="002026C0"/>
    <w:rsid w:val="002052BB"/>
    <w:rsid w:val="00205BA8"/>
    <w:rsid w:val="00206F8D"/>
    <w:rsid w:val="002102EF"/>
    <w:rsid w:val="002104BF"/>
    <w:rsid w:val="00213885"/>
    <w:rsid w:val="002177AE"/>
    <w:rsid w:val="00217B1C"/>
    <w:rsid w:val="00217E82"/>
    <w:rsid w:val="0022090B"/>
    <w:rsid w:val="002218CC"/>
    <w:rsid w:val="002228F9"/>
    <w:rsid w:val="0022413D"/>
    <w:rsid w:val="00225EC5"/>
    <w:rsid w:val="002273A5"/>
    <w:rsid w:val="002330C7"/>
    <w:rsid w:val="00233A0D"/>
    <w:rsid w:val="00233F7E"/>
    <w:rsid w:val="002375E6"/>
    <w:rsid w:val="002406B0"/>
    <w:rsid w:val="00241941"/>
    <w:rsid w:val="00250D18"/>
    <w:rsid w:val="00251943"/>
    <w:rsid w:val="002631F9"/>
    <w:rsid w:val="00263CAC"/>
    <w:rsid w:val="002668CC"/>
    <w:rsid w:val="00270B9D"/>
    <w:rsid w:val="00270E21"/>
    <w:rsid w:val="002720EA"/>
    <w:rsid w:val="0027288D"/>
    <w:rsid w:val="0027432A"/>
    <w:rsid w:val="00274E4B"/>
    <w:rsid w:val="002756C0"/>
    <w:rsid w:val="0027667C"/>
    <w:rsid w:val="0027792D"/>
    <w:rsid w:val="00281B5A"/>
    <w:rsid w:val="002828B3"/>
    <w:rsid w:val="002833AA"/>
    <w:rsid w:val="00285F8D"/>
    <w:rsid w:val="002928B8"/>
    <w:rsid w:val="00293298"/>
    <w:rsid w:val="0029372F"/>
    <w:rsid w:val="0029576D"/>
    <w:rsid w:val="00296D45"/>
    <w:rsid w:val="002A07CC"/>
    <w:rsid w:val="002A4B7F"/>
    <w:rsid w:val="002A4C07"/>
    <w:rsid w:val="002A7CCE"/>
    <w:rsid w:val="002B0A3A"/>
    <w:rsid w:val="002B2443"/>
    <w:rsid w:val="002B2F54"/>
    <w:rsid w:val="002B3C6E"/>
    <w:rsid w:val="002B5BBC"/>
    <w:rsid w:val="002C7797"/>
    <w:rsid w:val="002D2EEE"/>
    <w:rsid w:val="002D6434"/>
    <w:rsid w:val="002D7DB4"/>
    <w:rsid w:val="002E026D"/>
    <w:rsid w:val="002E4CB2"/>
    <w:rsid w:val="002E4D83"/>
    <w:rsid w:val="002E5682"/>
    <w:rsid w:val="002E5944"/>
    <w:rsid w:val="002E6A53"/>
    <w:rsid w:val="002F4680"/>
    <w:rsid w:val="003035E5"/>
    <w:rsid w:val="00311153"/>
    <w:rsid w:val="003120FE"/>
    <w:rsid w:val="00312FB2"/>
    <w:rsid w:val="003146C7"/>
    <w:rsid w:val="0032130B"/>
    <w:rsid w:val="00321C4F"/>
    <w:rsid w:val="0032358E"/>
    <w:rsid w:val="00324C0C"/>
    <w:rsid w:val="00326856"/>
    <w:rsid w:val="00327052"/>
    <w:rsid w:val="00330751"/>
    <w:rsid w:val="00334892"/>
    <w:rsid w:val="003420B7"/>
    <w:rsid w:val="00342D36"/>
    <w:rsid w:val="00344B8B"/>
    <w:rsid w:val="00345752"/>
    <w:rsid w:val="00353D33"/>
    <w:rsid w:val="00355EB8"/>
    <w:rsid w:val="00360CBA"/>
    <w:rsid w:val="00361D43"/>
    <w:rsid w:val="003628FB"/>
    <w:rsid w:val="00366E9A"/>
    <w:rsid w:val="00372135"/>
    <w:rsid w:val="003728FC"/>
    <w:rsid w:val="003764FF"/>
    <w:rsid w:val="00377207"/>
    <w:rsid w:val="00377E45"/>
    <w:rsid w:val="0038088F"/>
    <w:rsid w:val="00381E74"/>
    <w:rsid w:val="0038227D"/>
    <w:rsid w:val="003830B9"/>
    <w:rsid w:val="00384317"/>
    <w:rsid w:val="0038474C"/>
    <w:rsid w:val="00384928"/>
    <w:rsid w:val="00387274"/>
    <w:rsid w:val="003904E9"/>
    <w:rsid w:val="00390FE6"/>
    <w:rsid w:val="0039208E"/>
    <w:rsid w:val="00392345"/>
    <w:rsid w:val="00394C5B"/>
    <w:rsid w:val="00396682"/>
    <w:rsid w:val="00397497"/>
    <w:rsid w:val="003A18A6"/>
    <w:rsid w:val="003A2E0A"/>
    <w:rsid w:val="003A34F5"/>
    <w:rsid w:val="003A7AA2"/>
    <w:rsid w:val="003B3225"/>
    <w:rsid w:val="003B4E33"/>
    <w:rsid w:val="003C1FDE"/>
    <w:rsid w:val="003C2964"/>
    <w:rsid w:val="003C381C"/>
    <w:rsid w:val="003C3921"/>
    <w:rsid w:val="003C4082"/>
    <w:rsid w:val="003D03B1"/>
    <w:rsid w:val="003D093B"/>
    <w:rsid w:val="003E041B"/>
    <w:rsid w:val="003E0F4C"/>
    <w:rsid w:val="003E427D"/>
    <w:rsid w:val="003F15D5"/>
    <w:rsid w:val="003F45E3"/>
    <w:rsid w:val="003F5866"/>
    <w:rsid w:val="003F6B1A"/>
    <w:rsid w:val="003F790C"/>
    <w:rsid w:val="00400933"/>
    <w:rsid w:val="00402CF1"/>
    <w:rsid w:val="00414F77"/>
    <w:rsid w:val="0044422F"/>
    <w:rsid w:val="004446A8"/>
    <w:rsid w:val="00444742"/>
    <w:rsid w:val="00445439"/>
    <w:rsid w:val="00445CE2"/>
    <w:rsid w:val="00452898"/>
    <w:rsid w:val="004532D8"/>
    <w:rsid w:val="0045445C"/>
    <w:rsid w:val="00454AFA"/>
    <w:rsid w:val="00455FD4"/>
    <w:rsid w:val="0046453D"/>
    <w:rsid w:val="00466703"/>
    <w:rsid w:val="00472A68"/>
    <w:rsid w:val="00473129"/>
    <w:rsid w:val="0047470B"/>
    <w:rsid w:val="00475958"/>
    <w:rsid w:val="004778D5"/>
    <w:rsid w:val="00482F11"/>
    <w:rsid w:val="004834F0"/>
    <w:rsid w:val="00483DC6"/>
    <w:rsid w:val="00486FE9"/>
    <w:rsid w:val="004875B0"/>
    <w:rsid w:val="0049029F"/>
    <w:rsid w:val="00491A81"/>
    <w:rsid w:val="004A4FFB"/>
    <w:rsid w:val="004A6267"/>
    <w:rsid w:val="004A746B"/>
    <w:rsid w:val="004B24E7"/>
    <w:rsid w:val="004B26D6"/>
    <w:rsid w:val="004B2863"/>
    <w:rsid w:val="004C024E"/>
    <w:rsid w:val="004C0919"/>
    <w:rsid w:val="004C202F"/>
    <w:rsid w:val="004C3CD1"/>
    <w:rsid w:val="004C43B0"/>
    <w:rsid w:val="004C7DD0"/>
    <w:rsid w:val="004D0BDA"/>
    <w:rsid w:val="004D1BE2"/>
    <w:rsid w:val="004D32EA"/>
    <w:rsid w:val="004D7BF5"/>
    <w:rsid w:val="004E0706"/>
    <w:rsid w:val="004E0BEB"/>
    <w:rsid w:val="004E11FB"/>
    <w:rsid w:val="004E3DDF"/>
    <w:rsid w:val="004E4903"/>
    <w:rsid w:val="004F19EF"/>
    <w:rsid w:val="004F508A"/>
    <w:rsid w:val="00501336"/>
    <w:rsid w:val="00506C29"/>
    <w:rsid w:val="005073D4"/>
    <w:rsid w:val="00507EC7"/>
    <w:rsid w:val="00510885"/>
    <w:rsid w:val="00511B07"/>
    <w:rsid w:val="00522AA1"/>
    <w:rsid w:val="00522CDF"/>
    <w:rsid w:val="0052425B"/>
    <w:rsid w:val="00524695"/>
    <w:rsid w:val="00525CC0"/>
    <w:rsid w:val="005268FD"/>
    <w:rsid w:val="00532889"/>
    <w:rsid w:val="00532A73"/>
    <w:rsid w:val="00537C15"/>
    <w:rsid w:val="00545244"/>
    <w:rsid w:val="0054610D"/>
    <w:rsid w:val="00546589"/>
    <w:rsid w:val="00547E78"/>
    <w:rsid w:val="00557BEE"/>
    <w:rsid w:val="005605DA"/>
    <w:rsid w:val="00571F68"/>
    <w:rsid w:val="0057437C"/>
    <w:rsid w:val="005751A2"/>
    <w:rsid w:val="00576636"/>
    <w:rsid w:val="00577169"/>
    <w:rsid w:val="00580F23"/>
    <w:rsid w:val="0058208B"/>
    <w:rsid w:val="0058339C"/>
    <w:rsid w:val="005839C5"/>
    <w:rsid w:val="00585BFE"/>
    <w:rsid w:val="00585CB0"/>
    <w:rsid w:val="00591ECA"/>
    <w:rsid w:val="00593335"/>
    <w:rsid w:val="00593DA0"/>
    <w:rsid w:val="0059480A"/>
    <w:rsid w:val="005A0AA9"/>
    <w:rsid w:val="005A0E98"/>
    <w:rsid w:val="005A3A85"/>
    <w:rsid w:val="005A6867"/>
    <w:rsid w:val="005B2766"/>
    <w:rsid w:val="005B5C1E"/>
    <w:rsid w:val="005B7362"/>
    <w:rsid w:val="005C0764"/>
    <w:rsid w:val="005D3DDA"/>
    <w:rsid w:val="005D5522"/>
    <w:rsid w:val="005D5B16"/>
    <w:rsid w:val="005D7B40"/>
    <w:rsid w:val="005E2C9E"/>
    <w:rsid w:val="005E79ED"/>
    <w:rsid w:val="005E7FF8"/>
    <w:rsid w:val="005F0D65"/>
    <w:rsid w:val="005F13D4"/>
    <w:rsid w:val="005F2853"/>
    <w:rsid w:val="005F2AC8"/>
    <w:rsid w:val="005F6C74"/>
    <w:rsid w:val="0060284E"/>
    <w:rsid w:val="00606360"/>
    <w:rsid w:val="00606CEF"/>
    <w:rsid w:val="00607651"/>
    <w:rsid w:val="006137D9"/>
    <w:rsid w:val="00614F00"/>
    <w:rsid w:val="00616073"/>
    <w:rsid w:val="00622EA3"/>
    <w:rsid w:val="0062445B"/>
    <w:rsid w:val="0062704F"/>
    <w:rsid w:val="0063110C"/>
    <w:rsid w:val="006311BF"/>
    <w:rsid w:val="00636082"/>
    <w:rsid w:val="00637039"/>
    <w:rsid w:val="006426CF"/>
    <w:rsid w:val="006448D2"/>
    <w:rsid w:val="0064551C"/>
    <w:rsid w:val="0064672B"/>
    <w:rsid w:val="0065039D"/>
    <w:rsid w:val="00650E62"/>
    <w:rsid w:val="00654274"/>
    <w:rsid w:val="00654BD0"/>
    <w:rsid w:val="00655A79"/>
    <w:rsid w:val="00656097"/>
    <w:rsid w:val="006704C7"/>
    <w:rsid w:val="0067299C"/>
    <w:rsid w:val="006742BA"/>
    <w:rsid w:val="00675B1C"/>
    <w:rsid w:val="00680462"/>
    <w:rsid w:val="00684922"/>
    <w:rsid w:val="00690D98"/>
    <w:rsid w:val="006A24A5"/>
    <w:rsid w:val="006A3463"/>
    <w:rsid w:val="006A446E"/>
    <w:rsid w:val="006A7171"/>
    <w:rsid w:val="006B3CCD"/>
    <w:rsid w:val="006B491E"/>
    <w:rsid w:val="006B7834"/>
    <w:rsid w:val="006C73F8"/>
    <w:rsid w:val="006D698A"/>
    <w:rsid w:val="006E51D5"/>
    <w:rsid w:val="006E5545"/>
    <w:rsid w:val="006F213D"/>
    <w:rsid w:val="006F4431"/>
    <w:rsid w:val="006F47D5"/>
    <w:rsid w:val="00701C67"/>
    <w:rsid w:val="0070784D"/>
    <w:rsid w:val="00711F4F"/>
    <w:rsid w:val="00711F67"/>
    <w:rsid w:val="00713895"/>
    <w:rsid w:val="007162EB"/>
    <w:rsid w:val="00717D67"/>
    <w:rsid w:val="0072093C"/>
    <w:rsid w:val="00722FD8"/>
    <w:rsid w:val="007265C7"/>
    <w:rsid w:val="007349C2"/>
    <w:rsid w:val="007353CF"/>
    <w:rsid w:val="00735AEA"/>
    <w:rsid w:val="0073625E"/>
    <w:rsid w:val="007419E9"/>
    <w:rsid w:val="00747A7F"/>
    <w:rsid w:val="00751C5B"/>
    <w:rsid w:val="00752F02"/>
    <w:rsid w:val="0075730C"/>
    <w:rsid w:val="00757C78"/>
    <w:rsid w:val="007638A3"/>
    <w:rsid w:val="007645DE"/>
    <w:rsid w:val="007646D9"/>
    <w:rsid w:val="007662E1"/>
    <w:rsid w:val="00766FCA"/>
    <w:rsid w:val="007723D2"/>
    <w:rsid w:val="007813A6"/>
    <w:rsid w:val="00781739"/>
    <w:rsid w:val="00783DDE"/>
    <w:rsid w:val="00785D72"/>
    <w:rsid w:val="0078747E"/>
    <w:rsid w:val="00790039"/>
    <w:rsid w:val="00791512"/>
    <w:rsid w:val="007933FC"/>
    <w:rsid w:val="00793854"/>
    <w:rsid w:val="00795AAF"/>
    <w:rsid w:val="00796480"/>
    <w:rsid w:val="0079743D"/>
    <w:rsid w:val="007A266D"/>
    <w:rsid w:val="007A42AB"/>
    <w:rsid w:val="007B0228"/>
    <w:rsid w:val="007B04B7"/>
    <w:rsid w:val="007B0AD6"/>
    <w:rsid w:val="007B28EF"/>
    <w:rsid w:val="007B3CED"/>
    <w:rsid w:val="007B5ACD"/>
    <w:rsid w:val="007B6FB2"/>
    <w:rsid w:val="007C1976"/>
    <w:rsid w:val="007C2465"/>
    <w:rsid w:val="007C5FAF"/>
    <w:rsid w:val="007C6309"/>
    <w:rsid w:val="007C6C84"/>
    <w:rsid w:val="007D038F"/>
    <w:rsid w:val="007D0F48"/>
    <w:rsid w:val="007D42EC"/>
    <w:rsid w:val="007D6C2A"/>
    <w:rsid w:val="007D6FB4"/>
    <w:rsid w:val="007D760A"/>
    <w:rsid w:val="007E110D"/>
    <w:rsid w:val="007E48B2"/>
    <w:rsid w:val="007E4FD4"/>
    <w:rsid w:val="007E6A40"/>
    <w:rsid w:val="007E6CD5"/>
    <w:rsid w:val="007E788F"/>
    <w:rsid w:val="007F12B9"/>
    <w:rsid w:val="007F2EAC"/>
    <w:rsid w:val="0080255D"/>
    <w:rsid w:val="008058E5"/>
    <w:rsid w:val="008137CA"/>
    <w:rsid w:val="008139C8"/>
    <w:rsid w:val="008140AA"/>
    <w:rsid w:val="0082101B"/>
    <w:rsid w:val="00821032"/>
    <w:rsid w:val="008218F2"/>
    <w:rsid w:val="00823D45"/>
    <w:rsid w:val="00825BD9"/>
    <w:rsid w:val="00834E40"/>
    <w:rsid w:val="00835C74"/>
    <w:rsid w:val="0083688E"/>
    <w:rsid w:val="00837E86"/>
    <w:rsid w:val="00841240"/>
    <w:rsid w:val="008429C4"/>
    <w:rsid w:val="0084681E"/>
    <w:rsid w:val="00850D62"/>
    <w:rsid w:val="00851843"/>
    <w:rsid w:val="008545B1"/>
    <w:rsid w:val="00854A35"/>
    <w:rsid w:val="00855DCF"/>
    <w:rsid w:val="0086022E"/>
    <w:rsid w:val="00863466"/>
    <w:rsid w:val="0087196F"/>
    <w:rsid w:val="00875805"/>
    <w:rsid w:val="008804A5"/>
    <w:rsid w:val="008815C9"/>
    <w:rsid w:val="0088345D"/>
    <w:rsid w:val="00886003"/>
    <w:rsid w:val="00887211"/>
    <w:rsid w:val="008873DF"/>
    <w:rsid w:val="00887C8B"/>
    <w:rsid w:val="00892CDC"/>
    <w:rsid w:val="00892D95"/>
    <w:rsid w:val="00897C83"/>
    <w:rsid w:val="00897EBC"/>
    <w:rsid w:val="008A02CB"/>
    <w:rsid w:val="008A09CB"/>
    <w:rsid w:val="008A735C"/>
    <w:rsid w:val="008B3172"/>
    <w:rsid w:val="008B356A"/>
    <w:rsid w:val="008B676B"/>
    <w:rsid w:val="008B6BB6"/>
    <w:rsid w:val="008B7F25"/>
    <w:rsid w:val="008C02F5"/>
    <w:rsid w:val="008C357D"/>
    <w:rsid w:val="008C4ED6"/>
    <w:rsid w:val="008D18DF"/>
    <w:rsid w:val="008D1984"/>
    <w:rsid w:val="008D4D37"/>
    <w:rsid w:val="008D58F4"/>
    <w:rsid w:val="008D66F4"/>
    <w:rsid w:val="008E0529"/>
    <w:rsid w:val="008E1546"/>
    <w:rsid w:val="008E35D0"/>
    <w:rsid w:val="008E5F36"/>
    <w:rsid w:val="008E6DE6"/>
    <w:rsid w:val="008F1350"/>
    <w:rsid w:val="008F1409"/>
    <w:rsid w:val="008F569E"/>
    <w:rsid w:val="008F7765"/>
    <w:rsid w:val="009051D6"/>
    <w:rsid w:val="009069A0"/>
    <w:rsid w:val="00916821"/>
    <w:rsid w:val="00916952"/>
    <w:rsid w:val="00921E9F"/>
    <w:rsid w:val="009247B2"/>
    <w:rsid w:val="0092510A"/>
    <w:rsid w:val="00930644"/>
    <w:rsid w:val="00935CA5"/>
    <w:rsid w:val="00936086"/>
    <w:rsid w:val="009369B6"/>
    <w:rsid w:val="00940BD4"/>
    <w:rsid w:val="009420AF"/>
    <w:rsid w:val="00945193"/>
    <w:rsid w:val="009511D7"/>
    <w:rsid w:val="00960903"/>
    <w:rsid w:val="00961C54"/>
    <w:rsid w:val="00961D91"/>
    <w:rsid w:val="0096252A"/>
    <w:rsid w:val="00962E86"/>
    <w:rsid w:val="009664E9"/>
    <w:rsid w:val="00966552"/>
    <w:rsid w:val="00966620"/>
    <w:rsid w:val="00971AB9"/>
    <w:rsid w:val="0097370C"/>
    <w:rsid w:val="00973A9D"/>
    <w:rsid w:val="00973CF4"/>
    <w:rsid w:val="009747CA"/>
    <w:rsid w:val="009758E4"/>
    <w:rsid w:val="00975F3A"/>
    <w:rsid w:val="00981158"/>
    <w:rsid w:val="009814C2"/>
    <w:rsid w:val="00983B25"/>
    <w:rsid w:val="009843C3"/>
    <w:rsid w:val="00984AA5"/>
    <w:rsid w:val="00984FE9"/>
    <w:rsid w:val="00987E24"/>
    <w:rsid w:val="00994034"/>
    <w:rsid w:val="009953DC"/>
    <w:rsid w:val="009A22E1"/>
    <w:rsid w:val="009A3EF5"/>
    <w:rsid w:val="009A46C9"/>
    <w:rsid w:val="009A472C"/>
    <w:rsid w:val="009A5BD8"/>
    <w:rsid w:val="009A6A21"/>
    <w:rsid w:val="009B1808"/>
    <w:rsid w:val="009C2726"/>
    <w:rsid w:val="009C6062"/>
    <w:rsid w:val="009C6D22"/>
    <w:rsid w:val="009D36F5"/>
    <w:rsid w:val="009D4571"/>
    <w:rsid w:val="009D4631"/>
    <w:rsid w:val="009D6A70"/>
    <w:rsid w:val="009D6D96"/>
    <w:rsid w:val="009E15E4"/>
    <w:rsid w:val="009F3F9C"/>
    <w:rsid w:val="009F72A1"/>
    <w:rsid w:val="00A005DF"/>
    <w:rsid w:val="00A05693"/>
    <w:rsid w:val="00A10240"/>
    <w:rsid w:val="00A11949"/>
    <w:rsid w:val="00A135F8"/>
    <w:rsid w:val="00A1457D"/>
    <w:rsid w:val="00A16674"/>
    <w:rsid w:val="00A169BE"/>
    <w:rsid w:val="00A16AA2"/>
    <w:rsid w:val="00A20985"/>
    <w:rsid w:val="00A222B1"/>
    <w:rsid w:val="00A22CC4"/>
    <w:rsid w:val="00A22F0B"/>
    <w:rsid w:val="00A25631"/>
    <w:rsid w:val="00A25CEA"/>
    <w:rsid w:val="00A26B1D"/>
    <w:rsid w:val="00A304FC"/>
    <w:rsid w:val="00A3207B"/>
    <w:rsid w:val="00A42380"/>
    <w:rsid w:val="00A44897"/>
    <w:rsid w:val="00A45A91"/>
    <w:rsid w:val="00A46684"/>
    <w:rsid w:val="00A53F51"/>
    <w:rsid w:val="00A54CAA"/>
    <w:rsid w:val="00A557B3"/>
    <w:rsid w:val="00A55A39"/>
    <w:rsid w:val="00A576D6"/>
    <w:rsid w:val="00A577B7"/>
    <w:rsid w:val="00A57D3F"/>
    <w:rsid w:val="00A60D58"/>
    <w:rsid w:val="00A6283B"/>
    <w:rsid w:val="00A679ED"/>
    <w:rsid w:val="00A70516"/>
    <w:rsid w:val="00A72AE9"/>
    <w:rsid w:val="00A738C7"/>
    <w:rsid w:val="00A73E00"/>
    <w:rsid w:val="00A742F3"/>
    <w:rsid w:val="00A80EBF"/>
    <w:rsid w:val="00A8252E"/>
    <w:rsid w:val="00A84C91"/>
    <w:rsid w:val="00A8646F"/>
    <w:rsid w:val="00A914C1"/>
    <w:rsid w:val="00A924C3"/>
    <w:rsid w:val="00A970ED"/>
    <w:rsid w:val="00A9796E"/>
    <w:rsid w:val="00AA2955"/>
    <w:rsid w:val="00AA6677"/>
    <w:rsid w:val="00AB0A67"/>
    <w:rsid w:val="00AB1C95"/>
    <w:rsid w:val="00AB319A"/>
    <w:rsid w:val="00AB5162"/>
    <w:rsid w:val="00AB5224"/>
    <w:rsid w:val="00AC3445"/>
    <w:rsid w:val="00AD2CBD"/>
    <w:rsid w:val="00AD7469"/>
    <w:rsid w:val="00AE24B5"/>
    <w:rsid w:val="00AE3011"/>
    <w:rsid w:val="00AE31BA"/>
    <w:rsid w:val="00AE7FAA"/>
    <w:rsid w:val="00AF2052"/>
    <w:rsid w:val="00AF43EA"/>
    <w:rsid w:val="00AF44E6"/>
    <w:rsid w:val="00AF4D03"/>
    <w:rsid w:val="00AF5822"/>
    <w:rsid w:val="00AF66D0"/>
    <w:rsid w:val="00AF6914"/>
    <w:rsid w:val="00AF6D4C"/>
    <w:rsid w:val="00B003BB"/>
    <w:rsid w:val="00B00A69"/>
    <w:rsid w:val="00B02F4B"/>
    <w:rsid w:val="00B03881"/>
    <w:rsid w:val="00B0477C"/>
    <w:rsid w:val="00B05DF8"/>
    <w:rsid w:val="00B13B1E"/>
    <w:rsid w:val="00B149AA"/>
    <w:rsid w:val="00B17C80"/>
    <w:rsid w:val="00B21E82"/>
    <w:rsid w:val="00B25506"/>
    <w:rsid w:val="00B268BA"/>
    <w:rsid w:val="00B34F22"/>
    <w:rsid w:val="00B350A5"/>
    <w:rsid w:val="00B35B1B"/>
    <w:rsid w:val="00B37910"/>
    <w:rsid w:val="00B37A90"/>
    <w:rsid w:val="00B41757"/>
    <w:rsid w:val="00B5382F"/>
    <w:rsid w:val="00B5686E"/>
    <w:rsid w:val="00B602D3"/>
    <w:rsid w:val="00B61A58"/>
    <w:rsid w:val="00B62442"/>
    <w:rsid w:val="00B62A25"/>
    <w:rsid w:val="00B652DE"/>
    <w:rsid w:val="00B66775"/>
    <w:rsid w:val="00B71268"/>
    <w:rsid w:val="00B71B2B"/>
    <w:rsid w:val="00B732E3"/>
    <w:rsid w:val="00B7411F"/>
    <w:rsid w:val="00B75370"/>
    <w:rsid w:val="00B7777C"/>
    <w:rsid w:val="00B805A2"/>
    <w:rsid w:val="00B866BE"/>
    <w:rsid w:val="00B90B2D"/>
    <w:rsid w:val="00B915D3"/>
    <w:rsid w:val="00B941B9"/>
    <w:rsid w:val="00B94357"/>
    <w:rsid w:val="00BA0A42"/>
    <w:rsid w:val="00BA286E"/>
    <w:rsid w:val="00BA3492"/>
    <w:rsid w:val="00BA5FD4"/>
    <w:rsid w:val="00BB2568"/>
    <w:rsid w:val="00BB3D31"/>
    <w:rsid w:val="00BB776B"/>
    <w:rsid w:val="00BB7B00"/>
    <w:rsid w:val="00BD2C0D"/>
    <w:rsid w:val="00BE305B"/>
    <w:rsid w:val="00BE5ED8"/>
    <w:rsid w:val="00BE6EB5"/>
    <w:rsid w:val="00BE7675"/>
    <w:rsid w:val="00BF03C7"/>
    <w:rsid w:val="00BF0C45"/>
    <w:rsid w:val="00BF1BC4"/>
    <w:rsid w:val="00BF3B15"/>
    <w:rsid w:val="00BF5270"/>
    <w:rsid w:val="00C01E03"/>
    <w:rsid w:val="00C06CC8"/>
    <w:rsid w:val="00C105C1"/>
    <w:rsid w:val="00C11976"/>
    <w:rsid w:val="00C12080"/>
    <w:rsid w:val="00C124BC"/>
    <w:rsid w:val="00C150B0"/>
    <w:rsid w:val="00C15E4B"/>
    <w:rsid w:val="00C20E39"/>
    <w:rsid w:val="00C21098"/>
    <w:rsid w:val="00C30622"/>
    <w:rsid w:val="00C31520"/>
    <w:rsid w:val="00C31D43"/>
    <w:rsid w:val="00C33539"/>
    <w:rsid w:val="00C36458"/>
    <w:rsid w:val="00C37FFB"/>
    <w:rsid w:val="00C41A65"/>
    <w:rsid w:val="00C43212"/>
    <w:rsid w:val="00C435F1"/>
    <w:rsid w:val="00C5011D"/>
    <w:rsid w:val="00C51A7C"/>
    <w:rsid w:val="00C537A9"/>
    <w:rsid w:val="00C5781D"/>
    <w:rsid w:val="00C57823"/>
    <w:rsid w:val="00C610F6"/>
    <w:rsid w:val="00C62663"/>
    <w:rsid w:val="00C63942"/>
    <w:rsid w:val="00C65FF5"/>
    <w:rsid w:val="00C67A51"/>
    <w:rsid w:val="00C72285"/>
    <w:rsid w:val="00C74442"/>
    <w:rsid w:val="00C75E3F"/>
    <w:rsid w:val="00C812DA"/>
    <w:rsid w:val="00C8263E"/>
    <w:rsid w:val="00C83599"/>
    <w:rsid w:val="00C83DC8"/>
    <w:rsid w:val="00C856D8"/>
    <w:rsid w:val="00C87F7B"/>
    <w:rsid w:val="00C90564"/>
    <w:rsid w:val="00C94011"/>
    <w:rsid w:val="00C94116"/>
    <w:rsid w:val="00C94DF6"/>
    <w:rsid w:val="00C96CCA"/>
    <w:rsid w:val="00C97621"/>
    <w:rsid w:val="00CA1A60"/>
    <w:rsid w:val="00CA430F"/>
    <w:rsid w:val="00CA50F5"/>
    <w:rsid w:val="00CA5D9D"/>
    <w:rsid w:val="00CA7B19"/>
    <w:rsid w:val="00CB01C5"/>
    <w:rsid w:val="00CB1DD2"/>
    <w:rsid w:val="00CB5E5C"/>
    <w:rsid w:val="00CB746E"/>
    <w:rsid w:val="00CC1627"/>
    <w:rsid w:val="00CC1BF3"/>
    <w:rsid w:val="00CC6D54"/>
    <w:rsid w:val="00CC72B9"/>
    <w:rsid w:val="00CD15B5"/>
    <w:rsid w:val="00CE0F42"/>
    <w:rsid w:val="00CE78C0"/>
    <w:rsid w:val="00CF025D"/>
    <w:rsid w:val="00CF0D2E"/>
    <w:rsid w:val="00CF1171"/>
    <w:rsid w:val="00CF51F9"/>
    <w:rsid w:val="00D00454"/>
    <w:rsid w:val="00D00D0E"/>
    <w:rsid w:val="00D015B7"/>
    <w:rsid w:val="00D02BBC"/>
    <w:rsid w:val="00D02C8F"/>
    <w:rsid w:val="00D03CB4"/>
    <w:rsid w:val="00D13548"/>
    <w:rsid w:val="00D157A1"/>
    <w:rsid w:val="00D158B1"/>
    <w:rsid w:val="00D20197"/>
    <w:rsid w:val="00D20B3B"/>
    <w:rsid w:val="00D20D59"/>
    <w:rsid w:val="00D24A48"/>
    <w:rsid w:val="00D2761F"/>
    <w:rsid w:val="00D30F87"/>
    <w:rsid w:val="00D31AC0"/>
    <w:rsid w:val="00D354FB"/>
    <w:rsid w:val="00D37B47"/>
    <w:rsid w:val="00D37DB5"/>
    <w:rsid w:val="00D423E0"/>
    <w:rsid w:val="00D4289C"/>
    <w:rsid w:val="00D44429"/>
    <w:rsid w:val="00D45AF0"/>
    <w:rsid w:val="00D46F7D"/>
    <w:rsid w:val="00D53BA2"/>
    <w:rsid w:val="00D56292"/>
    <w:rsid w:val="00D5711A"/>
    <w:rsid w:val="00D57E0D"/>
    <w:rsid w:val="00D60D2D"/>
    <w:rsid w:val="00D61317"/>
    <w:rsid w:val="00D63DED"/>
    <w:rsid w:val="00D66EA6"/>
    <w:rsid w:val="00D670C6"/>
    <w:rsid w:val="00D7057E"/>
    <w:rsid w:val="00D72021"/>
    <w:rsid w:val="00D773C9"/>
    <w:rsid w:val="00D80096"/>
    <w:rsid w:val="00D818E8"/>
    <w:rsid w:val="00D849A6"/>
    <w:rsid w:val="00D859D7"/>
    <w:rsid w:val="00D85ADA"/>
    <w:rsid w:val="00D93ADB"/>
    <w:rsid w:val="00D94D1D"/>
    <w:rsid w:val="00DA1EE2"/>
    <w:rsid w:val="00DA1FB5"/>
    <w:rsid w:val="00DA6305"/>
    <w:rsid w:val="00DB12CD"/>
    <w:rsid w:val="00DB222A"/>
    <w:rsid w:val="00DB619D"/>
    <w:rsid w:val="00DC0FF0"/>
    <w:rsid w:val="00DC601A"/>
    <w:rsid w:val="00DD00A7"/>
    <w:rsid w:val="00DD0773"/>
    <w:rsid w:val="00DD1681"/>
    <w:rsid w:val="00DD1C67"/>
    <w:rsid w:val="00DE25C9"/>
    <w:rsid w:val="00DE364E"/>
    <w:rsid w:val="00DE40A4"/>
    <w:rsid w:val="00DE5BA8"/>
    <w:rsid w:val="00DE5FDE"/>
    <w:rsid w:val="00DE6189"/>
    <w:rsid w:val="00DE7505"/>
    <w:rsid w:val="00DF101D"/>
    <w:rsid w:val="00DF21F0"/>
    <w:rsid w:val="00DF58C3"/>
    <w:rsid w:val="00DF604B"/>
    <w:rsid w:val="00DF67C7"/>
    <w:rsid w:val="00E001B8"/>
    <w:rsid w:val="00E01A7A"/>
    <w:rsid w:val="00E01D96"/>
    <w:rsid w:val="00E0329E"/>
    <w:rsid w:val="00E03B2D"/>
    <w:rsid w:val="00E05993"/>
    <w:rsid w:val="00E10A10"/>
    <w:rsid w:val="00E11126"/>
    <w:rsid w:val="00E11D24"/>
    <w:rsid w:val="00E1234B"/>
    <w:rsid w:val="00E124B8"/>
    <w:rsid w:val="00E13C77"/>
    <w:rsid w:val="00E15099"/>
    <w:rsid w:val="00E1544F"/>
    <w:rsid w:val="00E20DFD"/>
    <w:rsid w:val="00E20ED1"/>
    <w:rsid w:val="00E214CD"/>
    <w:rsid w:val="00E2409F"/>
    <w:rsid w:val="00E25701"/>
    <w:rsid w:val="00E32940"/>
    <w:rsid w:val="00E32A34"/>
    <w:rsid w:val="00E330F0"/>
    <w:rsid w:val="00E33C0C"/>
    <w:rsid w:val="00E4118E"/>
    <w:rsid w:val="00E421CD"/>
    <w:rsid w:val="00E42A8E"/>
    <w:rsid w:val="00E464E3"/>
    <w:rsid w:val="00E4695B"/>
    <w:rsid w:val="00E47066"/>
    <w:rsid w:val="00E50407"/>
    <w:rsid w:val="00E5394E"/>
    <w:rsid w:val="00E61C5C"/>
    <w:rsid w:val="00E61F7F"/>
    <w:rsid w:val="00E62294"/>
    <w:rsid w:val="00E624B9"/>
    <w:rsid w:val="00E63485"/>
    <w:rsid w:val="00E64A62"/>
    <w:rsid w:val="00E66104"/>
    <w:rsid w:val="00E75329"/>
    <w:rsid w:val="00E75789"/>
    <w:rsid w:val="00E7634C"/>
    <w:rsid w:val="00E80804"/>
    <w:rsid w:val="00E82330"/>
    <w:rsid w:val="00E84937"/>
    <w:rsid w:val="00E84966"/>
    <w:rsid w:val="00E84CA3"/>
    <w:rsid w:val="00E859FC"/>
    <w:rsid w:val="00E86C19"/>
    <w:rsid w:val="00EA0528"/>
    <w:rsid w:val="00EA5270"/>
    <w:rsid w:val="00EC09B7"/>
    <w:rsid w:val="00EC5174"/>
    <w:rsid w:val="00EC6629"/>
    <w:rsid w:val="00EC6FB8"/>
    <w:rsid w:val="00ED6F09"/>
    <w:rsid w:val="00ED7416"/>
    <w:rsid w:val="00ED7F27"/>
    <w:rsid w:val="00EE0188"/>
    <w:rsid w:val="00EE11A4"/>
    <w:rsid w:val="00EE186C"/>
    <w:rsid w:val="00EE43A1"/>
    <w:rsid w:val="00EE4604"/>
    <w:rsid w:val="00EF021F"/>
    <w:rsid w:val="00EF1B4C"/>
    <w:rsid w:val="00EF1BB3"/>
    <w:rsid w:val="00EF491C"/>
    <w:rsid w:val="00EF6C47"/>
    <w:rsid w:val="00EF788E"/>
    <w:rsid w:val="00F00D25"/>
    <w:rsid w:val="00F0500F"/>
    <w:rsid w:val="00F10A02"/>
    <w:rsid w:val="00F14A60"/>
    <w:rsid w:val="00F20616"/>
    <w:rsid w:val="00F214A5"/>
    <w:rsid w:val="00F27231"/>
    <w:rsid w:val="00F27761"/>
    <w:rsid w:val="00F27984"/>
    <w:rsid w:val="00F27BBA"/>
    <w:rsid w:val="00F331BA"/>
    <w:rsid w:val="00F345F7"/>
    <w:rsid w:val="00F34E51"/>
    <w:rsid w:val="00F354F2"/>
    <w:rsid w:val="00F3613F"/>
    <w:rsid w:val="00F36B46"/>
    <w:rsid w:val="00F36E8E"/>
    <w:rsid w:val="00F370A9"/>
    <w:rsid w:val="00F37CB0"/>
    <w:rsid w:val="00F41C19"/>
    <w:rsid w:val="00F42D83"/>
    <w:rsid w:val="00F431F1"/>
    <w:rsid w:val="00F45C59"/>
    <w:rsid w:val="00F46895"/>
    <w:rsid w:val="00F47685"/>
    <w:rsid w:val="00F518C4"/>
    <w:rsid w:val="00F52BFF"/>
    <w:rsid w:val="00F542FD"/>
    <w:rsid w:val="00F543D9"/>
    <w:rsid w:val="00F56474"/>
    <w:rsid w:val="00F56BDD"/>
    <w:rsid w:val="00F62375"/>
    <w:rsid w:val="00F631FD"/>
    <w:rsid w:val="00F71FE6"/>
    <w:rsid w:val="00F72B93"/>
    <w:rsid w:val="00F73DA5"/>
    <w:rsid w:val="00F82E47"/>
    <w:rsid w:val="00F830BB"/>
    <w:rsid w:val="00F85510"/>
    <w:rsid w:val="00F8677B"/>
    <w:rsid w:val="00F8726D"/>
    <w:rsid w:val="00F87FA2"/>
    <w:rsid w:val="00F90706"/>
    <w:rsid w:val="00F90D26"/>
    <w:rsid w:val="00F90EE3"/>
    <w:rsid w:val="00F91051"/>
    <w:rsid w:val="00F910FD"/>
    <w:rsid w:val="00F92CE1"/>
    <w:rsid w:val="00F93A6D"/>
    <w:rsid w:val="00FA0671"/>
    <w:rsid w:val="00FA09ED"/>
    <w:rsid w:val="00FA315A"/>
    <w:rsid w:val="00FA36BE"/>
    <w:rsid w:val="00FB06C9"/>
    <w:rsid w:val="00FB1C3B"/>
    <w:rsid w:val="00FB535A"/>
    <w:rsid w:val="00FC1905"/>
    <w:rsid w:val="00FD004D"/>
    <w:rsid w:val="00FD0A62"/>
    <w:rsid w:val="00FD1786"/>
    <w:rsid w:val="00FD3757"/>
    <w:rsid w:val="00FD4544"/>
    <w:rsid w:val="00FD661C"/>
    <w:rsid w:val="00FD7379"/>
    <w:rsid w:val="00FE01DD"/>
    <w:rsid w:val="00FE0805"/>
    <w:rsid w:val="00FE2E5B"/>
    <w:rsid w:val="00FE37FD"/>
    <w:rsid w:val="00FE43CA"/>
    <w:rsid w:val="00FF121A"/>
    <w:rsid w:val="00FF3239"/>
    <w:rsid w:val="00FF6970"/>
    <w:rsid w:val="00FF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A92260"/>
  <w15:chartTrackingRefBased/>
  <w15:docId w15:val="{03853C11-9224-460A-B532-B96A7339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F910FD"/>
    <w:rPr>
      <w:sz w:val="24"/>
      <w:szCs w:val="24"/>
    </w:rPr>
  </w:style>
  <w:style w:type="paragraph" w:styleId="Heading1">
    <w:name w:val="heading 1"/>
    <w:basedOn w:val="Normal"/>
    <w:next w:val="Normal"/>
    <w:qFormat/>
    <w:rsid w:val="00D2761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01A7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01A7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610F6"/>
    <w:rPr>
      <w:color w:val="0000FF"/>
      <w:u w:val="single"/>
    </w:rPr>
  </w:style>
  <w:style w:type="paragraph" w:styleId="EndnoteText">
    <w:name w:val="endnote text"/>
    <w:basedOn w:val="Normal"/>
    <w:semiHidden/>
    <w:rsid w:val="003830B9"/>
    <w:rPr>
      <w:sz w:val="20"/>
      <w:szCs w:val="20"/>
    </w:rPr>
  </w:style>
  <w:style w:type="character" w:styleId="EndnoteReference">
    <w:name w:val="endnote reference"/>
    <w:semiHidden/>
    <w:rsid w:val="003830B9"/>
    <w:rPr>
      <w:vertAlign w:val="superscript"/>
    </w:rPr>
  </w:style>
  <w:style w:type="paragraph" w:styleId="FootnoteText">
    <w:name w:val="footnote text"/>
    <w:basedOn w:val="Normal"/>
    <w:semiHidden/>
    <w:rsid w:val="00DC601A"/>
    <w:rPr>
      <w:sz w:val="20"/>
      <w:szCs w:val="20"/>
    </w:rPr>
  </w:style>
  <w:style w:type="character" w:styleId="FootnoteReference">
    <w:name w:val="footnote reference"/>
    <w:semiHidden/>
    <w:rsid w:val="00DC601A"/>
    <w:rPr>
      <w:vertAlign w:val="superscript"/>
    </w:rPr>
  </w:style>
  <w:style w:type="paragraph" w:styleId="BodyText">
    <w:name w:val="Body Text"/>
    <w:basedOn w:val="Normal"/>
    <w:link w:val="BodyTextChar"/>
    <w:uiPriority w:val="1"/>
    <w:qFormat/>
    <w:rsid w:val="00BF1BC4"/>
    <w:pPr>
      <w:autoSpaceDE w:val="0"/>
      <w:autoSpaceDN w:val="0"/>
      <w:adjustRightInd w:val="0"/>
      <w:ind w:left="79"/>
    </w:pPr>
    <w:rPr>
      <w:rFonts w:ascii="Arial" w:hAnsi="Arial" w:cs="Arial"/>
      <w:sz w:val="25"/>
      <w:szCs w:val="25"/>
    </w:rPr>
  </w:style>
  <w:style w:type="character" w:customStyle="1" w:styleId="BodyTextChar">
    <w:name w:val="Body Text Char"/>
    <w:link w:val="BodyText"/>
    <w:uiPriority w:val="1"/>
    <w:rsid w:val="00BF1BC4"/>
    <w:rPr>
      <w:rFonts w:ascii="Arial" w:hAnsi="Arial" w:cs="Arial"/>
      <w:sz w:val="25"/>
      <w:szCs w:val="25"/>
    </w:rPr>
  </w:style>
  <w:style w:type="paragraph" w:styleId="ListParagraph">
    <w:name w:val="List Paragraph"/>
    <w:basedOn w:val="Normal"/>
    <w:uiPriority w:val="34"/>
    <w:qFormat/>
    <w:rsid w:val="00B17C80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FollowedHyperlink">
    <w:name w:val="FollowedHyperlink"/>
    <w:rsid w:val="00C11976"/>
    <w:rPr>
      <w:color w:val="954F72"/>
      <w:u w:val="single"/>
    </w:rPr>
  </w:style>
  <w:style w:type="table" w:styleId="TableGrid">
    <w:name w:val="Table Grid"/>
    <w:basedOn w:val="TableNormal"/>
    <w:uiPriority w:val="59"/>
    <w:rsid w:val="00670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6F213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F213D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32130B"/>
    <w:rPr>
      <w:rFonts w:ascii="Helvetica" w:hAnsi="Helvetic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9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877C8-B7A0-4349-A1DD-1DCF2EF26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the Tektronix Oscilloscope</vt:lpstr>
    </vt:vector>
  </TitlesOfParts>
  <Company>BYU-Idaho</Company>
  <LinksUpToDate>false</LinksUpToDate>
  <CharactersWithSpaces>4047</CharactersWithSpaces>
  <SharedDoc>false</SharedDoc>
  <HLinks>
    <vt:vector size="6" baseType="variant">
      <vt:variant>
        <vt:i4>6619198</vt:i4>
      </vt:variant>
      <vt:variant>
        <vt:i4>0</vt:i4>
      </vt:variant>
      <vt:variant>
        <vt:i4>0</vt:i4>
      </vt:variant>
      <vt:variant>
        <vt:i4>5</vt:i4>
      </vt:variant>
      <vt:variant>
        <vt:lpwstr>http://www.radioelectronics.com/info/t_and_m/oscilloscope/oscilloscope-trigger.php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the Tektronix Oscilloscope</dc:title>
  <dc:subject/>
  <dc:creator>BYUI User</dc:creator>
  <cp:keywords/>
  <dc:description/>
  <cp:lastModifiedBy>Microsoft Office User</cp:lastModifiedBy>
  <cp:revision>4</cp:revision>
  <cp:lastPrinted>2016-01-09T02:33:00Z</cp:lastPrinted>
  <dcterms:created xsi:type="dcterms:W3CDTF">2018-03-27T15:34:00Z</dcterms:created>
  <dcterms:modified xsi:type="dcterms:W3CDTF">2019-03-19T15:00:00Z</dcterms:modified>
</cp:coreProperties>
</file>