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33F700" w14:textId="77777777" w:rsidR="001319BE" w:rsidRDefault="00000000" w:rsidP="00E94B89">
      <w:pPr>
        <w:pStyle w:val="a3"/>
        <w:spacing w:beforeAutospacing="0" w:afterAutospacing="0"/>
        <w:jc w:val="center"/>
      </w:pP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 </w:t>
      </w:r>
    </w:p>
    <w:p w14:paraId="7097A58C" w14:textId="77777777" w:rsidR="001319BE" w:rsidRDefault="00000000" w:rsidP="00E94B89">
      <w:pPr>
        <w:pStyle w:val="a3"/>
        <w:spacing w:beforeAutospacing="0" w:afterAutospacing="0"/>
        <w:jc w:val="center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微软雅黑" w:eastAsia="微软雅黑" w:hAnsi="微软雅黑" w:cs="微软雅黑"/>
          <w:b/>
          <w:color w:val="161616"/>
          <w:sz w:val="27"/>
          <w:szCs w:val="27"/>
        </w:rPr>
        <w:t xml:space="preserve">详细设计说明书 </w:t>
      </w:r>
    </w:p>
    <w:p w14:paraId="04B6D117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 </w:t>
      </w:r>
    </w:p>
    <w:p w14:paraId="7480221D" w14:textId="77777777" w:rsidR="001319BE" w:rsidRDefault="00000000" w:rsidP="00E94B89">
      <w:pPr>
        <w:pStyle w:val="a3"/>
        <w:pBdr>
          <w:top w:val="none" w:sz="0" w:space="0" w:color="000000"/>
          <w:left w:val="none" w:sz="0" w:space="0" w:color="000000"/>
          <w:bottom w:val="single" w:sz="2" w:space="0" w:color="000000"/>
          <w:right w:val="none" w:sz="0" w:space="0" w:color="000000"/>
        </w:pBdr>
        <w:spacing w:beforeAutospacing="0" w:afterAutospacing="0"/>
        <w:jc w:val="center"/>
      </w:pPr>
      <w:r>
        <w:rPr>
          <w:rFonts w:ascii="-webkit-standard" w:eastAsia="-webkit-standard" w:hAnsi="-webkit-standard" w:cs="-webkit-standard"/>
          <w:color w:val="161616"/>
          <w:sz w:val="13"/>
          <w:szCs w:val="13"/>
        </w:rPr>
        <w:t>详细设计说明书</w:t>
      </w:r>
    </w:p>
    <w:p w14:paraId="72A9ACAA" w14:textId="77777777" w:rsidR="001319BE" w:rsidRDefault="00000000" w:rsidP="00E94B89">
      <w:pPr>
        <w:pStyle w:val="a3"/>
        <w:spacing w:beforeAutospacing="0" w:afterAutospacing="0"/>
        <w:ind w:firstLine="405"/>
        <w:jc w:val="center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微软雅黑" w:eastAsia="微软雅黑" w:hAnsi="微软雅黑" w:cs="微软雅黑"/>
          <w:color w:val="161616"/>
          <w:sz w:val="19"/>
          <w:szCs w:val="19"/>
        </w:rPr>
        <w:t>目录</w:t>
      </w:r>
    </w:p>
    <w:p w14:paraId="7251F8F4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FF"/>
          <w:sz w:val="15"/>
          <w:szCs w:val="15"/>
          <w:u w:val="single"/>
        </w:rPr>
        <w:t>1．引言</w:t>
      </w: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​</w:t>
      </w:r>
      <w:r>
        <w:rPr>
          <w:rFonts w:ascii="-webkit-standard" w:eastAsia="-webkit-standard" w:hAnsi="-webkit-standard" w:cs="-webkit-standard"/>
          <w:color w:val="161616"/>
          <w:sz w:val="15"/>
          <w:szCs w:val="15"/>
        </w:rPr>
        <w:t>1</w:t>
      </w:r>
    </w:p>
    <w:p w14:paraId="4DC8AAF1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FF"/>
          <w:sz w:val="15"/>
          <w:szCs w:val="15"/>
          <w:u w:val="single"/>
        </w:rPr>
        <w:t>1.1编写目的</w:t>
      </w: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​</w:t>
      </w:r>
      <w:r>
        <w:rPr>
          <w:rFonts w:ascii="-webkit-standard" w:eastAsia="-webkit-standard" w:hAnsi="-webkit-standard" w:cs="-webkit-standard"/>
          <w:color w:val="161616"/>
          <w:sz w:val="15"/>
          <w:szCs w:val="15"/>
        </w:rPr>
        <w:t>1</w:t>
      </w:r>
    </w:p>
    <w:p w14:paraId="2652B499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FF"/>
          <w:sz w:val="15"/>
          <w:szCs w:val="15"/>
          <w:u w:val="single"/>
        </w:rPr>
        <w:t>1.2项目背景</w:t>
      </w: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​</w:t>
      </w:r>
      <w:r>
        <w:rPr>
          <w:rFonts w:ascii="-webkit-standard" w:eastAsia="-webkit-standard" w:hAnsi="-webkit-standard" w:cs="-webkit-standard"/>
          <w:color w:val="161616"/>
          <w:sz w:val="15"/>
          <w:szCs w:val="15"/>
        </w:rPr>
        <w:t>1</w:t>
      </w:r>
    </w:p>
    <w:p w14:paraId="4DE70B47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FF"/>
          <w:sz w:val="15"/>
          <w:szCs w:val="15"/>
          <w:u w:val="single"/>
        </w:rPr>
        <w:t>1.3定义</w:t>
      </w: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​</w:t>
      </w:r>
      <w:r>
        <w:rPr>
          <w:rFonts w:ascii="-webkit-standard" w:eastAsia="-webkit-standard" w:hAnsi="-webkit-standard" w:cs="-webkit-standard"/>
          <w:color w:val="161616"/>
          <w:sz w:val="15"/>
          <w:szCs w:val="15"/>
        </w:rPr>
        <w:t>1</w:t>
      </w:r>
    </w:p>
    <w:p w14:paraId="33A87763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FF"/>
          <w:sz w:val="15"/>
          <w:szCs w:val="15"/>
          <w:u w:val="single"/>
        </w:rPr>
        <w:t>1.4参考资料</w:t>
      </w: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​</w:t>
      </w:r>
      <w:r>
        <w:rPr>
          <w:rFonts w:ascii="-webkit-standard" w:eastAsia="-webkit-standard" w:hAnsi="-webkit-standard" w:cs="-webkit-standard"/>
          <w:color w:val="161616"/>
          <w:sz w:val="15"/>
          <w:szCs w:val="15"/>
        </w:rPr>
        <w:t>1</w:t>
      </w:r>
    </w:p>
    <w:p w14:paraId="60F8ED93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FF"/>
          <w:sz w:val="15"/>
          <w:szCs w:val="15"/>
          <w:u w:val="single"/>
        </w:rPr>
        <w:t>2．总体设计</w:t>
      </w: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​</w:t>
      </w:r>
      <w:r>
        <w:rPr>
          <w:rFonts w:ascii="-webkit-standard" w:eastAsia="-webkit-standard" w:hAnsi="-webkit-standard" w:cs="-webkit-standard"/>
          <w:color w:val="161616"/>
          <w:sz w:val="15"/>
          <w:szCs w:val="15"/>
        </w:rPr>
        <w:t>2</w:t>
      </w:r>
    </w:p>
    <w:p w14:paraId="48BF0DB9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FF"/>
          <w:sz w:val="15"/>
          <w:szCs w:val="15"/>
          <w:u w:val="single"/>
        </w:rPr>
        <w:t>2.1需求概述</w:t>
      </w: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​</w:t>
      </w:r>
      <w:r>
        <w:rPr>
          <w:rFonts w:ascii="-webkit-standard" w:eastAsia="-webkit-standard" w:hAnsi="-webkit-standard" w:cs="-webkit-standard"/>
          <w:color w:val="161616"/>
          <w:sz w:val="15"/>
          <w:szCs w:val="15"/>
        </w:rPr>
        <w:t>2</w:t>
      </w:r>
    </w:p>
    <w:p w14:paraId="647E4C92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FF"/>
          <w:sz w:val="15"/>
          <w:szCs w:val="15"/>
          <w:u w:val="single"/>
        </w:rPr>
        <w:t>2.2软件结构</w:t>
      </w: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​</w:t>
      </w:r>
      <w:r>
        <w:rPr>
          <w:rFonts w:ascii="-webkit-standard" w:eastAsia="-webkit-standard" w:hAnsi="-webkit-standard" w:cs="-webkit-standard"/>
          <w:color w:val="161616"/>
          <w:sz w:val="15"/>
          <w:szCs w:val="15"/>
        </w:rPr>
        <w:t>2</w:t>
      </w:r>
    </w:p>
    <w:p w14:paraId="5C4C5920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FF"/>
          <w:sz w:val="15"/>
          <w:szCs w:val="15"/>
          <w:u w:val="single"/>
        </w:rPr>
        <w:t>3．程序描述</w:t>
      </w: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​</w:t>
      </w:r>
      <w:r>
        <w:rPr>
          <w:rFonts w:ascii="-webkit-standard" w:eastAsia="-webkit-standard" w:hAnsi="-webkit-standard" w:cs="-webkit-standard"/>
          <w:color w:val="161616"/>
          <w:sz w:val="15"/>
          <w:szCs w:val="15"/>
        </w:rPr>
        <w:t>2</w:t>
      </w:r>
    </w:p>
    <w:p w14:paraId="78040387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FF"/>
          <w:sz w:val="15"/>
          <w:szCs w:val="15"/>
          <w:u w:val="single"/>
        </w:rPr>
        <w:t>3.1功能</w:t>
      </w: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​</w:t>
      </w:r>
      <w:r>
        <w:rPr>
          <w:rFonts w:ascii="-webkit-standard" w:eastAsia="-webkit-standard" w:hAnsi="-webkit-standard" w:cs="-webkit-standard"/>
          <w:color w:val="161616"/>
          <w:sz w:val="15"/>
          <w:szCs w:val="15"/>
        </w:rPr>
        <w:t>2</w:t>
      </w:r>
    </w:p>
    <w:p w14:paraId="4D084941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FF"/>
          <w:sz w:val="15"/>
          <w:szCs w:val="15"/>
          <w:u w:val="single"/>
        </w:rPr>
        <w:t>3.2性能</w:t>
      </w: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​</w:t>
      </w:r>
      <w:r>
        <w:rPr>
          <w:rFonts w:ascii="-webkit-standard" w:eastAsia="-webkit-standard" w:hAnsi="-webkit-standard" w:cs="-webkit-standard"/>
          <w:color w:val="161616"/>
          <w:sz w:val="15"/>
          <w:szCs w:val="15"/>
        </w:rPr>
        <w:t>2</w:t>
      </w:r>
    </w:p>
    <w:p w14:paraId="51EF1C27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FF"/>
          <w:sz w:val="15"/>
          <w:szCs w:val="15"/>
          <w:u w:val="single"/>
        </w:rPr>
        <w:t>3.3输入项目</w:t>
      </w: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​</w:t>
      </w:r>
      <w:r>
        <w:rPr>
          <w:rFonts w:ascii="-webkit-standard" w:eastAsia="-webkit-standard" w:hAnsi="-webkit-standard" w:cs="-webkit-standard"/>
          <w:color w:val="161616"/>
          <w:sz w:val="15"/>
          <w:szCs w:val="15"/>
        </w:rPr>
        <w:t>2</w:t>
      </w:r>
    </w:p>
    <w:p w14:paraId="5D17E054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FF"/>
          <w:sz w:val="15"/>
          <w:szCs w:val="15"/>
          <w:u w:val="single"/>
        </w:rPr>
        <w:t>3.4输出项目</w:t>
      </w: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​</w:t>
      </w:r>
      <w:r>
        <w:rPr>
          <w:rFonts w:ascii="-webkit-standard" w:eastAsia="-webkit-standard" w:hAnsi="-webkit-standard" w:cs="-webkit-standard"/>
          <w:color w:val="161616"/>
          <w:sz w:val="15"/>
          <w:szCs w:val="15"/>
        </w:rPr>
        <w:t>2</w:t>
      </w:r>
    </w:p>
    <w:p w14:paraId="7805E063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FF"/>
          <w:sz w:val="15"/>
          <w:szCs w:val="15"/>
          <w:u w:val="single"/>
        </w:rPr>
        <w:t>3.5算法</w:t>
      </w: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​</w:t>
      </w:r>
      <w:r>
        <w:rPr>
          <w:rFonts w:ascii="-webkit-standard" w:eastAsia="-webkit-standard" w:hAnsi="-webkit-standard" w:cs="-webkit-standard"/>
          <w:color w:val="161616"/>
          <w:sz w:val="15"/>
          <w:szCs w:val="15"/>
        </w:rPr>
        <w:t>3</w:t>
      </w:r>
    </w:p>
    <w:p w14:paraId="147E290F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FF"/>
          <w:sz w:val="15"/>
          <w:szCs w:val="15"/>
          <w:u w:val="single"/>
        </w:rPr>
        <w:t>3.6程序逻辑</w:t>
      </w: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​</w:t>
      </w:r>
      <w:r>
        <w:rPr>
          <w:rFonts w:ascii="-webkit-standard" w:eastAsia="-webkit-standard" w:hAnsi="-webkit-standard" w:cs="-webkit-standard"/>
          <w:color w:val="161616"/>
          <w:sz w:val="15"/>
          <w:szCs w:val="15"/>
        </w:rPr>
        <w:t>3</w:t>
      </w:r>
    </w:p>
    <w:p w14:paraId="46F9D7ED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FF"/>
          <w:sz w:val="15"/>
          <w:szCs w:val="15"/>
          <w:u w:val="single"/>
        </w:rPr>
        <w:t>3.7接口</w:t>
      </w: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​</w:t>
      </w:r>
      <w:r>
        <w:rPr>
          <w:rFonts w:ascii="-webkit-standard" w:eastAsia="-webkit-standard" w:hAnsi="-webkit-standard" w:cs="-webkit-standard"/>
          <w:color w:val="161616"/>
          <w:sz w:val="15"/>
          <w:szCs w:val="15"/>
        </w:rPr>
        <w:t>3</w:t>
      </w:r>
    </w:p>
    <w:p w14:paraId="79DD70C4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FF"/>
          <w:sz w:val="15"/>
          <w:szCs w:val="15"/>
          <w:u w:val="single"/>
        </w:rPr>
        <w:t>3.8存储分配</w:t>
      </w: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​</w:t>
      </w:r>
      <w:r>
        <w:rPr>
          <w:rFonts w:ascii="-webkit-standard" w:eastAsia="-webkit-standard" w:hAnsi="-webkit-standard" w:cs="-webkit-standard"/>
          <w:color w:val="161616"/>
          <w:sz w:val="15"/>
          <w:szCs w:val="15"/>
        </w:rPr>
        <w:t>3</w:t>
      </w:r>
    </w:p>
    <w:p w14:paraId="3F3C0EF5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FF"/>
          <w:sz w:val="15"/>
          <w:szCs w:val="15"/>
          <w:u w:val="single"/>
        </w:rPr>
        <w:t>3.9限制条件</w:t>
      </w: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​</w:t>
      </w:r>
      <w:r>
        <w:rPr>
          <w:rFonts w:ascii="-webkit-standard" w:eastAsia="-webkit-standard" w:hAnsi="-webkit-standard" w:cs="-webkit-standard"/>
          <w:color w:val="161616"/>
          <w:sz w:val="15"/>
          <w:szCs w:val="15"/>
        </w:rPr>
        <w:t>3</w:t>
      </w:r>
    </w:p>
    <w:p w14:paraId="7E169B4D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FF"/>
          <w:sz w:val="15"/>
          <w:szCs w:val="15"/>
          <w:u w:val="single"/>
        </w:rPr>
        <w:t>3.10测试要点</w:t>
      </w: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​</w:t>
      </w:r>
      <w:r>
        <w:rPr>
          <w:rFonts w:ascii="-webkit-standard" w:eastAsia="-webkit-standard" w:hAnsi="-webkit-standard" w:cs="-webkit-standard"/>
          <w:color w:val="161616"/>
          <w:sz w:val="15"/>
          <w:szCs w:val="15"/>
        </w:rPr>
        <w:t>3</w:t>
      </w:r>
    </w:p>
    <w:p w14:paraId="4450D20F" w14:textId="46CA0739" w:rsidR="00E94B89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 </w:t>
      </w:r>
    </w:p>
    <w:p w14:paraId="4F83F1DE" w14:textId="77777777" w:rsidR="00E94B89" w:rsidRDefault="00E94B89" w:rsidP="00E94B89">
      <w:pPr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br w:type="page"/>
      </w:r>
    </w:p>
    <w:p w14:paraId="6B97514E" w14:textId="77777777" w:rsidR="001319BE" w:rsidRDefault="00000000" w:rsidP="00E94B89">
      <w:pPr>
        <w:pStyle w:val="a3"/>
        <w:pBdr>
          <w:top w:val="none" w:sz="0" w:space="0" w:color="000000"/>
          <w:left w:val="none" w:sz="0" w:space="0" w:color="000000"/>
          <w:bottom w:val="single" w:sz="2" w:space="0" w:color="000000"/>
          <w:right w:val="none" w:sz="0" w:space="0" w:color="000000"/>
        </w:pBdr>
        <w:spacing w:beforeAutospacing="0" w:afterAutospacing="0"/>
        <w:jc w:val="center"/>
      </w:pPr>
      <w:r>
        <w:rPr>
          <w:rFonts w:ascii="-webkit-standard" w:eastAsia="-webkit-standard" w:hAnsi="-webkit-standard" w:cs="-webkit-standard"/>
          <w:color w:val="161616"/>
          <w:sz w:val="13"/>
          <w:szCs w:val="13"/>
        </w:rPr>
        <w:lastRenderedPageBreak/>
        <w:t>详细设计说明书</w:t>
      </w:r>
    </w:p>
    <w:p w14:paraId="2716FE98" w14:textId="77777777" w:rsidR="001319BE" w:rsidRDefault="00000000" w:rsidP="00E94B89">
      <w:pPr>
        <w:pStyle w:val="a3"/>
        <w:numPr>
          <w:ilvl w:val="0"/>
          <w:numId w:val="1"/>
        </w:numPr>
        <w:spacing w:beforeAutospacing="0" w:afterAutospacing="0"/>
        <w:rPr>
          <w:rFonts w:ascii="微软雅黑" w:eastAsia="微软雅黑" w:hAnsi="微软雅黑" w:cs="微软雅黑"/>
          <w:b/>
          <w:color w:val="161616"/>
          <w:sz w:val="22"/>
          <w:szCs w:val="22"/>
        </w:rPr>
      </w:pPr>
      <w:bookmarkStart w:id="0" w:name="_Toc96217171"/>
      <w:bookmarkEnd w:id="0"/>
      <w:r>
        <w:rPr>
          <w:rFonts w:ascii="微软雅黑" w:eastAsia="微软雅黑" w:hAnsi="微软雅黑" w:cs="微软雅黑"/>
          <w:b/>
          <w:color w:val="161616"/>
          <w:sz w:val="22"/>
          <w:szCs w:val="22"/>
        </w:rPr>
        <w:t>引言</w:t>
      </w:r>
    </w:p>
    <w:p w14:paraId="3831DE5E" w14:textId="77777777" w:rsidR="001319BE" w:rsidRDefault="00000000" w:rsidP="00E94B89">
      <w:pPr>
        <w:pStyle w:val="a3"/>
        <w:spacing w:beforeAutospacing="0" w:afterAutospacing="0"/>
        <w:ind w:firstLine="420"/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/>
        </w:rPr>
        <w:t>随着互联网技术的不断发展</w:t>
      </w:r>
      <w:r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/>
        </w:rPr>
        <w:t>，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/>
        </w:rPr>
        <w:t>学生选课系统在高校中得到广泛应用</w:t>
      </w:r>
      <w:r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/>
        </w:rPr>
        <w:t>。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/>
        </w:rPr>
        <w:t>学生选课系统是一种实用的学习管理方式</w:t>
      </w:r>
      <w:r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/>
        </w:rPr>
        <w:t>，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/>
        </w:rPr>
        <w:t>其目的在于方便学生进行选课</w:t>
      </w:r>
      <w:r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/>
        </w:rPr>
        <w:t>，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/>
        </w:rPr>
        <w:t>同时为学校管理部门提供选课管理</w:t>
      </w:r>
      <w:r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/>
        </w:rPr>
        <w:t>。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/>
        </w:rPr>
        <w:t>该系统将由python</w:t>
      </w:r>
      <w:r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/>
        </w:rPr>
        <w:t>，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/>
        </w:rPr>
        <w:t>flask和</w:t>
      </w:r>
      <w:proofErr w:type="spellStart"/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/>
        </w:rPr>
        <w:t>mysql</w:t>
      </w:r>
      <w:proofErr w:type="spellEnd"/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/>
        </w:rPr>
        <w:t>实现</w:t>
      </w:r>
      <w:r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/>
        </w:rPr>
        <w:t>。</w:t>
      </w:r>
    </w:p>
    <w:p w14:paraId="6C2C8B1F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bookmarkStart w:id="1" w:name="_Toc96217172"/>
      <w:bookmarkEnd w:id="1"/>
      <w:r>
        <w:rPr>
          <w:rFonts w:ascii="微软雅黑" w:eastAsia="微软雅黑" w:hAnsi="微软雅黑" w:cs="微软雅黑"/>
          <w:b/>
          <w:color w:val="161616"/>
          <w:sz w:val="19"/>
          <w:szCs w:val="19"/>
        </w:rPr>
        <w:t>1.1编写目的</w:t>
      </w:r>
    </w:p>
    <w:p w14:paraId="03E20F57" w14:textId="77777777" w:rsidR="001319BE" w:rsidRDefault="00000000" w:rsidP="00E94B89">
      <w:pPr>
        <w:ind w:firstLine="420"/>
        <w:rPr>
          <w:rFonts w:ascii="微软雅黑" w:eastAsia="微软雅黑" w:hAnsi="微软雅黑" w:cs="微软雅黑"/>
          <w:bCs/>
          <w:color w:val="161616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bidi="ar"/>
        </w:rPr>
        <w:t>详细设计说明书是为了阐述软件项目——学生选课系统的具体设计方案，包括系统的目标、需求、架构、功能模块、业务流程、技术实现等细节。该说明书旨在为系统的开发团队提供一个明确、全面的设计蓝图，以便他们可以按照这个设计进行开发和测试。此外，详细设计说明书也为学生、教师和管理员等用户提供了对系统的深入理解，帮助他们明确系统的功能和操作方式，从而更好地使用和维护系统。</w:t>
      </w:r>
    </w:p>
    <w:p w14:paraId="12731F73" w14:textId="77777777" w:rsidR="001319BE" w:rsidRDefault="001319BE" w:rsidP="00E94B89">
      <w:pPr>
        <w:rPr>
          <w:rFonts w:ascii="微软雅黑" w:eastAsia="微软雅黑" w:hAnsi="微软雅黑" w:cs="微软雅黑"/>
          <w:bCs/>
          <w:color w:val="161616"/>
          <w:sz w:val="18"/>
          <w:szCs w:val="18"/>
          <w:lang w:bidi="ar"/>
        </w:rPr>
      </w:pPr>
    </w:p>
    <w:p w14:paraId="658A4402" w14:textId="77777777" w:rsidR="001319BE" w:rsidRPr="00E94B89" w:rsidRDefault="00000000" w:rsidP="00E94B89">
      <w:pPr>
        <w:pStyle w:val="a3"/>
        <w:spacing w:beforeAutospacing="0" w:afterAutospacing="0"/>
        <w:rPr>
          <w:rFonts w:ascii="微软雅黑" w:eastAsia="微软雅黑" w:hAnsi="微软雅黑" w:cs="微软雅黑"/>
          <w:b/>
          <w:color w:val="161616"/>
          <w:sz w:val="19"/>
          <w:szCs w:val="19"/>
        </w:rPr>
      </w:pPr>
      <w:bookmarkStart w:id="2" w:name="_Toc96217173"/>
      <w:bookmarkEnd w:id="2"/>
      <w:r>
        <w:rPr>
          <w:rFonts w:ascii="微软雅黑" w:eastAsia="微软雅黑" w:hAnsi="微软雅黑" w:cs="微软雅黑"/>
          <w:b/>
          <w:color w:val="161616"/>
          <w:sz w:val="19"/>
          <w:szCs w:val="19"/>
        </w:rPr>
        <w:t>1.2项目背景</w:t>
      </w:r>
    </w:p>
    <w:p w14:paraId="711F06FE" w14:textId="362E5872" w:rsidR="001319BE" w:rsidRDefault="00000000" w:rsidP="00E94B89">
      <w:pPr>
        <w:ind w:firstLine="42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bidi="ar"/>
        </w:rPr>
        <w:t>学生选课系统是一个教育信息化项目，旨在提高学校的教学管理水平，方便学生选课，同时增加学生、教师和管理员之间的互动。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来源于学校管理层</w:t>
      </w:r>
      <w:r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  <w:t>，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教育部门</w:t>
      </w:r>
      <w:r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  <w:t>。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bidi="ar"/>
        </w:rPr>
        <w:t>主管部门通常会涉及到学校的信息技术部门、教务部门或教育技术部门等。</w:t>
      </w:r>
    </w:p>
    <w:p w14:paraId="4E5C3EED" w14:textId="77777777" w:rsidR="001319BE" w:rsidRPr="00E94B89" w:rsidRDefault="00000000" w:rsidP="00E94B89">
      <w:pPr>
        <w:pStyle w:val="a3"/>
        <w:spacing w:beforeAutospacing="0" w:afterAutospacing="0"/>
        <w:rPr>
          <w:rFonts w:ascii="微软雅黑" w:eastAsia="微软雅黑" w:hAnsi="微软雅黑" w:cs="微软雅黑"/>
          <w:b/>
          <w:color w:val="161616"/>
          <w:sz w:val="19"/>
          <w:szCs w:val="19"/>
        </w:rPr>
      </w:pPr>
      <w:bookmarkStart w:id="3" w:name="_Toc96217174"/>
      <w:bookmarkEnd w:id="3"/>
      <w:r>
        <w:rPr>
          <w:rFonts w:ascii="微软雅黑" w:eastAsia="微软雅黑" w:hAnsi="微软雅黑" w:cs="微软雅黑"/>
          <w:b/>
          <w:color w:val="161616"/>
          <w:sz w:val="19"/>
          <w:szCs w:val="19"/>
        </w:rPr>
        <w:t>1.3定义</w:t>
      </w:r>
    </w:p>
    <w:p w14:paraId="43E6DF4B" w14:textId="77777777" w:rsidR="001319BE" w:rsidRDefault="00000000" w:rsidP="00E94B89">
      <w:pPr>
        <w:numPr>
          <w:ilvl w:val="0"/>
          <w:numId w:val="2"/>
        </w:numPr>
        <w:ind w:leftChars="100" w:left="665"/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系统 (System)：指由一组相互关联的组件组成的整体，用于实现某个特定的目标或功能。</w:t>
      </w:r>
    </w:p>
    <w:p w14:paraId="0B1107E2" w14:textId="77777777" w:rsidR="001319BE" w:rsidRDefault="00000000" w:rsidP="00E94B89">
      <w:pPr>
        <w:numPr>
          <w:ilvl w:val="0"/>
          <w:numId w:val="2"/>
        </w:numPr>
        <w:ind w:leftChars="100" w:left="665"/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软件 (Software)：指计算机程序及其相关文档、数据和元数据的集合。</w:t>
      </w:r>
    </w:p>
    <w:p w14:paraId="27680F18" w14:textId="77777777" w:rsidR="001319BE" w:rsidRDefault="00000000" w:rsidP="00E94B89">
      <w:pPr>
        <w:numPr>
          <w:ilvl w:val="0"/>
          <w:numId w:val="2"/>
        </w:numPr>
        <w:ind w:leftChars="100" w:left="665"/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学生 (Student)：在教育机构中注册并正在接受教育的人。</w:t>
      </w:r>
    </w:p>
    <w:p w14:paraId="5E17C2B7" w14:textId="77777777" w:rsidR="001319BE" w:rsidRDefault="00000000" w:rsidP="00E94B89">
      <w:pPr>
        <w:numPr>
          <w:ilvl w:val="0"/>
          <w:numId w:val="2"/>
        </w:numPr>
        <w:ind w:leftChars="100" w:left="665"/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选课 (Course Selection)：学生根据个人需求和兴趣选择要参加的课程的过程。</w:t>
      </w:r>
    </w:p>
    <w:p w14:paraId="5095CCC2" w14:textId="77777777" w:rsidR="001319BE" w:rsidRDefault="00000000" w:rsidP="00E94B89">
      <w:pPr>
        <w:numPr>
          <w:ilvl w:val="0"/>
          <w:numId w:val="2"/>
        </w:numPr>
        <w:ind w:leftChars="100" w:left="665"/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系统设计 (System Design)：确定系统架构、组件、接口、数据结构和算法的过程，以满足用户需求和系统规格说明。</w:t>
      </w:r>
    </w:p>
    <w:p w14:paraId="1DDD05FF" w14:textId="77777777" w:rsidR="001319BE" w:rsidRDefault="00000000" w:rsidP="00E94B89">
      <w:pPr>
        <w:numPr>
          <w:ilvl w:val="0"/>
          <w:numId w:val="2"/>
        </w:numPr>
        <w:ind w:leftChars="100" w:left="665"/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数据库 (Database)：用于存储、检索和管理数据的软件仓库。</w:t>
      </w:r>
    </w:p>
    <w:p w14:paraId="433BC11B" w14:textId="77777777" w:rsidR="001319BE" w:rsidRDefault="00000000" w:rsidP="00E94B89">
      <w:pPr>
        <w:numPr>
          <w:ilvl w:val="0"/>
          <w:numId w:val="2"/>
        </w:numPr>
        <w:ind w:leftChars="100" w:left="665"/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用户界面 (User Interface)：人与计算机之间进行交互的界面，包括屏幕、键盘、鼠标等。</w:t>
      </w:r>
    </w:p>
    <w:p w14:paraId="666C0EDC" w14:textId="77777777" w:rsidR="001319BE" w:rsidRDefault="00000000" w:rsidP="00E94B89">
      <w:pPr>
        <w:numPr>
          <w:ilvl w:val="0"/>
          <w:numId w:val="2"/>
        </w:numPr>
        <w:ind w:leftChars="100" w:left="665"/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模块 (Module)：系统中相对独立的部分，具有特定的功能并可以与其他模块进行交互。</w:t>
      </w:r>
    </w:p>
    <w:p w14:paraId="5A82F6E5" w14:textId="77777777" w:rsidR="001319BE" w:rsidRDefault="00000000" w:rsidP="00E94B89">
      <w:pPr>
        <w:numPr>
          <w:ilvl w:val="0"/>
          <w:numId w:val="2"/>
        </w:numPr>
        <w:ind w:leftChars="100" w:left="665"/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模块化 (Modularization)：将系统划分为相对独立、可重用的模块，以提高可维护性和可重用性。</w:t>
      </w:r>
    </w:p>
    <w:p w14:paraId="6D469B63" w14:textId="77777777" w:rsidR="001319BE" w:rsidRDefault="00000000" w:rsidP="00E94B89">
      <w:pPr>
        <w:numPr>
          <w:ilvl w:val="0"/>
          <w:numId w:val="2"/>
        </w:numPr>
        <w:ind w:leftChars="100" w:left="665"/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集成 (Integration)：将各个模块组合在一起，形成一个完整的系统，并确保它们能够协同工作。</w:t>
      </w:r>
    </w:p>
    <w:p w14:paraId="48C409E5" w14:textId="77777777" w:rsidR="001319BE" w:rsidRDefault="00000000" w:rsidP="00E94B89">
      <w:pPr>
        <w:numPr>
          <w:ilvl w:val="0"/>
          <w:numId w:val="2"/>
        </w:numPr>
        <w:ind w:leftChars="100" w:left="665"/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测试 (Testing)：验证系统是否符合设计要求、是否能够正常运行的过程，包括单元测试、集成测试和系统测试。</w:t>
      </w:r>
    </w:p>
    <w:p w14:paraId="23BC6372" w14:textId="77777777" w:rsidR="001319BE" w:rsidRDefault="00000000" w:rsidP="00E94B89">
      <w:pPr>
        <w:numPr>
          <w:ilvl w:val="0"/>
          <w:numId w:val="2"/>
        </w:numPr>
        <w:ind w:leftChars="100" w:left="665"/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文档 (Documentation)：描述系统设计、实现和使用的文字材料，包括用户手册、技术文档等。</w:t>
      </w:r>
    </w:p>
    <w:p w14:paraId="0D3FCA4F" w14:textId="77777777" w:rsidR="001319BE" w:rsidRDefault="00000000" w:rsidP="00E94B89">
      <w:pPr>
        <w:numPr>
          <w:ilvl w:val="0"/>
          <w:numId w:val="2"/>
        </w:numPr>
        <w:ind w:leftChars="100" w:left="665"/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安全性 (Security)：保护系统免受未经授权的访问、修改或破坏的能力。</w:t>
      </w:r>
    </w:p>
    <w:p w14:paraId="6340ED86" w14:textId="77777777" w:rsidR="001319BE" w:rsidRDefault="00000000" w:rsidP="00E94B89">
      <w:pPr>
        <w:numPr>
          <w:ilvl w:val="0"/>
          <w:numId w:val="2"/>
        </w:numPr>
        <w:ind w:leftChars="100" w:left="665"/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可维护性 (Maintainability)：指系统在运行过程中能够被修改、扩展和升级的能力。</w:t>
      </w:r>
    </w:p>
    <w:p w14:paraId="4CE509B1" w14:textId="77777777" w:rsidR="001319BE" w:rsidRDefault="00000000" w:rsidP="00E94B89">
      <w:pPr>
        <w:numPr>
          <w:ilvl w:val="0"/>
          <w:numId w:val="2"/>
        </w:numPr>
        <w:ind w:leftChars="100" w:left="665"/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可学习性 (Learnability)：指新用户能够轻松理解并使用系统的能力。</w:t>
      </w:r>
    </w:p>
    <w:p w14:paraId="09B1A73E" w14:textId="77777777" w:rsidR="001319BE" w:rsidRDefault="00000000" w:rsidP="00E94B89">
      <w:pPr>
        <w:numPr>
          <w:ilvl w:val="0"/>
          <w:numId w:val="2"/>
        </w:numPr>
        <w:ind w:leftChars="100" w:left="665"/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可测试性 (Testability)：指系统能够被测试并验证其是否正确工作的能力。</w:t>
      </w:r>
    </w:p>
    <w:p w14:paraId="7F69A420" w14:textId="77777777" w:rsidR="001319BE" w:rsidRDefault="001319BE" w:rsidP="00E94B89">
      <w:pPr>
        <w:ind w:left="-360"/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</w:p>
    <w:p w14:paraId="12CA5F15" w14:textId="77777777" w:rsidR="001319BE" w:rsidRPr="00E94B89" w:rsidRDefault="00000000" w:rsidP="00E94B89">
      <w:pPr>
        <w:pStyle w:val="a3"/>
        <w:spacing w:beforeAutospacing="0" w:afterAutospacing="0"/>
        <w:rPr>
          <w:rFonts w:ascii="微软雅黑" w:eastAsia="微软雅黑" w:hAnsi="微软雅黑" w:cs="微软雅黑"/>
          <w:b/>
          <w:color w:val="161616"/>
          <w:sz w:val="19"/>
          <w:szCs w:val="19"/>
        </w:rPr>
      </w:pPr>
      <w:bookmarkStart w:id="4" w:name="_Toc96217175"/>
      <w:bookmarkEnd w:id="4"/>
      <w:r>
        <w:rPr>
          <w:rFonts w:ascii="微软雅黑" w:eastAsia="微软雅黑" w:hAnsi="微软雅黑" w:cs="微软雅黑"/>
          <w:b/>
          <w:color w:val="161616"/>
          <w:sz w:val="19"/>
          <w:szCs w:val="19"/>
        </w:rPr>
        <w:t>1.4参考资料</w:t>
      </w:r>
    </w:p>
    <w:p w14:paraId="73876A8C" w14:textId="11A3599F" w:rsidR="00160C91" w:rsidRPr="00160C91" w:rsidRDefault="00160C91" w:rsidP="00E94B89">
      <w:pPr>
        <w:ind w:leftChars="200" w:left="480"/>
        <w:rPr>
          <w:rFonts w:ascii="微软雅黑" w:eastAsia="微软雅黑" w:hAnsi="微软雅黑" w:cs="微软雅黑"/>
          <w:color w:val="161616"/>
          <w:sz w:val="19"/>
          <w:szCs w:val="19"/>
          <w:lang w:bidi="ar"/>
        </w:rPr>
      </w:pPr>
      <w:r w:rsidRPr="00160C91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lastRenderedPageBreak/>
        <w:t>Flask 官方文档:https://flask.palletsprojects.com/</w:t>
      </w:r>
      <w:proofErr w:type="spellStart"/>
      <w:r w:rsidRPr="00160C91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en</w:t>
      </w:r>
      <w:proofErr w:type="spellEnd"/>
      <w:r w:rsidRPr="00160C91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/2.0.x/</w:t>
      </w:r>
    </w:p>
    <w:p w14:paraId="2D0F7592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160C91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Flask-</w:t>
      </w:r>
      <w:proofErr w:type="spellStart"/>
      <w:r w:rsidRPr="00160C91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SQLAlchemy</w:t>
      </w:r>
      <w:proofErr w:type="spellEnd"/>
      <w:r w:rsidRPr="00160C91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 xml:space="preserve"> 官方文档:https://flask-sqlalchemy.palletsprojects.com/</w:t>
      </w:r>
      <w:proofErr w:type="spellStart"/>
      <w:r w:rsidRPr="00160C91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en</w:t>
      </w:r>
      <w:proofErr w:type="spellEnd"/>
      <w:r w:rsidRPr="00160C91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/2.x/</w:t>
      </w:r>
    </w:p>
    <w:p w14:paraId="451E2D7E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160C91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Flask-</w:t>
      </w:r>
      <w:proofErr w:type="spellStart"/>
      <w:r w:rsidRPr="00160C91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SQLAlchemy</w:t>
      </w:r>
      <w:proofErr w:type="spellEnd"/>
      <w:r w:rsidRPr="00160C91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 xml:space="preserve"> 是 Flask 中常用的 ORM 库,为数据库操作和模型定义提供了支持。</w:t>
      </w:r>
    </w:p>
    <w:p w14:paraId="158E7246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160C91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SQLite 官方文档: https://www.sqlite.org/docs.html</w:t>
      </w:r>
    </w:p>
    <w:p w14:paraId="3320EBBF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160C91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Bootstrap 官方文档:https://getbootstrap.com/</w:t>
      </w:r>
    </w:p>
    <w:p w14:paraId="79D220F4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160C91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jQuery 文档:https://api.jquery.com/</w:t>
      </w:r>
    </w:p>
    <w:p w14:paraId="544E9BB2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bookmarkStart w:id="5" w:name="_Toc96217176"/>
      <w:bookmarkEnd w:id="5"/>
      <w:r>
        <w:rPr>
          <w:rFonts w:ascii="微软雅黑" w:eastAsia="微软雅黑" w:hAnsi="微软雅黑" w:cs="微软雅黑"/>
          <w:b/>
          <w:color w:val="161616"/>
          <w:sz w:val="22"/>
          <w:szCs w:val="22"/>
        </w:rPr>
        <w:t>2．总体设计</w:t>
      </w:r>
    </w:p>
    <w:p w14:paraId="66B7E83C" w14:textId="77777777" w:rsidR="001319BE" w:rsidRDefault="00000000" w:rsidP="00E94B89">
      <w:pPr>
        <w:pStyle w:val="a3"/>
        <w:spacing w:beforeAutospacing="0" w:afterAutospacing="0"/>
        <w:rPr>
          <w:rFonts w:ascii="微软雅黑" w:eastAsia="微软雅黑" w:hAnsi="微软雅黑" w:cs="微软雅黑"/>
          <w:b/>
          <w:color w:val="161616"/>
          <w:sz w:val="19"/>
          <w:szCs w:val="19"/>
        </w:rPr>
      </w:pPr>
      <w:bookmarkStart w:id="6" w:name="_Toc96217177"/>
      <w:bookmarkEnd w:id="6"/>
      <w:r>
        <w:rPr>
          <w:rFonts w:ascii="微软雅黑" w:eastAsia="微软雅黑" w:hAnsi="微软雅黑" w:cs="微软雅黑"/>
          <w:b/>
          <w:color w:val="161616"/>
          <w:sz w:val="19"/>
          <w:szCs w:val="19"/>
        </w:rPr>
        <w:t>2.1需求概述</w:t>
      </w:r>
    </w:p>
    <w:p w14:paraId="38552734" w14:textId="77777777" w:rsidR="001319BE" w:rsidRDefault="00000000" w:rsidP="00E94B89">
      <w:pPr>
        <w:numPr>
          <w:ilvl w:val="0"/>
          <w:numId w:val="4"/>
        </w:numPr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确定系统目标和功能：学生选课系统旨在方便学生、教师和管理员进行课程选择、管理、查询和评估。因此，系统的总体设计需要确定这些用户群体的需求，并将其转化为具体的系统目标和功能。</w:t>
      </w:r>
    </w:p>
    <w:p w14:paraId="35CDD4D3" w14:textId="77777777" w:rsidR="001319BE" w:rsidRDefault="00000000" w:rsidP="00E94B89">
      <w:pPr>
        <w:numPr>
          <w:ilvl w:val="0"/>
          <w:numId w:val="4"/>
        </w:numPr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确定系统架构和技术选型：系统的总体设计需要确定系统的架构和技术选型。例如，可以选择基于Web的应用程序架构或客户端/服务器架构，并使用Java、Python、PHP等编程语言进行开发。</w:t>
      </w:r>
    </w:p>
    <w:p w14:paraId="346A81D0" w14:textId="77777777" w:rsidR="001319BE" w:rsidRDefault="00000000" w:rsidP="00E94B89">
      <w:pPr>
        <w:numPr>
          <w:ilvl w:val="0"/>
          <w:numId w:val="4"/>
        </w:numPr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确定系统模块和功能划分：学生选课系统主要包括学生选课、退课、查看选课信息，教师评课、填写学生成绩，管理员设置系统参数和权限等功能。因此，系统的总体设计需要将这些功能合理地划分为不同的模块，并确定每个模块之间的关系和操作流程。</w:t>
      </w:r>
    </w:p>
    <w:p w14:paraId="7502D643" w14:textId="77777777" w:rsidR="001319BE" w:rsidRDefault="00000000" w:rsidP="00E94B89">
      <w:pPr>
        <w:numPr>
          <w:ilvl w:val="0"/>
          <w:numId w:val="4"/>
        </w:numPr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确定数据库结构和数据关系：学生选课系统需要存储学生信息、课程信息、选课信息和成绩信息等数据。因此，系统的总体设计需要确定数据库的结构和数据关系，以支持系统的各个模块正常运行。</w:t>
      </w:r>
    </w:p>
    <w:p w14:paraId="08E2B00B" w14:textId="77777777" w:rsidR="001319BE" w:rsidRDefault="00000000" w:rsidP="00E94B89">
      <w:pPr>
        <w:numPr>
          <w:ilvl w:val="0"/>
          <w:numId w:val="4"/>
        </w:numPr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确定用户界面和交互方式：系统的总体设计需要确定用户界面的风格和交互方式，例如使用表单、按钮、菜单等元素实现用户与系统的交互，以及使用户界面易于使用和操作。</w:t>
      </w:r>
    </w:p>
    <w:p w14:paraId="7B885874" w14:textId="77777777" w:rsidR="001319BE" w:rsidRDefault="00000000" w:rsidP="00E94B89">
      <w:pPr>
        <w:numPr>
          <w:ilvl w:val="0"/>
          <w:numId w:val="4"/>
        </w:numPr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确定系统安全和权限控制：系统的总体设计需要考虑系统的安全性和权限控制。例如，管理员需要设置不同用户的权限级别，以确保系统的数据安全和正常运行。</w:t>
      </w:r>
    </w:p>
    <w:p w14:paraId="38B65EC4" w14:textId="77777777" w:rsidR="001319BE" w:rsidRDefault="001319BE" w:rsidP="00E94B89">
      <w:pPr>
        <w:pStyle w:val="a3"/>
        <w:spacing w:beforeAutospacing="0" w:afterAutospacing="0"/>
        <w:rPr>
          <w:rFonts w:ascii="微软雅黑" w:eastAsia="微软雅黑" w:hAnsi="微软雅黑" w:cs="微软雅黑"/>
          <w:b/>
          <w:color w:val="161616"/>
          <w:sz w:val="19"/>
          <w:szCs w:val="19"/>
        </w:rPr>
      </w:pPr>
    </w:p>
    <w:p w14:paraId="475E4C29" w14:textId="77777777" w:rsidR="001319BE" w:rsidRPr="00E94B89" w:rsidRDefault="00000000" w:rsidP="00E94B89">
      <w:pPr>
        <w:pStyle w:val="a3"/>
        <w:spacing w:beforeAutospacing="0" w:afterAutospacing="0"/>
        <w:rPr>
          <w:rFonts w:ascii="微软雅黑" w:eastAsia="微软雅黑" w:hAnsi="微软雅黑" w:cs="微软雅黑"/>
          <w:b/>
          <w:color w:val="161616"/>
          <w:sz w:val="19"/>
          <w:szCs w:val="19"/>
        </w:rPr>
      </w:pPr>
      <w:bookmarkStart w:id="7" w:name="_Toc96217178"/>
      <w:bookmarkEnd w:id="7"/>
      <w:r>
        <w:rPr>
          <w:rFonts w:ascii="微软雅黑" w:eastAsia="微软雅黑" w:hAnsi="微软雅黑" w:cs="微软雅黑"/>
          <w:b/>
          <w:color w:val="161616"/>
          <w:sz w:val="19"/>
          <w:szCs w:val="19"/>
        </w:rPr>
        <w:t>2.2软件结构</w:t>
      </w:r>
    </w:p>
    <w:p w14:paraId="079C9B43" w14:textId="767CDF29" w:rsidR="001319BE" w:rsidRDefault="00000000" w:rsidP="00E94B89">
      <w:pPr>
        <w:pStyle w:val="a3"/>
        <w:spacing w:beforeAutospacing="0" w:afterAutospacing="0"/>
        <w:ind w:firstLine="405"/>
        <w:jc w:val="both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noProof/>
          <w:color w:val="000000"/>
          <w:sz w:val="27"/>
          <w:szCs w:val="27"/>
        </w:rPr>
        <w:lastRenderedPageBreak/>
        <w:drawing>
          <wp:inline distT="0" distB="0" distL="114300" distR="114300" wp14:anchorId="1A1115BF" wp14:editId="26571993">
            <wp:extent cx="2747010" cy="2379785"/>
            <wp:effectExtent l="0" t="0" r="0" b="1905"/>
            <wp:docPr id="1" name="图片 1" descr="IMG_7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730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22632"/>
                    <a:stretch/>
                  </pic:blipFill>
                  <pic:spPr bwMode="auto">
                    <a:xfrm>
                      <a:off x="0" y="0"/>
                      <a:ext cx="2747010" cy="237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D0F11" w14:textId="77777777" w:rsidR="001319BE" w:rsidRDefault="00000000" w:rsidP="00E94B89">
      <w:pPr>
        <w:pStyle w:val="a3"/>
        <w:spacing w:beforeAutospacing="0" w:afterAutospacing="0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bookmarkStart w:id="8" w:name="_Toc96217179"/>
      <w:bookmarkEnd w:id="8"/>
      <w:r>
        <w:rPr>
          <w:rFonts w:ascii="微软雅黑" w:eastAsia="微软雅黑" w:hAnsi="微软雅黑" w:cs="微软雅黑"/>
          <w:b/>
          <w:color w:val="161616"/>
          <w:sz w:val="22"/>
          <w:szCs w:val="22"/>
        </w:rPr>
        <w:t>3．程序描述</w:t>
      </w:r>
    </w:p>
    <w:p w14:paraId="1037BBB9" w14:textId="77777777" w:rsidR="001319BE" w:rsidRDefault="00000000" w:rsidP="00E94B89">
      <w:pPr>
        <w:numPr>
          <w:ilvl w:val="0"/>
          <w:numId w:val="5"/>
        </w:numPr>
        <w:ind w:firstLine="360"/>
        <w:rPr>
          <w:rFonts w:ascii="微软雅黑" w:eastAsia="微软雅黑" w:hAnsi="微软雅黑" w:cs="微软雅黑"/>
          <w:bCs/>
          <w:color w:val="161616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bidi="ar"/>
        </w:rPr>
        <w:t>登录模块：该模块负责用户登录功能。用户输入用户名和密码后，系统将验证用户身份，并根据用户角色跳转到相应的页面。</w:t>
      </w:r>
    </w:p>
    <w:p w14:paraId="452952B1" w14:textId="77777777" w:rsidR="001319BE" w:rsidRDefault="00000000" w:rsidP="00E94B89">
      <w:pPr>
        <w:numPr>
          <w:ilvl w:val="0"/>
          <w:numId w:val="5"/>
        </w:numPr>
        <w:ind w:firstLine="360"/>
        <w:rPr>
          <w:rFonts w:ascii="微软雅黑" w:eastAsia="微软雅黑" w:hAnsi="微软雅黑" w:cs="微软雅黑"/>
          <w:bCs/>
          <w:color w:val="161616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bidi="ar"/>
        </w:rPr>
        <w:t>学生选课模块：该模块负责学生选课功能。学生可以在该模块中查看可选课程列表，选择感兴趣的课程，并查看已选课程列表。</w:t>
      </w:r>
    </w:p>
    <w:p w14:paraId="5D5629C4" w14:textId="77777777" w:rsidR="001319BE" w:rsidRDefault="00000000" w:rsidP="00E94B89">
      <w:pPr>
        <w:numPr>
          <w:ilvl w:val="0"/>
          <w:numId w:val="5"/>
        </w:numPr>
        <w:ind w:firstLine="360"/>
        <w:rPr>
          <w:rFonts w:ascii="微软雅黑" w:eastAsia="微软雅黑" w:hAnsi="微软雅黑" w:cs="微软雅黑"/>
          <w:bCs/>
          <w:color w:val="161616"/>
          <w:sz w:val="18"/>
          <w:szCs w:val="18"/>
          <w:lang w:bidi="ar"/>
        </w:rPr>
      </w:pPr>
      <w:proofErr w:type="gramStart"/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bidi="ar"/>
        </w:rPr>
        <w:t>退课模块</w:t>
      </w:r>
      <w:proofErr w:type="gramEnd"/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bidi="ar"/>
        </w:rPr>
        <w:t>：该模块负责</w:t>
      </w:r>
      <w:proofErr w:type="gramStart"/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bidi="ar"/>
        </w:rPr>
        <w:t>学生退课功能</w:t>
      </w:r>
      <w:proofErr w:type="gramEnd"/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bidi="ar"/>
        </w:rPr>
        <w:t>。学生可以在该模块中查看已选课程列表，选择需要退出的课程，并更新已选课程列表。</w:t>
      </w:r>
    </w:p>
    <w:p w14:paraId="4D8D1965" w14:textId="77777777" w:rsidR="001319BE" w:rsidRDefault="00000000" w:rsidP="00E94B89">
      <w:pPr>
        <w:numPr>
          <w:ilvl w:val="0"/>
          <w:numId w:val="5"/>
        </w:numPr>
        <w:ind w:firstLine="360"/>
        <w:rPr>
          <w:rFonts w:ascii="微软雅黑" w:eastAsia="微软雅黑" w:hAnsi="微软雅黑" w:cs="微软雅黑"/>
          <w:bCs/>
          <w:color w:val="161616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bidi="ar"/>
        </w:rPr>
        <w:t>查看选课信息模块：该模块负责学生查看选课信息功能。学生可以在该模块中查看已选课程的详细信息，包括课程名称、任课教师、上课时间、上课地点等信息。</w:t>
      </w:r>
    </w:p>
    <w:p w14:paraId="391425B0" w14:textId="77777777" w:rsidR="001319BE" w:rsidRDefault="00000000" w:rsidP="00E94B89">
      <w:pPr>
        <w:numPr>
          <w:ilvl w:val="0"/>
          <w:numId w:val="5"/>
        </w:numPr>
        <w:ind w:firstLine="360"/>
        <w:rPr>
          <w:rFonts w:ascii="微软雅黑" w:eastAsia="微软雅黑" w:hAnsi="微软雅黑" w:cs="微软雅黑"/>
          <w:bCs/>
          <w:color w:val="161616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bidi="ar"/>
        </w:rPr>
        <w:t>教师评课模块：该模块负责教师评课功能。教师可以在该模块中查看所授课程的选课学生列表，对每个学生进行评价，并填写学生成绩。</w:t>
      </w:r>
    </w:p>
    <w:p w14:paraId="54F69D4A" w14:textId="77777777" w:rsidR="001319BE" w:rsidRDefault="00000000" w:rsidP="00E94B89">
      <w:pPr>
        <w:numPr>
          <w:ilvl w:val="0"/>
          <w:numId w:val="5"/>
        </w:numPr>
        <w:ind w:firstLine="360"/>
        <w:rPr>
          <w:rFonts w:ascii="微软雅黑" w:eastAsia="微软雅黑" w:hAnsi="微软雅黑" w:cs="微软雅黑"/>
          <w:bCs/>
          <w:color w:val="161616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bidi="ar"/>
        </w:rPr>
        <w:t>管理员设置系统参数和权限模块：该模块负责管理员设置系统参数和权限功能。管理员可以在该模块中设置系统参数，如选课时间、退课时间等，并设置用户角色和权限，以确保系统的安全性和稳定性。</w:t>
      </w:r>
    </w:p>
    <w:p w14:paraId="6B8C19CC" w14:textId="6B332F6D" w:rsidR="001319BE" w:rsidRPr="00160C91" w:rsidRDefault="00000000" w:rsidP="00E94B89">
      <w:pPr>
        <w:numPr>
          <w:ilvl w:val="0"/>
          <w:numId w:val="5"/>
        </w:numPr>
        <w:ind w:firstLine="36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bidi="ar"/>
        </w:rPr>
        <w:t>数据库管理模块：该模块负责数据库管理功能。管理员可以在该模块中备份和恢复数据库，以确保数据的安全性和完整性。</w:t>
      </w:r>
    </w:p>
    <w:p w14:paraId="78C6A4FC" w14:textId="77777777" w:rsidR="001319BE" w:rsidRDefault="00000000" w:rsidP="00E94B89">
      <w:pPr>
        <w:pStyle w:val="a3"/>
        <w:spacing w:beforeAutospacing="0" w:afterAutospacing="0"/>
        <w:rPr>
          <w:rFonts w:ascii="微软雅黑" w:eastAsia="微软雅黑" w:hAnsi="微软雅黑" w:cs="微软雅黑"/>
          <w:b/>
          <w:color w:val="161616"/>
          <w:sz w:val="19"/>
          <w:szCs w:val="19"/>
        </w:rPr>
      </w:pPr>
      <w:bookmarkStart w:id="9" w:name="_Toc96217180"/>
      <w:bookmarkEnd w:id="9"/>
      <w:r>
        <w:rPr>
          <w:rFonts w:ascii="微软雅黑" w:eastAsia="微软雅黑" w:hAnsi="微软雅黑" w:cs="微软雅黑"/>
          <w:b/>
          <w:color w:val="161616"/>
          <w:sz w:val="19"/>
          <w:szCs w:val="19"/>
        </w:rPr>
        <w:t>3.1功能</w:t>
      </w:r>
    </w:p>
    <w:p w14:paraId="58F4FA56" w14:textId="77777777" w:rsidR="00160C91" w:rsidRPr="00160C91" w:rsidRDefault="00160C91" w:rsidP="00E94B89">
      <w:pP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1. 登录与注册</w:t>
      </w:r>
    </w:p>
    <w:p w14:paraId="49348A10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用户登录:支持学生和管理员登录,验证用户名和密码</w:t>
      </w:r>
    </w:p>
    <w:p w14:paraId="7FA152F6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用户注册:新用户注册个人账户</w:t>
      </w:r>
    </w:p>
    <w:p w14:paraId="6AF8AEAF" w14:textId="77777777" w:rsidR="00160C91" w:rsidRPr="00160C91" w:rsidRDefault="00160C91" w:rsidP="00E94B89">
      <w:pP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2. 个人中心</w:t>
      </w:r>
    </w:p>
    <w:p w14:paraId="61527193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个人信息管理:查看和修改个人基本信息</w:t>
      </w:r>
    </w:p>
    <w:p w14:paraId="32DBF3F0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我的选课:查看已选择的课程清单</w:t>
      </w:r>
    </w:p>
    <w:p w14:paraId="3B2A085E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推荐课程:展示系统推荐的匹配课程</w:t>
      </w:r>
    </w:p>
    <w:p w14:paraId="568FD13E" w14:textId="77777777" w:rsidR="00160C91" w:rsidRPr="00160C91" w:rsidRDefault="00160C91" w:rsidP="00E94B89">
      <w:pP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3. 课程管理</w:t>
      </w:r>
    </w:p>
    <w:p w14:paraId="665B2238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课程查询:支持多条件查询课程信息</w:t>
      </w:r>
    </w:p>
    <w:p w14:paraId="513CB15C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选课:学生选择感兴趣的课程加入课表</w:t>
      </w:r>
    </w:p>
    <w:p w14:paraId="206CE94B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退课:学生从课表中删除不再选择的课程</w:t>
      </w:r>
    </w:p>
    <w:p w14:paraId="0D3EB80B" w14:textId="77777777" w:rsidR="00160C91" w:rsidRPr="00160C91" w:rsidRDefault="00160C91" w:rsidP="00E94B89">
      <w:pP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4. 学生信息管理</w:t>
      </w:r>
    </w:p>
    <w:p w14:paraId="3A2730A6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学生信息维护:添加、编辑、删除学生基本资料</w:t>
      </w:r>
    </w:p>
    <w:p w14:paraId="0C82220E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lastRenderedPageBreak/>
        <w:t>学生考勤信息:查看学生截止考勤情况</w:t>
      </w:r>
    </w:p>
    <w:p w14:paraId="77612D14" w14:textId="77777777" w:rsidR="00160C91" w:rsidRPr="00160C91" w:rsidRDefault="00160C91" w:rsidP="00E94B89">
      <w:pP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5. 课程资源管理</w:t>
      </w:r>
    </w:p>
    <w:p w14:paraId="660B48BB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课程开设管理:添加、修改已开设课程信息</w:t>
      </w:r>
    </w:p>
    <w:p w14:paraId="59F2207F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教材资源管理:上传与管理课程教材资源</w:t>
      </w:r>
    </w:p>
    <w:p w14:paraId="38D59DED" w14:textId="77777777" w:rsidR="00160C91" w:rsidRPr="00160C91" w:rsidRDefault="00160C91" w:rsidP="00E94B89">
      <w:pP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6. 新闻动态</w:t>
      </w:r>
    </w:p>
    <w:p w14:paraId="76185540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发布公告:管理员发布系统内公告</w:t>
      </w:r>
    </w:p>
    <w:p w14:paraId="1E8B7562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查看公告:学生可浏览已发布公告</w:t>
      </w:r>
    </w:p>
    <w:p w14:paraId="6722F143" w14:textId="77777777" w:rsidR="00160C91" w:rsidRPr="00160C91" w:rsidRDefault="00160C91" w:rsidP="00E94B89">
      <w:pPr>
        <w:ind w:left="60" w:firstLine="42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订阅功能:学生选择订阅关注课程的动态</w:t>
      </w:r>
    </w:p>
    <w:p w14:paraId="428E8E2D" w14:textId="77777777" w:rsidR="00160C91" w:rsidRPr="00160C91" w:rsidRDefault="00160C91" w:rsidP="00E94B89">
      <w:pP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7. 个人计划</w:t>
      </w:r>
    </w:p>
    <w:p w14:paraId="71F13155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培养计划:视图个人四年学习制定计划</w:t>
      </w:r>
    </w:p>
    <w:p w14:paraId="4CFE73AD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计划管理:编辑个人培养计划内容</w:t>
      </w:r>
    </w:p>
    <w:p w14:paraId="58A89FF8" w14:textId="77777777" w:rsidR="00160C91" w:rsidRPr="00160C91" w:rsidRDefault="00160C91" w:rsidP="00E94B89">
      <w:pP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8. 其他</w:t>
      </w:r>
    </w:p>
    <w:p w14:paraId="580DCB0D" w14:textId="77777777" w:rsidR="00160C91" w:rsidRPr="00160C91" w:rsidRDefault="00160C91" w:rsidP="00E94B89">
      <w:pPr>
        <w:ind w:leftChars="200" w:left="48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用户账户:组织用户登录账户信息</w:t>
      </w:r>
    </w:p>
    <w:p w14:paraId="3FFEC0A1" w14:textId="2433A963" w:rsidR="001319BE" w:rsidRDefault="00160C91" w:rsidP="00E94B89">
      <w:pPr>
        <w:ind w:leftChars="200" w:left="480"/>
        <w:rPr>
          <w:rFonts w:ascii="微软雅黑" w:eastAsia="微软雅黑" w:hAnsi="微软雅黑" w:cs="微软雅黑"/>
          <w:b/>
          <w:color w:val="161616"/>
          <w:sz w:val="19"/>
          <w:szCs w:val="19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系统设置:后台设置系统各项基本信息</w:t>
      </w:r>
    </w:p>
    <w:p w14:paraId="2B30AD11" w14:textId="77777777" w:rsidR="001319BE" w:rsidRDefault="00000000" w:rsidP="00E94B89">
      <w:pPr>
        <w:pStyle w:val="a3"/>
        <w:spacing w:beforeAutospacing="0" w:afterAutospacing="0"/>
        <w:rPr>
          <w:rFonts w:ascii="微软雅黑" w:eastAsia="微软雅黑" w:hAnsi="微软雅黑" w:cs="微软雅黑"/>
          <w:b/>
          <w:color w:val="161616"/>
          <w:sz w:val="19"/>
          <w:szCs w:val="19"/>
        </w:rPr>
      </w:pPr>
      <w:bookmarkStart w:id="10" w:name="_Toc96217181"/>
      <w:bookmarkEnd w:id="10"/>
      <w:r>
        <w:rPr>
          <w:rFonts w:ascii="微软雅黑" w:eastAsia="微软雅黑" w:hAnsi="微软雅黑" w:cs="微软雅黑"/>
          <w:b/>
          <w:color w:val="161616"/>
          <w:sz w:val="19"/>
          <w:szCs w:val="19"/>
        </w:rPr>
        <w:t>3.2性能</w:t>
      </w:r>
    </w:p>
    <w:p w14:paraId="056C3115" w14:textId="77777777" w:rsidR="001319BE" w:rsidRDefault="00000000" w:rsidP="00E94B89">
      <w:pPr>
        <w:numPr>
          <w:ilvl w:val="0"/>
          <w:numId w:val="7"/>
        </w:numPr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系统处理的准确性和及时性：学生选课管理系统应该满足高准确性和及时性的性能要求，以确保系统能够长期、安全、稳定、可靠、高效地运行。</w:t>
      </w:r>
    </w:p>
    <w:p w14:paraId="22A3A62F" w14:textId="77777777" w:rsidR="001319BE" w:rsidRDefault="00000000" w:rsidP="00E94B89">
      <w:pPr>
        <w:numPr>
          <w:ilvl w:val="0"/>
          <w:numId w:val="7"/>
        </w:numPr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系统响应速度：学生选课管理系统应该具有快速响应的能力，以便能够及时响应用户的请求并返回相应的结果。</w:t>
      </w:r>
    </w:p>
    <w:p w14:paraId="7B2B0B59" w14:textId="77777777" w:rsidR="001319BE" w:rsidRDefault="00000000" w:rsidP="00E94B89">
      <w:pPr>
        <w:numPr>
          <w:ilvl w:val="0"/>
          <w:numId w:val="7"/>
        </w:numPr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系统数据精度：学生选课管理系统应该具备高精度的数据管理能力，以确保数据的准确性和完整性。</w:t>
      </w:r>
    </w:p>
    <w:p w14:paraId="0CB1E27C" w14:textId="0A174401" w:rsidR="001319BE" w:rsidRPr="00160C91" w:rsidRDefault="00000000" w:rsidP="00E94B89">
      <w:pPr>
        <w:numPr>
          <w:ilvl w:val="0"/>
          <w:numId w:val="7"/>
        </w:numP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系统数据存储：学生选课管理系统应该具备大容量的数据存储能力，以存储大量的学生信息、课程信息和选课信息等。</w:t>
      </w:r>
    </w:p>
    <w:p w14:paraId="1F4A5EDA" w14:textId="77777777" w:rsidR="001319BE" w:rsidRDefault="00000000" w:rsidP="00E94B89">
      <w:pPr>
        <w:pStyle w:val="a3"/>
        <w:spacing w:beforeAutospacing="0" w:afterAutospacing="0"/>
        <w:rPr>
          <w:rFonts w:ascii="微软雅黑" w:eastAsia="微软雅黑" w:hAnsi="微软雅黑" w:cs="微软雅黑"/>
          <w:b/>
          <w:color w:val="161616"/>
          <w:sz w:val="19"/>
          <w:szCs w:val="19"/>
        </w:rPr>
      </w:pPr>
      <w:bookmarkStart w:id="11" w:name="_Toc96217182"/>
      <w:bookmarkEnd w:id="11"/>
      <w:r>
        <w:rPr>
          <w:rFonts w:ascii="微软雅黑" w:eastAsia="微软雅黑" w:hAnsi="微软雅黑" w:cs="微软雅黑"/>
          <w:b/>
          <w:color w:val="161616"/>
          <w:sz w:val="19"/>
          <w:szCs w:val="19"/>
        </w:rPr>
        <w:t>3.3输入项目</w:t>
      </w:r>
    </w:p>
    <w:p w14:paraId="62B0ADDE" w14:textId="26793CE8" w:rsidR="00160C91" w:rsidRPr="00160C91" w:rsidRDefault="00160C91" w:rsidP="00E94B89">
      <w:pPr>
        <w:pStyle w:val="a3"/>
        <w:spacing w:beforeAutospacing="0" w:afterAutospacing="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1. 用户登录输入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：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用户名/学号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密码</w:t>
      </w:r>
    </w:p>
    <w:p w14:paraId="640EE860" w14:textId="6F2EF5B8" w:rsidR="00160C91" w:rsidRPr="00160C91" w:rsidRDefault="00160C91" w:rsidP="00E94B89">
      <w:pPr>
        <w:pStyle w:val="a3"/>
        <w:spacing w:beforeAutospacing="0" w:afterAutospacing="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2. 用户注册输入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：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用户名/学号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姓名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密码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确认密码</w:t>
      </w:r>
    </w:p>
    <w:p w14:paraId="252514BE" w14:textId="49409A3B" w:rsidR="00160C91" w:rsidRPr="00160C91" w:rsidRDefault="00160C91" w:rsidP="00E94B89">
      <w:pPr>
        <w:pStyle w:val="a3"/>
        <w:spacing w:beforeAutospacing="0" w:afterAutospacing="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3. 个人信息管理输入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：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姓名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性别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生日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学院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专业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其他个人资料</w:t>
      </w:r>
    </w:p>
    <w:p w14:paraId="3FFB801F" w14:textId="4E7A6238" w:rsidR="00160C91" w:rsidRPr="00160C91" w:rsidRDefault="00160C91" w:rsidP="00E94B89">
      <w:pPr>
        <w:pStyle w:val="a3"/>
        <w:spacing w:beforeAutospacing="0" w:afterAutospacing="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4. 课程查询输入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：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课程名称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任课教师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开课学期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学分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课程类别</w:t>
      </w:r>
    </w:p>
    <w:p w14:paraId="74FAE612" w14:textId="32531383" w:rsidR="00160C91" w:rsidRPr="00160C91" w:rsidRDefault="00160C91" w:rsidP="00E94B89">
      <w:pPr>
        <w:pStyle w:val="a3"/>
        <w:spacing w:beforeAutospacing="0" w:afterAutospacing="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5. 选择课程输入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：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课程ID</w:t>
      </w:r>
    </w:p>
    <w:p w14:paraId="15386F1F" w14:textId="6EDFC778" w:rsidR="00160C91" w:rsidRPr="00160C91" w:rsidRDefault="00160C91" w:rsidP="00E94B89">
      <w:pPr>
        <w:pStyle w:val="a3"/>
        <w:spacing w:beforeAutospacing="0" w:afterAutospacing="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6. 发布公告输入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：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公告标题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公告内容</w:t>
      </w:r>
    </w:p>
    <w:p w14:paraId="1EA30445" w14:textId="7733D1AF" w:rsidR="00160C91" w:rsidRPr="00160C91" w:rsidRDefault="00160C91" w:rsidP="00E94B89">
      <w:pPr>
        <w:pStyle w:val="a3"/>
        <w:spacing w:beforeAutospacing="0" w:afterAutospacing="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7. 课程管理输入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：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课程号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课程名称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开课学期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教学计划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教材资源</w:t>
      </w:r>
    </w:p>
    <w:p w14:paraId="7DB1641E" w14:textId="01133A0E" w:rsidR="00160C91" w:rsidRPr="00160C91" w:rsidRDefault="00160C91" w:rsidP="00E94B89">
      <w:pPr>
        <w:pStyle w:val="a3"/>
        <w:spacing w:beforeAutospacing="0" w:afterAutospacing="0"/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8. 学生管理输入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：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学号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姓名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班级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学院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其他学生信息</w:t>
      </w:r>
    </w:p>
    <w:p w14:paraId="2EF5B16B" w14:textId="5E42FBAE" w:rsidR="001319BE" w:rsidRPr="00160C91" w:rsidRDefault="00160C91" w:rsidP="00E94B89">
      <w:pPr>
        <w:pStyle w:val="a3"/>
        <w:spacing w:beforeAutospacing="0" w:afterAutospacing="0"/>
        <w:rPr>
          <w:rFonts w:ascii="微软雅黑" w:eastAsia="微软雅黑" w:hAnsi="微软雅黑" w:cs="微软雅黑"/>
          <w:bCs/>
          <w:color w:val="161616"/>
          <w:sz w:val="18"/>
          <w:szCs w:val="18"/>
          <w:lang w:eastAsia="zh-Hans" w:bidi="ar"/>
        </w:rPr>
      </w:pP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9. 个人计划输入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：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年级规划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专业核心课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通识教育</w:t>
      </w:r>
      <w:r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、</w:t>
      </w:r>
      <w:r w:rsidRPr="00160C91">
        <w:rPr>
          <w:rFonts w:ascii="微软雅黑" w:eastAsia="微软雅黑" w:hAnsi="微软雅黑" w:cs="微软雅黑" w:hint="eastAsia"/>
          <w:bCs/>
          <w:color w:val="161616"/>
          <w:sz w:val="18"/>
          <w:szCs w:val="18"/>
          <w:lang w:eastAsia="zh-Hans" w:bidi="ar"/>
        </w:rPr>
        <w:t>实践环节</w:t>
      </w:r>
    </w:p>
    <w:p w14:paraId="22A414E3" w14:textId="77777777" w:rsidR="001319BE" w:rsidRDefault="00000000" w:rsidP="00E94B89">
      <w:pPr>
        <w:pStyle w:val="a3"/>
        <w:spacing w:beforeAutospacing="0" w:afterAutospacing="0"/>
        <w:rPr>
          <w:rFonts w:ascii="微软雅黑" w:eastAsia="微软雅黑" w:hAnsi="微软雅黑" w:cs="微软雅黑"/>
          <w:b/>
          <w:color w:val="161616"/>
          <w:sz w:val="19"/>
          <w:szCs w:val="19"/>
        </w:rPr>
      </w:pPr>
      <w:bookmarkStart w:id="12" w:name="_Toc96217183"/>
      <w:bookmarkEnd w:id="12"/>
      <w:r>
        <w:rPr>
          <w:rFonts w:ascii="微软雅黑" w:eastAsia="微软雅黑" w:hAnsi="微软雅黑" w:cs="微软雅黑"/>
          <w:b/>
          <w:color w:val="161616"/>
          <w:sz w:val="19"/>
          <w:szCs w:val="19"/>
        </w:rPr>
        <w:t>3.4输出项目</w:t>
      </w:r>
    </w:p>
    <w:p w14:paraId="28307766" w14:textId="0D996A2D" w:rsidR="00280E37" w:rsidRPr="00280E37" w:rsidRDefault="00280E37" w:rsidP="00E94B89">
      <w:pP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>
        <w:rPr>
          <w:rFonts w:ascii="微软雅黑" w:eastAsia="微软雅黑" w:hAnsi="微软雅黑" w:cs="微软雅黑"/>
          <w:color w:val="161616"/>
          <w:sz w:val="19"/>
          <w:szCs w:val="19"/>
          <w:lang w:bidi="ar"/>
        </w:rPr>
        <w:t>1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. 用户登录输出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：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登录成功与失败提示</w:t>
      </w:r>
    </w:p>
    <w:p w14:paraId="6FA2C868" w14:textId="425CE8B5" w:rsidR="00280E37" w:rsidRPr="00280E37" w:rsidRDefault="00280E37" w:rsidP="00E94B89">
      <w:pP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2. 个人中心输出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：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个人资料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、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已选择课表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、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推荐课程列表</w:t>
      </w:r>
    </w:p>
    <w:p w14:paraId="3D3B548A" w14:textId="329CAD19" w:rsidR="00280E37" w:rsidRPr="00280E37" w:rsidRDefault="00280E37" w:rsidP="00E94B89">
      <w:pP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3. 课程查询输出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：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课程列表搜索结果</w:t>
      </w:r>
    </w:p>
    <w:p w14:paraId="7AFAD889" w14:textId="60B29CDB" w:rsidR="00280E37" w:rsidRPr="00280E37" w:rsidRDefault="00280E37" w:rsidP="00E94B89">
      <w:pP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4. 选择课程输出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：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选课成功提示</w:t>
      </w:r>
    </w:p>
    <w:p w14:paraId="55914AC3" w14:textId="73ED22A4" w:rsidR="00280E37" w:rsidRPr="00280E37" w:rsidRDefault="00280E37" w:rsidP="00E94B89">
      <w:pP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lastRenderedPageBreak/>
        <w:t>5. 发布公告输出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：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最新公告列表</w:t>
      </w:r>
    </w:p>
    <w:p w14:paraId="700EA79A" w14:textId="47D3E26D" w:rsidR="00280E37" w:rsidRPr="00280E37" w:rsidRDefault="00280E37" w:rsidP="00E94B89">
      <w:pP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6. 课程管理输出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：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课程信息表格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、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教材资源链接</w:t>
      </w:r>
    </w:p>
    <w:p w14:paraId="0D595328" w14:textId="44954C7E" w:rsidR="00280E37" w:rsidRPr="00280E37" w:rsidRDefault="00280E37" w:rsidP="00E94B89">
      <w:pP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7. 学生管理输出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：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学生信息表格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、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考勤统计表格</w:t>
      </w:r>
    </w:p>
    <w:p w14:paraId="6DA59DBF" w14:textId="6FB995BD" w:rsidR="00280E37" w:rsidRPr="00280E37" w:rsidRDefault="00280E37" w:rsidP="00E94B89">
      <w:pP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8. 个人计划输出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：</w:t>
      </w:r>
      <w:proofErr w:type="gramStart"/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不</w:t>
      </w:r>
      <w:proofErr w:type="gramEnd"/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同年级阶段计划视图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、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计划项目编辑表单</w:t>
      </w:r>
    </w:p>
    <w:p w14:paraId="1DCB9EBE" w14:textId="3AB3736B" w:rsidR="00280E37" w:rsidRPr="00280E37" w:rsidRDefault="00280E37" w:rsidP="00E94B89">
      <w:pP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9. 系统设置输出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：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系统配置项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、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版本信息</w:t>
      </w:r>
    </w:p>
    <w:p w14:paraId="334CA5B4" w14:textId="1FBEE89E" w:rsidR="00280E37" w:rsidRPr="00280E37" w:rsidRDefault="00280E37" w:rsidP="00E94B89">
      <w:pP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10. 推荐课程输出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：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匹配课程卡片视图</w:t>
      </w:r>
    </w:p>
    <w:p w14:paraId="4A8FBE59" w14:textId="70737D1C" w:rsidR="001319BE" w:rsidRDefault="00280E37" w:rsidP="00E94B89">
      <w:pPr>
        <w:rPr>
          <w:rFonts w:ascii="微软雅黑" w:eastAsia="微软雅黑" w:hAnsi="微软雅黑" w:cs="微软雅黑"/>
          <w:b/>
          <w:color w:val="161616"/>
          <w:sz w:val="19"/>
          <w:szCs w:val="19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11. 详情页面输出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：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课程/公告详情内容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、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评论内容列表</w:t>
      </w:r>
    </w:p>
    <w:p w14:paraId="0786264A" w14:textId="77777777" w:rsidR="001319BE" w:rsidRPr="00E94B89" w:rsidRDefault="00000000" w:rsidP="00E94B89">
      <w:pPr>
        <w:pStyle w:val="a3"/>
        <w:spacing w:beforeAutospacing="0" w:afterAutospacing="0"/>
        <w:rPr>
          <w:rFonts w:ascii="微软雅黑" w:eastAsia="微软雅黑" w:hAnsi="微软雅黑" w:cs="微软雅黑"/>
          <w:b/>
          <w:color w:val="161616"/>
          <w:sz w:val="19"/>
          <w:szCs w:val="19"/>
        </w:rPr>
      </w:pPr>
      <w:bookmarkStart w:id="13" w:name="_Toc96217184"/>
      <w:bookmarkEnd w:id="13"/>
      <w:r>
        <w:rPr>
          <w:rFonts w:ascii="微软雅黑" w:eastAsia="微软雅黑" w:hAnsi="微软雅黑" w:cs="微软雅黑"/>
          <w:b/>
          <w:color w:val="161616"/>
          <w:sz w:val="19"/>
          <w:szCs w:val="19"/>
        </w:rPr>
        <w:t>3.5算法</w:t>
      </w:r>
    </w:p>
    <w:p w14:paraId="26137422" w14:textId="77777777" w:rsidR="00280E37" w:rsidRDefault="00280E37" w:rsidP="00E94B89">
      <w:pPr>
        <w:pStyle w:val="a3"/>
        <w:spacing w:beforeAutospacing="0" w:afterAutospacing="0"/>
        <w:rPr>
          <w:rFonts w:ascii="微软雅黑" w:eastAsia="微软雅黑" w:hAnsi="微软雅黑" w:cs="微软雅黑"/>
          <w:color w:val="161616"/>
          <w:sz w:val="19"/>
          <w:szCs w:val="19"/>
          <w:lang w:bidi="ar"/>
        </w:rPr>
      </w:pPr>
      <w:bookmarkStart w:id="14" w:name="_Toc96217185"/>
      <w:bookmarkEnd w:id="14"/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1. 用户登录算法</w:t>
      </w:r>
    </w:p>
    <w:p w14:paraId="7A3A9B9E" w14:textId="6E113B0E" w:rsidR="00280E37" w:rsidRPr="00280E37" w:rsidRDefault="00280E37" w:rsidP="00E94B89">
      <w:pPr>
        <w:pStyle w:val="a3"/>
        <w:spacing w:beforeAutospacing="0" w:afterAutospacing="0"/>
        <w:ind w:firstLine="42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获取用户名和密码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，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调用数据库查询函数,在用户表中搜索用户名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，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如果搜索到,匹配密码是否一致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，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一致则登录成功,不一致返回错误</w:t>
      </w:r>
    </w:p>
    <w:p w14:paraId="3570E693" w14:textId="77777777" w:rsidR="00280E37" w:rsidRPr="00280E37" w:rsidRDefault="00280E37" w:rsidP="00E94B89">
      <w:pPr>
        <w:pStyle w:val="a3"/>
        <w:spacing w:beforeAutospacing="0" w:afterAutospacing="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2. 个人中心算法</w:t>
      </w:r>
    </w:p>
    <w:p w14:paraId="7C52E872" w14:textId="2F8DCD32" w:rsidR="00280E37" w:rsidRPr="00280E37" w:rsidRDefault="00280E37" w:rsidP="00E94B89">
      <w:pPr>
        <w:pStyle w:val="a3"/>
        <w:spacing w:beforeAutospacing="0" w:afterAutospacing="0"/>
        <w:ind w:firstLine="42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获取用户id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，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调用数据库函数,查询用户基本信息表获取个人数据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，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调用选课表函数,获取已选择课程数据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，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调用匹配算法函数,匹配推荐课程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，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将数据渲染个人中心页面展示</w:t>
      </w:r>
    </w:p>
    <w:p w14:paraId="13AC68DC" w14:textId="77777777" w:rsidR="00280E37" w:rsidRPr="00280E37" w:rsidRDefault="00280E37" w:rsidP="00E94B89">
      <w:pPr>
        <w:pStyle w:val="a3"/>
        <w:spacing w:beforeAutospacing="0" w:afterAutospacing="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3. 课程查询算法</w:t>
      </w:r>
    </w:p>
    <w:p w14:paraId="4201D03E" w14:textId="72646C80" w:rsidR="00280E37" w:rsidRPr="00280E37" w:rsidRDefault="00280E37" w:rsidP="00E94B89">
      <w:pPr>
        <w:pStyle w:val="a3"/>
        <w:spacing w:beforeAutospacing="0" w:afterAutospacing="0"/>
        <w:ind w:firstLine="42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获取查询条件参数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，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根据条件拼接数据库查询语句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，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调用数据库查询函数执行查询</w:t>
      </w:r>
      <w:r w:rsidR="00E94B89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，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将结果集返回</w:t>
      </w:r>
    </w:p>
    <w:p w14:paraId="5A9EB39D" w14:textId="77777777" w:rsidR="00280E37" w:rsidRPr="00280E37" w:rsidRDefault="00280E37" w:rsidP="00E94B89">
      <w:pPr>
        <w:pStyle w:val="a3"/>
        <w:spacing w:beforeAutospacing="0" w:afterAutospacing="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4. 选择课程算法</w:t>
      </w:r>
    </w:p>
    <w:p w14:paraId="7BDB4763" w14:textId="6ED0DBE2" w:rsidR="00280E37" w:rsidRPr="00280E37" w:rsidRDefault="00280E37" w:rsidP="00E94B89">
      <w:pPr>
        <w:pStyle w:val="a3"/>
        <w:spacing w:beforeAutospacing="0" w:afterAutospacing="0"/>
        <w:ind w:firstLine="42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获取课程id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，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调用数据库函数插入数据到选课表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，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返回成功提示</w:t>
      </w:r>
    </w:p>
    <w:p w14:paraId="264E8FEF" w14:textId="77777777" w:rsidR="00280E37" w:rsidRPr="00280E37" w:rsidRDefault="00280E37" w:rsidP="00E94B89">
      <w:pPr>
        <w:pStyle w:val="a3"/>
        <w:spacing w:beforeAutospacing="0" w:afterAutospacing="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5. 发布公告算法</w:t>
      </w:r>
    </w:p>
    <w:p w14:paraId="55C754B2" w14:textId="030B4E9E" w:rsidR="00280E37" w:rsidRPr="00280E37" w:rsidRDefault="00280E37" w:rsidP="00E94B89">
      <w:pPr>
        <w:pStyle w:val="a3"/>
        <w:spacing w:beforeAutospacing="0" w:afterAutospacing="0"/>
        <w:ind w:firstLine="42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获取标题和内容数据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，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调用数据库函数新增一条公告记录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，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返回最新公告列表</w:t>
      </w:r>
    </w:p>
    <w:p w14:paraId="5B090136" w14:textId="77777777" w:rsidR="00280E37" w:rsidRPr="00280E37" w:rsidRDefault="00280E37" w:rsidP="00E94B89">
      <w:pPr>
        <w:pStyle w:val="a3"/>
        <w:spacing w:beforeAutospacing="0" w:afterAutospacing="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6. 推荐算法</w:t>
      </w:r>
    </w:p>
    <w:p w14:paraId="7364A20E" w14:textId="77777777" w:rsidR="00280E37" w:rsidRDefault="00280E37" w:rsidP="00E94B89">
      <w:pPr>
        <w:pStyle w:val="a3"/>
        <w:spacing w:beforeAutospacing="0" w:afterAutospacing="0"/>
        <w:ind w:firstLine="420"/>
        <w:rPr>
          <w:rFonts w:ascii="微软雅黑" w:eastAsia="微软雅黑" w:hAnsi="微软雅黑" w:cs="微软雅黑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lastRenderedPageBreak/>
        <w:t>获取用户信息与课程信息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，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给每个课程计算匹配度分数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，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通过分数排序后选取前N门课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，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返回匹配结果</w:t>
      </w:r>
    </w:p>
    <w:p w14:paraId="3B9EF1CC" w14:textId="2513605D" w:rsidR="001319BE" w:rsidRPr="00E94B89" w:rsidRDefault="00000000" w:rsidP="00E94B89">
      <w:pPr>
        <w:pStyle w:val="a3"/>
        <w:spacing w:beforeAutospacing="0" w:afterAutospacing="0"/>
        <w:rPr>
          <w:rFonts w:ascii="微软雅黑" w:eastAsia="微软雅黑" w:hAnsi="微软雅黑" w:cs="微软雅黑"/>
          <w:b/>
          <w:color w:val="161616"/>
          <w:sz w:val="19"/>
          <w:szCs w:val="19"/>
        </w:rPr>
      </w:pPr>
      <w:r>
        <w:rPr>
          <w:rFonts w:ascii="微软雅黑" w:eastAsia="微软雅黑" w:hAnsi="微软雅黑" w:cs="微软雅黑"/>
          <w:b/>
          <w:color w:val="161616"/>
          <w:sz w:val="19"/>
          <w:szCs w:val="19"/>
        </w:rPr>
        <w:t>3.6程序逻辑</w:t>
      </w:r>
    </w:p>
    <w:p w14:paraId="5BAEFF64" w14:textId="77777777" w:rsidR="001319BE" w:rsidRDefault="00000000" w:rsidP="00E94B89">
      <w:pPr>
        <w:ind w:firstLine="405"/>
        <w:jc w:val="both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noProof/>
          <w:color w:val="000000"/>
          <w:sz w:val="27"/>
          <w:szCs w:val="27"/>
        </w:rPr>
        <w:drawing>
          <wp:inline distT="0" distB="0" distL="114300" distR="114300" wp14:anchorId="5E7D2675" wp14:editId="02394B65">
            <wp:extent cx="3336925" cy="3331210"/>
            <wp:effectExtent l="0" t="0" r="15875" b="21590"/>
            <wp:docPr id="4" name="图片 4" descr="IMG_7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73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88D3" w14:textId="77777777" w:rsidR="001319BE" w:rsidRDefault="00000000" w:rsidP="00E94B89">
      <w:pPr>
        <w:pStyle w:val="a3"/>
        <w:spacing w:beforeAutospacing="0" w:afterAutospacing="0"/>
        <w:rPr>
          <w:rFonts w:ascii="微软雅黑" w:eastAsia="微软雅黑" w:hAnsi="微软雅黑" w:cs="微软雅黑"/>
          <w:b/>
          <w:color w:val="161616"/>
          <w:sz w:val="19"/>
          <w:szCs w:val="19"/>
        </w:rPr>
      </w:pPr>
      <w:bookmarkStart w:id="15" w:name="_Toc96217186"/>
      <w:bookmarkEnd w:id="15"/>
      <w:r>
        <w:rPr>
          <w:rFonts w:ascii="微软雅黑" w:eastAsia="微软雅黑" w:hAnsi="微软雅黑" w:cs="微软雅黑"/>
          <w:b/>
          <w:color w:val="161616"/>
          <w:sz w:val="19"/>
          <w:szCs w:val="19"/>
        </w:rPr>
        <w:t>3.7接口</w:t>
      </w:r>
    </w:p>
    <w:p w14:paraId="07F5FD44" w14:textId="77777777" w:rsidR="001319BE" w:rsidRDefault="00000000" w:rsidP="00E94B89">
      <w:pPr>
        <w:numPr>
          <w:ilvl w:val="0"/>
          <w:numId w:val="11"/>
        </w:numPr>
        <w:rPr>
          <w:rFonts w:ascii="微软雅黑" w:eastAsia="微软雅黑" w:hAnsi="微软雅黑" w:cs="微软雅黑"/>
          <w:color w:val="161616"/>
          <w:sz w:val="19"/>
          <w:szCs w:val="19"/>
          <w:lang w:bidi="ar"/>
        </w:rPr>
      </w:pP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用户接口：用户接口包括学生、教师和管理员等用户与系统进行交互的接口。例如，学生可以通过学生端接口进行选课、退课、查看选课信息和成绩等操作；教师可以通过教师端接口进行评课和填写学生成绩等操作；管理员可以通过管理员端接口进行系统设置、用户管理和数据备份等操作。</w:t>
      </w:r>
    </w:p>
    <w:p w14:paraId="0301E1CA" w14:textId="77777777" w:rsidR="001319BE" w:rsidRDefault="00000000" w:rsidP="00E94B89">
      <w:pPr>
        <w:numPr>
          <w:ilvl w:val="0"/>
          <w:numId w:val="11"/>
        </w:numPr>
        <w:rPr>
          <w:rFonts w:ascii="微软雅黑" w:eastAsia="微软雅黑" w:hAnsi="微软雅黑" w:cs="微软雅黑"/>
          <w:color w:val="161616"/>
          <w:sz w:val="19"/>
          <w:szCs w:val="19"/>
          <w:lang w:bidi="ar"/>
        </w:rPr>
      </w:pP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数据接口：数据接口包括系统内部的数据交互接口，例如学生信息、选课信息、</w:t>
      </w:r>
      <w:proofErr w:type="gramStart"/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退课信息</w:t>
      </w:r>
      <w:proofErr w:type="gramEnd"/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、成绩信息等数据的读取和写入接口。</w:t>
      </w:r>
    </w:p>
    <w:p w14:paraId="7A3FABD1" w14:textId="77777777" w:rsidR="001319BE" w:rsidRDefault="00000000" w:rsidP="00E94B89">
      <w:pPr>
        <w:numPr>
          <w:ilvl w:val="0"/>
          <w:numId w:val="11"/>
        </w:numPr>
        <w:rPr>
          <w:rFonts w:ascii="微软雅黑" w:eastAsia="微软雅黑" w:hAnsi="微软雅黑" w:cs="微软雅黑"/>
          <w:color w:val="161616"/>
          <w:sz w:val="19"/>
          <w:szCs w:val="19"/>
          <w:lang w:bidi="ar"/>
        </w:rPr>
      </w:pP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外部接口：外部接口包括系统与其他系统进行数据交互的接口。例如，学生选课系统可能需要与学校的其他系统进行数据交互，如学生信息管理系统、课程管理系统等。</w:t>
      </w:r>
    </w:p>
    <w:p w14:paraId="77AF5BEC" w14:textId="77777777" w:rsidR="001319BE" w:rsidRDefault="00000000" w:rsidP="00E94B89">
      <w:pPr>
        <w:numPr>
          <w:ilvl w:val="0"/>
          <w:numId w:val="11"/>
        </w:numPr>
        <w:rPr>
          <w:rFonts w:ascii="微软雅黑" w:eastAsia="微软雅黑" w:hAnsi="微软雅黑" w:cs="微软雅黑"/>
          <w:color w:val="161616"/>
          <w:sz w:val="19"/>
          <w:szCs w:val="19"/>
          <w:lang w:bidi="ar"/>
        </w:rPr>
      </w:pP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硬件接口：硬件接口包括系统与计算机硬件设备进行交互的接口。例如，学生选课系统可能需要与打印机等硬件设备进行交互，以便打印选课表格和成绩单等。</w:t>
      </w:r>
    </w:p>
    <w:p w14:paraId="1D666C57" w14:textId="77777777" w:rsidR="001319BE" w:rsidRDefault="00000000" w:rsidP="00E94B89">
      <w:pPr>
        <w:numPr>
          <w:ilvl w:val="0"/>
          <w:numId w:val="11"/>
        </w:numPr>
        <w:rPr>
          <w:rFonts w:ascii="微软雅黑" w:eastAsia="微软雅黑" w:hAnsi="微软雅黑" w:cs="微软雅黑"/>
          <w:color w:val="161616"/>
          <w:sz w:val="19"/>
          <w:szCs w:val="19"/>
          <w:lang w:bidi="ar"/>
        </w:rPr>
      </w:pP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lastRenderedPageBreak/>
        <w:t>软件接口：软件接口包括系统与其他软件进行交互的接口。例如，学生选课系统可能需要与操作系统、数据库管理系统、Web服务器等软件进行交互。</w:t>
      </w:r>
    </w:p>
    <w:p w14:paraId="7D5705F7" w14:textId="77777777" w:rsidR="001319BE" w:rsidRDefault="001319BE" w:rsidP="00E94B89">
      <w:pPr>
        <w:pStyle w:val="a3"/>
        <w:spacing w:beforeAutospacing="0" w:afterAutospacing="0"/>
        <w:rPr>
          <w:rFonts w:ascii="微软雅黑" w:eastAsia="微软雅黑" w:hAnsi="微软雅黑" w:cs="微软雅黑"/>
          <w:b/>
          <w:color w:val="161616"/>
          <w:sz w:val="19"/>
          <w:szCs w:val="19"/>
        </w:rPr>
      </w:pPr>
    </w:p>
    <w:p w14:paraId="0E8CD60F" w14:textId="77777777" w:rsidR="001319BE" w:rsidRDefault="00000000" w:rsidP="00E94B89">
      <w:pPr>
        <w:pStyle w:val="a3"/>
        <w:spacing w:beforeAutospacing="0" w:afterAutospacing="0"/>
        <w:rPr>
          <w:rFonts w:ascii="微软雅黑" w:eastAsia="微软雅黑" w:hAnsi="微软雅黑" w:cs="微软雅黑"/>
          <w:b/>
          <w:color w:val="161616"/>
          <w:sz w:val="19"/>
          <w:szCs w:val="19"/>
        </w:rPr>
      </w:pPr>
      <w:bookmarkStart w:id="16" w:name="_Toc96217187"/>
      <w:bookmarkEnd w:id="16"/>
      <w:r>
        <w:rPr>
          <w:rFonts w:ascii="微软雅黑" w:eastAsia="微软雅黑" w:hAnsi="微软雅黑" w:cs="微软雅黑"/>
          <w:b/>
          <w:color w:val="161616"/>
          <w:sz w:val="19"/>
          <w:szCs w:val="19"/>
        </w:rPr>
        <w:t>3.8存储分配</w:t>
      </w:r>
    </w:p>
    <w:p w14:paraId="57B94816" w14:textId="459A3B53" w:rsidR="00280E37" w:rsidRPr="00280E37" w:rsidRDefault="00280E37" w:rsidP="00E94B89">
      <w:pPr>
        <w:pStyle w:val="a3"/>
        <w:spacing w:beforeAutospacing="0" w:afterAutospacing="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1.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学生信息表(STUDENT):</w:t>
      </w:r>
    </w:p>
    <w:p w14:paraId="669EE5A2" w14:textId="3E04ECC1" w:rsidR="00280E37" w:rsidRPr="00280E37" w:rsidRDefault="00280E37" w:rsidP="00E94B89">
      <w:pPr>
        <w:pStyle w:val="a3"/>
        <w:spacing w:beforeAutospacing="0" w:afterAutospacing="0"/>
        <w:ind w:firstLine="420"/>
        <w:rPr>
          <w:rFonts w:ascii="微软雅黑" w:eastAsia="微软雅黑" w:hAnsi="微软雅黑" w:cs="微软雅黑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表字段:学号、姓名、性别、学院、专业、入学年份、密码、学号(作为主键)用于存储每个学生的基本信息</w:t>
      </w:r>
    </w:p>
    <w:p w14:paraId="78DC5369" w14:textId="14E33D3F" w:rsidR="00280E37" w:rsidRPr="00280E37" w:rsidRDefault="00280E37" w:rsidP="00E94B89">
      <w:pPr>
        <w:pStyle w:val="a3"/>
        <w:spacing w:beforeAutospacing="0" w:afterAutospacing="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2.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课程信息表(COURSES):</w:t>
      </w:r>
    </w:p>
    <w:p w14:paraId="3382E168" w14:textId="6A7E689C" w:rsidR="00280E37" w:rsidRPr="00280E37" w:rsidRDefault="00280E37" w:rsidP="00E94B89">
      <w:pPr>
        <w:pStyle w:val="a3"/>
        <w:spacing w:beforeAutospacing="0" w:afterAutospacing="0"/>
        <w:ind w:firstLine="42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表字段:课程编号、课程名称、学分、任课教师、课程类型、学时、上课时间等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，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用于存储每个课程的详细信息</w:t>
      </w:r>
    </w:p>
    <w:p w14:paraId="1E6AFA95" w14:textId="5808FB8B" w:rsidR="00280E37" w:rsidRPr="00280E37" w:rsidRDefault="00280E37" w:rsidP="00E94B89">
      <w:pPr>
        <w:pStyle w:val="a3"/>
        <w:spacing w:beforeAutospacing="0" w:afterAutospacing="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3.</w:t>
      </w:r>
      <w:r>
        <w:rPr>
          <w:rFonts w:ascii="微软雅黑" w:eastAsia="微软雅黑" w:hAnsi="微软雅黑" w:cs="微软雅黑"/>
          <w:color w:val="161616"/>
          <w:sz w:val="19"/>
          <w:szCs w:val="19"/>
          <w:lang w:bidi="ar"/>
        </w:rPr>
        <w:t xml:space="preserve"> 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选课信息表(SELECTED_COURSES):</w:t>
      </w:r>
    </w:p>
    <w:p w14:paraId="0E29ED75" w14:textId="7E7FBBA4" w:rsidR="00280E37" w:rsidRPr="00280E37" w:rsidRDefault="00280E37" w:rsidP="00E94B89">
      <w:pPr>
        <w:pStyle w:val="a3"/>
        <w:spacing w:beforeAutospacing="0" w:afterAutospacing="0"/>
        <w:ind w:firstLine="42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表字段:学号、课程编号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，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用于记录每个学生选修的具体课程</w:t>
      </w:r>
    </w:p>
    <w:p w14:paraId="567DE23F" w14:textId="5FE08EBA" w:rsidR="00280E37" w:rsidRPr="00280E37" w:rsidRDefault="00280E37" w:rsidP="00E94B89">
      <w:pPr>
        <w:pStyle w:val="a3"/>
        <w:spacing w:beforeAutospacing="0" w:afterAutospacing="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>
        <w:rPr>
          <w:rFonts w:ascii="微软雅黑" w:eastAsia="微软雅黑" w:hAnsi="微软雅黑" w:cs="微软雅黑"/>
          <w:color w:val="161616"/>
          <w:sz w:val="19"/>
          <w:szCs w:val="19"/>
          <w:lang w:bidi="ar"/>
        </w:rPr>
        <w:t>4</w:t>
      </w: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.</w:t>
      </w: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新闻讨论表(NEWS):</w:t>
      </w:r>
    </w:p>
    <w:p w14:paraId="36A0943F" w14:textId="44D06A75" w:rsidR="00280E37" w:rsidRPr="00280E37" w:rsidRDefault="00280E37" w:rsidP="00E94B89">
      <w:pPr>
        <w:pStyle w:val="a3"/>
        <w:spacing w:beforeAutospacing="0" w:afterAutospacing="0"/>
        <w:ind w:firstLine="420"/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</w:pPr>
      <w:r w:rsidRPr="00280E37"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表字段:标题、内容、发帖人、新闻ID、是否原帖等用于存储课程讨论区的帖子和回复</w:t>
      </w:r>
    </w:p>
    <w:p w14:paraId="76CE3499" w14:textId="77777777" w:rsidR="001319BE" w:rsidRDefault="00000000" w:rsidP="00E94B89">
      <w:pPr>
        <w:pStyle w:val="a3"/>
        <w:spacing w:beforeAutospacing="0" w:afterAutospacing="0"/>
        <w:rPr>
          <w:rFonts w:ascii="微软雅黑" w:eastAsia="微软雅黑" w:hAnsi="微软雅黑" w:cs="微软雅黑"/>
          <w:b/>
          <w:color w:val="161616"/>
          <w:sz w:val="19"/>
          <w:szCs w:val="19"/>
        </w:rPr>
      </w:pPr>
      <w:bookmarkStart w:id="17" w:name="_Toc96217188"/>
      <w:bookmarkEnd w:id="17"/>
      <w:r>
        <w:rPr>
          <w:rFonts w:ascii="微软雅黑" w:eastAsia="微软雅黑" w:hAnsi="微软雅黑" w:cs="微软雅黑"/>
          <w:b/>
          <w:color w:val="161616"/>
          <w:sz w:val="19"/>
          <w:szCs w:val="19"/>
        </w:rPr>
        <w:t>3.9限制条件</w:t>
      </w:r>
    </w:p>
    <w:p w14:paraId="5FC4CBB7" w14:textId="77777777" w:rsidR="001319BE" w:rsidRDefault="00000000" w:rsidP="00E94B89">
      <w:pPr>
        <w:numPr>
          <w:ilvl w:val="0"/>
          <w:numId w:val="13"/>
        </w:numPr>
        <w:rPr>
          <w:rFonts w:ascii="微软雅黑" w:eastAsia="微软雅黑" w:hAnsi="微软雅黑" w:cs="微软雅黑"/>
          <w:color w:val="161616"/>
          <w:sz w:val="19"/>
          <w:szCs w:val="19"/>
          <w:lang w:bidi="ar"/>
        </w:rPr>
      </w:pP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数据库限制：学生选课系统需要使用MySQL数据库进行数据存储和管理，因此需要遵循MySQL数据库的相关规范和标准。同时，为了保证数据的安全性和完整性，需要进行数据库备份和恢复等操作。</w:t>
      </w:r>
    </w:p>
    <w:p w14:paraId="1BC80852" w14:textId="77777777" w:rsidR="001319BE" w:rsidRDefault="00000000" w:rsidP="00E94B89">
      <w:pPr>
        <w:numPr>
          <w:ilvl w:val="0"/>
          <w:numId w:val="13"/>
        </w:numPr>
        <w:rPr>
          <w:rFonts w:ascii="微软雅黑" w:eastAsia="微软雅黑" w:hAnsi="微软雅黑" w:cs="微软雅黑"/>
          <w:color w:val="161616"/>
          <w:sz w:val="19"/>
          <w:szCs w:val="19"/>
          <w:lang w:bidi="ar"/>
        </w:rPr>
      </w:pP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网络限制：学生选课系统需要基于互联网进行开发和使用，因此需要考虑网络协议、网络传输、网络安全等因素，以便保障系统的稳定性和安全性。</w:t>
      </w:r>
    </w:p>
    <w:p w14:paraId="1EFCCFE3" w14:textId="0B1FC862" w:rsidR="001319BE" w:rsidRPr="00E94B89" w:rsidRDefault="00000000" w:rsidP="00E94B89">
      <w:pPr>
        <w:numPr>
          <w:ilvl w:val="0"/>
          <w:numId w:val="13"/>
        </w:numPr>
        <w:rPr>
          <w:rFonts w:ascii="微软雅黑" w:eastAsia="微软雅黑" w:hAnsi="微软雅黑" w:cs="微软雅黑" w:hint="eastAsia"/>
          <w:b/>
          <w:color w:val="161616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用户限制：学生选课系统主要面向学生、教师和管理员等用户，因此需要考虑不同用户的需求和权限，以便提供个性化的服务和功能。</w:t>
      </w:r>
    </w:p>
    <w:p w14:paraId="63BFEE4F" w14:textId="272C1C3B" w:rsidR="001319BE" w:rsidRPr="00E94B89" w:rsidRDefault="00000000" w:rsidP="00E94B89">
      <w:pPr>
        <w:pStyle w:val="a3"/>
        <w:spacing w:beforeAutospacing="0" w:afterAutospacing="0"/>
        <w:rPr>
          <w:rFonts w:ascii="微软雅黑" w:eastAsia="微软雅黑" w:hAnsi="微软雅黑" w:cs="微软雅黑"/>
          <w:b/>
          <w:color w:val="161616"/>
          <w:sz w:val="19"/>
          <w:szCs w:val="19"/>
        </w:rPr>
      </w:pPr>
      <w:bookmarkStart w:id="18" w:name="_Toc96217189"/>
      <w:bookmarkEnd w:id="18"/>
      <w:r>
        <w:rPr>
          <w:rFonts w:ascii="微软雅黑" w:eastAsia="微软雅黑" w:hAnsi="微软雅黑" w:cs="微软雅黑"/>
          <w:b/>
          <w:color w:val="161616"/>
          <w:sz w:val="19"/>
          <w:szCs w:val="19"/>
        </w:rPr>
        <w:lastRenderedPageBreak/>
        <w:t>3.10测试要点</w:t>
      </w:r>
    </w:p>
    <w:p w14:paraId="55264B67" w14:textId="77777777" w:rsidR="001319BE" w:rsidRDefault="00000000" w:rsidP="00E94B89">
      <w:pPr>
        <w:numPr>
          <w:ilvl w:val="0"/>
          <w:numId w:val="14"/>
        </w:numPr>
        <w:ind w:firstLine="380"/>
        <w:rPr>
          <w:rFonts w:ascii="微软雅黑" w:eastAsia="微软雅黑" w:hAnsi="微软雅黑" w:cs="微软雅黑"/>
          <w:color w:val="161616"/>
          <w:sz w:val="19"/>
          <w:szCs w:val="19"/>
          <w:lang w:bidi="ar"/>
        </w:rPr>
      </w:pP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功能测试：测试每个功能模块是否符合设计要求，是否能够正确执行。具体包括但不限于：登录与注册、选课、退课、成绩查询、课程管理、用户管理、系统管理等功能模块的测试。</w:t>
      </w:r>
    </w:p>
    <w:p w14:paraId="39278E2D" w14:textId="77777777" w:rsidR="001319BE" w:rsidRDefault="00000000" w:rsidP="00E94B89">
      <w:pPr>
        <w:numPr>
          <w:ilvl w:val="0"/>
          <w:numId w:val="14"/>
        </w:numPr>
        <w:ind w:firstLine="380"/>
        <w:rPr>
          <w:rFonts w:ascii="微软雅黑" w:eastAsia="微软雅黑" w:hAnsi="微软雅黑" w:cs="微软雅黑"/>
          <w:color w:val="161616"/>
          <w:sz w:val="19"/>
          <w:szCs w:val="19"/>
          <w:lang w:bidi="ar"/>
        </w:rPr>
      </w:pP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性能测试：测试系统在不同负载下的响应时间、吞吐量、稳定性等性能指标是否符合要求。</w:t>
      </w:r>
    </w:p>
    <w:p w14:paraId="3D86336F" w14:textId="77777777" w:rsidR="001319BE" w:rsidRDefault="00000000" w:rsidP="00E94B89">
      <w:pPr>
        <w:numPr>
          <w:ilvl w:val="0"/>
          <w:numId w:val="14"/>
        </w:numPr>
        <w:ind w:firstLine="380"/>
        <w:rPr>
          <w:rFonts w:ascii="微软雅黑" w:eastAsia="微软雅黑" w:hAnsi="微软雅黑" w:cs="微软雅黑"/>
          <w:color w:val="161616"/>
          <w:sz w:val="19"/>
          <w:szCs w:val="19"/>
          <w:lang w:bidi="ar"/>
        </w:rPr>
      </w:pP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界面测试：测试系统的界面是否美观、易用、符合用户习惯，以及响应速度等。</w:t>
      </w:r>
    </w:p>
    <w:p w14:paraId="606FF00E" w14:textId="77777777" w:rsidR="001319BE" w:rsidRDefault="00000000" w:rsidP="00E94B89">
      <w:pPr>
        <w:numPr>
          <w:ilvl w:val="0"/>
          <w:numId w:val="14"/>
        </w:numPr>
        <w:ind w:firstLine="380"/>
        <w:rPr>
          <w:rFonts w:ascii="微软雅黑" w:eastAsia="微软雅黑" w:hAnsi="微软雅黑" w:cs="微软雅黑"/>
          <w:color w:val="161616"/>
          <w:sz w:val="19"/>
          <w:szCs w:val="19"/>
          <w:lang w:bidi="ar"/>
        </w:rPr>
      </w:pP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安全测试：测试系统的安全性，包括但不限于：密码加密、权限控制、防止SQL注入等。</w:t>
      </w:r>
    </w:p>
    <w:p w14:paraId="415934E8" w14:textId="77777777" w:rsidR="001319BE" w:rsidRDefault="00000000" w:rsidP="00E94B89">
      <w:pPr>
        <w:numPr>
          <w:ilvl w:val="0"/>
          <w:numId w:val="14"/>
        </w:numPr>
        <w:ind w:firstLine="380"/>
        <w:rPr>
          <w:rFonts w:ascii="微软雅黑" w:eastAsia="微软雅黑" w:hAnsi="微软雅黑" w:cs="微软雅黑"/>
          <w:color w:val="161616"/>
          <w:sz w:val="19"/>
          <w:szCs w:val="19"/>
          <w:lang w:bidi="ar"/>
        </w:rPr>
      </w:pPr>
      <w:r>
        <w:rPr>
          <w:rFonts w:ascii="微软雅黑" w:eastAsia="微软雅黑" w:hAnsi="微软雅黑" w:cs="微软雅黑" w:hint="eastAsia"/>
          <w:color w:val="161616"/>
          <w:sz w:val="19"/>
          <w:szCs w:val="19"/>
          <w:lang w:bidi="ar"/>
        </w:rPr>
        <w:t>兼容性测试：测试系统在不同浏览器、操作系统、设备等不同平台上的兼容性。</w:t>
      </w:r>
    </w:p>
    <w:p w14:paraId="164F90BC" w14:textId="77777777" w:rsidR="001319BE" w:rsidRDefault="001319BE" w:rsidP="00E94B89">
      <w:pPr>
        <w:jc w:val="both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</w:p>
    <w:p w14:paraId="057037B8" w14:textId="77777777" w:rsidR="001319BE" w:rsidRDefault="00000000" w:rsidP="00E94B89">
      <w:pPr>
        <w:pStyle w:val="a3"/>
        <w:spacing w:beforeAutospacing="0" w:afterAutospacing="0"/>
        <w:jc w:val="both"/>
        <w:rPr>
          <w:rFonts w:ascii="-webkit-standard" w:eastAsia="-webkit-standard" w:hAnsi="-webkit-standard" w:cs="-webkit-standard"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color w:val="000000"/>
          <w:sz w:val="27"/>
          <w:szCs w:val="27"/>
        </w:rPr>
        <w:t> </w:t>
      </w:r>
    </w:p>
    <w:p w14:paraId="3D1642E5" w14:textId="77777777" w:rsidR="001319BE" w:rsidRDefault="001319BE" w:rsidP="00E94B89">
      <w:pPr>
        <w:rPr>
          <w:sz w:val="34"/>
          <w:szCs w:val="34"/>
        </w:rPr>
      </w:pPr>
    </w:p>
    <w:sectPr w:rsidR="00131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libri"/>
    <w:charset w:val="00"/>
    <w:family w:val="auto"/>
    <w:pitch w:val="default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320204"/>
    <w:multiLevelType w:val="singleLevel"/>
    <w:tmpl w:val="9D32020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FDDE2FA"/>
    <w:multiLevelType w:val="singleLevel"/>
    <w:tmpl w:val="AFDDE2FA"/>
    <w:lvl w:ilvl="0">
      <w:start w:val="1"/>
      <w:numFmt w:val="decimal"/>
      <w:suff w:val="nothing"/>
      <w:lvlText w:val="%1．"/>
      <w:lvlJc w:val="left"/>
      <w:pPr>
        <w:ind w:left="-360" w:firstLine="400"/>
      </w:pPr>
      <w:rPr>
        <w:rFonts w:hint="default"/>
      </w:rPr>
    </w:lvl>
  </w:abstractNum>
  <w:abstractNum w:abstractNumId="2" w15:restartNumberingAfterBreak="0">
    <w:nsid w:val="BF7F16C1"/>
    <w:multiLevelType w:val="singleLevel"/>
    <w:tmpl w:val="BF7F16C1"/>
    <w:lvl w:ilvl="0">
      <w:start w:val="1"/>
      <w:numFmt w:val="decimal"/>
      <w:suff w:val="nothing"/>
      <w:lvlText w:val="%1．"/>
      <w:lvlJc w:val="left"/>
      <w:pPr>
        <w:ind w:left="-380" w:firstLine="400"/>
      </w:pPr>
      <w:rPr>
        <w:rFonts w:hint="default"/>
      </w:rPr>
    </w:lvl>
  </w:abstractNum>
  <w:abstractNum w:abstractNumId="3" w15:restartNumberingAfterBreak="0">
    <w:nsid w:val="DEE27C90"/>
    <w:multiLevelType w:val="singleLevel"/>
    <w:tmpl w:val="DEE27C9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DF770455"/>
    <w:multiLevelType w:val="singleLevel"/>
    <w:tmpl w:val="DF77045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DFF89A8F"/>
    <w:multiLevelType w:val="singleLevel"/>
    <w:tmpl w:val="DFF89A8F"/>
    <w:lvl w:ilvl="0">
      <w:start w:val="1"/>
      <w:numFmt w:val="decimalEnclosedCircleChinese"/>
      <w:suff w:val="nothing"/>
      <w:lvlText w:val="%1　"/>
      <w:lvlJc w:val="left"/>
      <w:pPr>
        <w:ind w:left="-360" w:firstLine="400"/>
      </w:pPr>
      <w:rPr>
        <w:rFonts w:hint="eastAsia"/>
      </w:rPr>
    </w:lvl>
  </w:abstractNum>
  <w:abstractNum w:abstractNumId="6" w15:restartNumberingAfterBreak="0">
    <w:nsid w:val="DFFAF7F9"/>
    <w:multiLevelType w:val="singleLevel"/>
    <w:tmpl w:val="DFFAF7F9"/>
    <w:lvl w:ilvl="0">
      <w:start w:val="1"/>
      <w:numFmt w:val="decimal"/>
      <w:suff w:val="nothing"/>
      <w:lvlText w:val="%1．"/>
      <w:lvlJc w:val="left"/>
      <w:pPr>
        <w:ind w:left="-380" w:firstLine="400"/>
      </w:pPr>
      <w:rPr>
        <w:rFonts w:hint="default"/>
      </w:rPr>
    </w:lvl>
  </w:abstractNum>
  <w:abstractNum w:abstractNumId="7" w15:restartNumberingAfterBreak="0">
    <w:nsid w:val="EAEE20A4"/>
    <w:multiLevelType w:val="singleLevel"/>
    <w:tmpl w:val="DAEE609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18"/>
        <w:szCs w:val="18"/>
      </w:rPr>
    </w:lvl>
  </w:abstractNum>
  <w:abstractNum w:abstractNumId="8" w15:restartNumberingAfterBreak="0">
    <w:nsid w:val="F5EFE04E"/>
    <w:multiLevelType w:val="singleLevel"/>
    <w:tmpl w:val="F5EFE04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F7CCC67E"/>
    <w:multiLevelType w:val="singleLevel"/>
    <w:tmpl w:val="F7CCC67E"/>
    <w:lvl w:ilvl="0">
      <w:start w:val="1"/>
      <w:numFmt w:val="decimal"/>
      <w:suff w:val="nothing"/>
      <w:lvlText w:val="%1．"/>
      <w:lvlJc w:val="left"/>
      <w:pPr>
        <w:ind w:left="-380" w:firstLine="400"/>
      </w:pPr>
      <w:rPr>
        <w:rFonts w:hint="default"/>
      </w:rPr>
    </w:lvl>
  </w:abstractNum>
  <w:abstractNum w:abstractNumId="10" w15:restartNumberingAfterBreak="0">
    <w:nsid w:val="FE7D2EC6"/>
    <w:multiLevelType w:val="singleLevel"/>
    <w:tmpl w:val="FE7D2EC6"/>
    <w:lvl w:ilvl="0">
      <w:start w:val="1"/>
      <w:numFmt w:val="decimal"/>
      <w:suff w:val="nothing"/>
      <w:lvlText w:val="%1．"/>
      <w:lvlJc w:val="left"/>
      <w:pPr>
        <w:ind w:left="-380" w:firstLine="400"/>
      </w:pPr>
      <w:rPr>
        <w:rFonts w:hint="default"/>
      </w:rPr>
    </w:lvl>
  </w:abstractNum>
  <w:abstractNum w:abstractNumId="11" w15:restartNumberingAfterBreak="0">
    <w:nsid w:val="FECF9C88"/>
    <w:multiLevelType w:val="singleLevel"/>
    <w:tmpl w:val="FECF9C88"/>
    <w:lvl w:ilvl="0">
      <w:start w:val="1"/>
      <w:numFmt w:val="decimal"/>
      <w:suff w:val="nothing"/>
      <w:lvlText w:val="%1．"/>
      <w:lvlJc w:val="left"/>
    </w:lvl>
  </w:abstractNum>
  <w:abstractNum w:abstractNumId="12" w15:restartNumberingAfterBreak="0">
    <w:nsid w:val="FED4EF6D"/>
    <w:multiLevelType w:val="singleLevel"/>
    <w:tmpl w:val="FED4EF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7B4EAB39"/>
    <w:multiLevelType w:val="singleLevel"/>
    <w:tmpl w:val="7B4EAB3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302267894">
    <w:abstractNumId w:val="11"/>
  </w:num>
  <w:num w:numId="2" w16cid:durableId="1077090576">
    <w:abstractNumId w:val="0"/>
  </w:num>
  <w:num w:numId="3" w16cid:durableId="740296381">
    <w:abstractNumId w:val="1"/>
  </w:num>
  <w:num w:numId="4" w16cid:durableId="1394621312">
    <w:abstractNumId w:val="8"/>
  </w:num>
  <w:num w:numId="5" w16cid:durableId="1853228781">
    <w:abstractNumId w:val="5"/>
  </w:num>
  <w:num w:numId="6" w16cid:durableId="882406465">
    <w:abstractNumId w:val="12"/>
  </w:num>
  <w:num w:numId="7" w16cid:durableId="1230387456">
    <w:abstractNumId w:val="3"/>
  </w:num>
  <w:num w:numId="8" w16cid:durableId="1052654931">
    <w:abstractNumId w:val="7"/>
  </w:num>
  <w:num w:numId="9" w16cid:durableId="568730838">
    <w:abstractNumId w:val="9"/>
  </w:num>
  <w:num w:numId="10" w16cid:durableId="994529894">
    <w:abstractNumId w:val="10"/>
  </w:num>
  <w:num w:numId="11" w16cid:durableId="1370569802">
    <w:abstractNumId w:val="4"/>
  </w:num>
  <w:num w:numId="12" w16cid:durableId="1157459661">
    <w:abstractNumId w:val="6"/>
  </w:num>
  <w:num w:numId="13" w16cid:durableId="48383551">
    <w:abstractNumId w:val="13"/>
  </w:num>
  <w:num w:numId="14" w16cid:durableId="1353071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BE"/>
    <w:rsid w:val="FFDF9211"/>
    <w:rsid w:val="001319BE"/>
    <w:rsid w:val="00160C91"/>
    <w:rsid w:val="00280E37"/>
    <w:rsid w:val="002D0725"/>
    <w:rsid w:val="003A0C08"/>
    <w:rsid w:val="00E9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FCC81"/>
  <w15:docId w15:val="{DA5CA61E-6EC6-4F8E-92FF-6FDFFAE4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9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Kejian ZHAO</cp:lastModifiedBy>
  <cp:revision>5</cp:revision>
  <dcterms:created xsi:type="dcterms:W3CDTF">2023-09-17T03:23:00Z</dcterms:created>
  <dcterms:modified xsi:type="dcterms:W3CDTF">2023-09-19T02:11:00Z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DAA8340C6A237B48AABE03655AF3BCD0_31</vt:lpwstr>
  </property>
</Properties>
</file>