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5073B" w14:textId="56130486" w:rsidR="00150330" w:rsidRDefault="00150330">
      <w:pPr>
        <w:rPr>
          <w:rFonts w:ascii="Consolas" w:hAnsi="Consolas" w:cs="Consolas"/>
          <w:color w:val="0000FF"/>
          <w:sz w:val="16"/>
          <w:szCs w:val="16"/>
        </w:rPr>
      </w:pPr>
    </w:p>
    <w:p w14:paraId="3E41A119"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p>
    <w:p w14:paraId="76CE1B17"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FF"/>
          <w:sz w:val="16"/>
          <w:szCs w:val="16"/>
        </w:rPr>
        <w:t>int</w:t>
      </w:r>
      <w:r w:rsidRPr="00C83A9D">
        <w:rPr>
          <w:rFonts w:ascii="Consolas" w:hAnsi="Consolas" w:cs="Consolas"/>
          <w:color w:val="000000"/>
          <w:sz w:val="16"/>
          <w:szCs w:val="16"/>
        </w:rPr>
        <w:t xml:space="preserve"> main(</w:t>
      </w:r>
      <w:r w:rsidRPr="00C83A9D">
        <w:rPr>
          <w:rFonts w:ascii="Consolas" w:hAnsi="Consolas" w:cs="Consolas"/>
          <w:color w:val="0000FF"/>
          <w:sz w:val="16"/>
          <w:szCs w:val="16"/>
        </w:rPr>
        <w:t>int</w:t>
      </w:r>
      <w:r w:rsidRPr="00C83A9D">
        <w:rPr>
          <w:rFonts w:ascii="Consolas" w:hAnsi="Consolas" w:cs="Consolas"/>
          <w:color w:val="000000"/>
          <w:sz w:val="16"/>
          <w:szCs w:val="16"/>
        </w:rPr>
        <w:t xml:space="preserve"> </w:t>
      </w:r>
      <w:r w:rsidRPr="00C83A9D">
        <w:rPr>
          <w:rFonts w:ascii="Consolas" w:hAnsi="Consolas" w:cs="Consolas"/>
          <w:color w:val="808080"/>
          <w:sz w:val="16"/>
          <w:szCs w:val="16"/>
        </w:rPr>
        <w:t>argc</w:t>
      </w:r>
      <w:r w:rsidRPr="00C83A9D">
        <w:rPr>
          <w:rFonts w:ascii="Consolas" w:hAnsi="Consolas" w:cs="Consolas"/>
          <w:color w:val="000000"/>
          <w:sz w:val="16"/>
          <w:szCs w:val="16"/>
        </w:rPr>
        <w:t xml:space="preserve">, </w:t>
      </w:r>
      <w:r w:rsidRPr="00C83A9D">
        <w:rPr>
          <w:rFonts w:ascii="Consolas" w:hAnsi="Consolas" w:cs="Consolas"/>
          <w:color w:val="0000FF"/>
          <w:sz w:val="16"/>
          <w:szCs w:val="16"/>
        </w:rPr>
        <w:t>char</w:t>
      </w:r>
      <w:r w:rsidRPr="00C83A9D">
        <w:rPr>
          <w:rFonts w:ascii="Consolas" w:hAnsi="Consolas" w:cs="Consolas"/>
          <w:color w:val="000000"/>
          <w:sz w:val="16"/>
          <w:szCs w:val="16"/>
        </w:rPr>
        <w:t xml:space="preserve">* </w:t>
      </w:r>
      <w:r w:rsidRPr="00C83A9D">
        <w:rPr>
          <w:rFonts w:ascii="Consolas" w:hAnsi="Consolas" w:cs="Consolas"/>
          <w:color w:val="808080"/>
          <w:sz w:val="16"/>
          <w:szCs w:val="16"/>
        </w:rPr>
        <w:t>argv</w:t>
      </w:r>
      <w:r w:rsidRPr="00C83A9D">
        <w:rPr>
          <w:rFonts w:ascii="Consolas" w:hAnsi="Consolas" w:cs="Consolas"/>
          <w:color w:val="000000"/>
          <w:sz w:val="16"/>
          <w:szCs w:val="16"/>
        </w:rPr>
        <w:t xml:space="preserve"> []) {</w:t>
      </w:r>
    </w:p>
    <w:p w14:paraId="5BF2277B"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p>
    <w:p w14:paraId="73E189B3"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p>
    <w:p w14:paraId="2E6C8713"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8000"/>
          <w:sz w:val="16"/>
          <w:szCs w:val="16"/>
        </w:rPr>
        <w:t>//FUNDAMENTAL CONSTANTS</w:t>
      </w:r>
    </w:p>
    <w:p w14:paraId="14869EE0"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8000"/>
          <w:sz w:val="16"/>
          <w:szCs w:val="16"/>
        </w:rPr>
        <w:t>//CGS UNITS (Centimetre, Gram, Second)</w:t>
      </w:r>
    </w:p>
    <w:p w14:paraId="0B89A8FB"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p>
    <w:p w14:paraId="3B24621A"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gravitational_constant = 6.67 * pow(10, -8);</w:t>
      </w:r>
    </w:p>
    <w:p w14:paraId="7DD44CC5"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speed_of_light = 3.0 * pow(10, 10);</w:t>
      </w:r>
    </w:p>
    <w:p w14:paraId="54920CCA" w14:textId="35D4D064"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radiation_density_constant = 7.56 * pow(10, -15);      </w:t>
      </w:r>
    </w:p>
    <w:p w14:paraId="02017887"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hydrogen_fraction = 0.34;</w:t>
      </w:r>
    </w:p>
    <w:p w14:paraId="0D79900A"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helium_fraction = 0.64;</w:t>
      </w:r>
    </w:p>
    <w:p w14:paraId="0B977D92"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heavy_fraction = 0.02;</w:t>
      </w:r>
    </w:p>
    <w:p w14:paraId="4DB8FB6B"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boltzmann_constant = 1.38 * pow(10, -16);</w:t>
      </w:r>
    </w:p>
    <w:p w14:paraId="4C92063F"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proton_mass = 1.67 * pow(10, -24);</w:t>
      </w:r>
    </w:p>
    <w:p w14:paraId="19067894"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pi = 3.14159;</w:t>
      </w:r>
    </w:p>
    <w:p w14:paraId="284C8981"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p>
    <w:p w14:paraId="1B43D522"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8000"/>
          <w:sz w:val="16"/>
          <w:szCs w:val="16"/>
        </w:rPr>
        <w:t>//DERIVED CONSTANTS</w:t>
      </w:r>
    </w:p>
    <w:p w14:paraId="145446D5"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p>
    <w:p w14:paraId="002E05D1"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mu_reciprocal = 2.0 * hydrogen_fraction + 0.75 * helium_fraction + 0.5 * heavy_fraction;</w:t>
      </w:r>
    </w:p>
    <w:p w14:paraId="00A1CB64" w14:textId="6B43948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mu = 1.0 / mu_reciprocal;         </w:t>
      </w:r>
      <w:r w:rsidR="00C83A9D">
        <w:rPr>
          <w:rFonts w:ascii="Consolas" w:hAnsi="Consolas" w:cs="Consolas"/>
          <w:color w:val="000000"/>
          <w:sz w:val="16"/>
          <w:szCs w:val="16"/>
        </w:rPr>
        <w:t xml:space="preserve">            </w:t>
      </w:r>
      <w:r w:rsidRPr="00C83A9D">
        <w:rPr>
          <w:rFonts w:ascii="Consolas" w:hAnsi="Consolas" w:cs="Consolas"/>
          <w:color w:val="008000"/>
          <w:sz w:val="16"/>
          <w:szCs w:val="16"/>
        </w:rPr>
        <w:t>//Schwarszchild equation 8.2</w:t>
      </w:r>
    </w:p>
    <w:p w14:paraId="5A04721A"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Central_Pressure = 6.0 * pow(10, 15);</w:t>
      </w:r>
    </w:p>
    <w:p w14:paraId="779A2F30"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Central_Temperature = 1.56 * pow(10, 7);</w:t>
      </w:r>
    </w:p>
    <w:p w14:paraId="3D9763EE"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central_density = 4;</w:t>
      </w:r>
    </w:p>
    <w:p w14:paraId="73E17A8C" w14:textId="13F9AAE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Total_Mass = 2.0 * pow(10, 33);         </w:t>
      </w:r>
      <w:r w:rsidRPr="00C83A9D">
        <w:rPr>
          <w:rFonts w:ascii="Consolas" w:hAnsi="Consolas" w:cs="Consolas"/>
          <w:color w:val="008000"/>
          <w:sz w:val="16"/>
          <w:szCs w:val="16"/>
        </w:rPr>
        <w:t>//Wikipedia (grams)</w:t>
      </w:r>
    </w:p>
    <w:p w14:paraId="2C274BF0" w14:textId="11C1BE30"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Radius = 7.0 * pow(10, 10);    </w:t>
      </w:r>
      <w:r w:rsidR="00C83A9D">
        <w:rPr>
          <w:rFonts w:ascii="Consolas" w:hAnsi="Consolas" w:cs="Consolas"/>
          <w:color w:val="000000"/>
          <w:sz w:val="16"/>
          <w:szCs w:val="16"/>
        </w:rPr>
        <w:t xml:space="preserve">      </w:t>
      </w:r>
      <w:r w:rsidRPr="00C83A9D">
        <w:rPr>
          <w:rFonts w:ascii="Consolas" w:hAnsi="Consolas" w:cs="Consolas"/>
          <w:color w:val="000000"/>
          <w:sz w:val="16"/>
          <w:szCs w:val="16"/>
        </w:rPr>
        <w:t xml:space="preserve">   </w:t>
      </w:r>
      <w:r w:rsidRPr="00C83A9D">
        <w:rPr>
          <w:rFonts w:ascii="Consolas" w:hAnsi="Consolas" w:cs="Consolas"/>
          <w:color w:val="008000"/>
          <w:sz w:val="16"/>
          <w:szCs w:val="16"/>
        </w:rPr>
        <w:t>//Wikipedia (cms)</w:t>
      </w:r>
    </w:p>
    <w:p w14:paraId="7A99126C" w14:textId="77777777"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Total_Luminosity = 6.0 * pow(10, 33);   </w:t>
      </w:r>
      <w:r w:rsidRPr="00C83A9D">
        <w:rPr>
          <w:rFonts w:ascii="Consolas" w:hAnsi="Consolas" w:cs="Consolas"/>
          <w:color w:val="008000"/>
          <w:sz w:val="16"/>
          <w:szCs w:val="16"/>
        </w:rPr>
        <w:t>//Schwarzschild page 42</w:t>
      </w:r>
    </w:p>
    <w:p w14:paraId="5D64AA13" w14:textId="164C6579"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t_over_tentosix = 17.0;      </w:t>
      </w:r>
      <w:r w:rsidR="00C83A9D">
        <w:rPr>
          <w:rFonts w:ascii="Consolas" w:hAnsi="Consolas" w:cs="Consolas"/>
          <w:color w:val="000000"/>
          <w:sz w:val="16"/>
          <w:szCs w:val="16"/>
        </w:rPr>
        <w:t xml:space="preserve">      </w:t>
      </w:r>
      <w:r w:rsidRPr="00C83A9D">
        <w:rPr>
          <w:rFonts w:ascii="Consolas" w:hAnsi="Consolas" w:cs="Consolas"/>
          <w:color w:val="000000"/>
          <w:sz w:val="16"/>
          <w:szCs w:val="16"/>
        </w:rPr>
        <w:t xml:space="preserve">     </w:t>
      </w:r>
      <w:r w:rsidRPr="00C83A9D">
        <w:rPr>
          <w:rFonts w:ascii="Consolas" w:hAnsi="Consolas" w:cs="Consolas"/>
          <w:color w:val="008000"/>
          <w:sz w:val="16"/>
          <w:szCs w:val="16"/>
        </w:rPr>
        <w:t>//Schwarzschild page 83, Table 10.1</w:t>
      </w:r>
    </w:p>
    <w:p w14:paraId="79DD8A05" w14:textId="6745A312" w:rsidR="00784192" w:rsidRPr="00C83A9D" w:rsidRDefault="00784192" w:rsidP="00784192">
      <w:pPr>
        <w:autoSpaceDE w:val="0"/>
        <w:autoSpaceDN w:val="0"/>
        <w:adjustRightInd w:val="0"/>
        <w:spacing w:after="0" w:line="240" w:lineRule="auto"/>
        <w:rPr>
          <w:rFonts w:ascii="Consolas" w:hAnsi="Consolas" w:cs="Consolas"/>
          <w:color w:val="000000"/>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epsilon1 = 0.0001;             </w:t>
      </w:r>
      <w:r w:rsidR="00C83A9D">
        <w:rPr>
          <w:rFonts w:ascii="Consolas" w:hAnsi="Consolas" w:cs="Consolas"/>
          <w:color w:val="000000"/>
          <w:sz w:val="16"/>
          <w:szCs w:val="16"/>
        </w:rPr>
        <w:t xml:space="preserve">       </w:t>
      </w:r>
      <w:r w:rsidRPr="00C83A9D">
        <w:rPr>
          <w:rFonts w:ascii="Consolas" w:hAnsi="Consolas" w:cs="Consolas"/>
          <w:color w:val="000000"/>
          <w:sz w:val="16"/>
          <w:szCs w:val="16"/>
        </w:rPr>
        <w:t xml:space="preserve">  </w:t>
      </w:r>
      <w:r w:rsidRPr="00C83A9D">
        <w:rPr>
          <w:rFonts w:ascii="Consolas" w:hAnsi="Consolas" w:cs="Consolas"/>
          <w:color w:val="008000"/>
          <w:sz w:val="16"/>
          <w:szCs w:val="16"/>
        </w:rPr>
        <w:t>//Schwarzschild page 83, Table 10.1</w:t>
      </w:r>
    </w:p>
    <w:p w14:paraId="32A17B53" w14:textId="52F6B640" w:rsidR="00150330" w:rsidRPr="00C83A9D" w:rsidRDefault="00784192" w:rsidP="00784192">
      <w:pPr>
        <w:rPr>
          <w:rFonts w:ascii="Consolas" w:hAnsi="Consolas" w:cs="Consolas"/>
          <w:color w:val="0000FF"/>
          <w:sz w:val="16"/>
          <w:szCs w:val="16"/>
        </w:rPr>
      </w:pPr>
      <w:r w:rsidRPr="00C83A9D">
        <w:rPr>
          <w:rFonts w:ascii="Consolas" w:hAnsi="Consolas" w:cs="Consolas"/>
          <w:color w:val="000000"/>
          <w:sz w:val="16"/>
          <w:szCs w:val="16"/>
        </w:rPr>
        <w:t xml:space="preserve">    </w:t>
      </w:r>
      <w:r w:rsidRPr="00C83A9D">
        <w:rPr>
          <w:rFonts w:ascii="Consolas" w:hAnsi="Consolas" w:cs="Consolas"/>
          <w:color w:val="0000FF"/>
          <w:sz w:val="16"/>
          <w:szCs w:val="16"/>
        </w:rPr>
        <w:t>const</w:t>
      </w:r>
      <w:r w:rsidRPr="00C83A9D">
        <w:rPr>
          <w:rFonts w:ascii="Consolas" w:hAnsi="Consolas" w:cs="Consolas"/>
          <w:color w:val="000000"/>
          <w:sz w:val="16"/>
          <w:szCs w:val="16"/>
        </w:rPr>
        <w:t xml:space="preserve"> </w:t>
      </w:r>
      <w:r w:rsidRPr="00C83A9D">
        <w:rPr>
          <w:rFonts w:ascii="Consolas" w:hAnsi="Consolas" w:cs="Consolas"/>
          <w:color w:val="0000FF"/>
          <w:sz w:val="16"/>
          <w:szCs w:val="16"/>
        </w:rPr>
        <w:t>double</w:t>
      </w:r>
      <w:r w:rsidRPr="00C83A9D">
        <w:rPr>
          <w:rFonts w:ascii="Consolas" w:hAnsi="Consolas" w:cs="Consolas"/>
          <w:color w:val="000000"/>
          <w:sz w:val="16"/>
          <w:szCs w:val="16"/>
        </w:rPr>
        <w:t xml:space="preserve"> nu = 4.0;                      </w:t>
      </w:r>
      <w:r w:rsidR="00C83A9D">
        <w:rPr>
          <w:rFonts w:ascii="Consolas" w:hAnsi="Consolas" w:cs="Consolas"/>
          <w:color w:val="000000"/>
          <w:sz w:val="16"/>
          <w:szCs w:val="16"/>
        </w:rPr>
        <w:t xml:space="preserve">      </w:t>
      </w:r>
      <w:r w:rsidRPr="00C83A9D">
        <w:rPr>
          <w:rFonts w:ascii="Consolas" w:hAnsi="Consolas" w:cs="Consolas"/>
          <w:color w:val="000000"/>
          <w:sz w:val="16"/>
          <w:szCs w:val="16"/>
        </w:rPr>
        <w:t xml:space="preserve">   </w:t>
      </w:r>
      <w:r w:rsidRPr="00C83A9D">
        <w:rPr>
          <w:rFonts w:ascii="Consolas" w:hAnsi="Consolas" w:cs="Consolas"/>
          <w:color w:val="008000"/>
          <w:sz w:val="16"/>
          <w:szCs w:val="16"/>
        </w:rPr>
        <w:t>//Schwarzschild page 83, Table 10.1</w:t>
      </w:r>
    </w:p>
    <w:p w14:paraId="5FEED681" w14:textId="68A7F3BE" w:rsidR="00150330" w:rsidRDefault="00150330">
      <w:pPr>
        <w:rPr>
          <w:rFonts w:ascii="Consolas" w:hAnsi="Consolas" w:cs="Consolas"/>
          <w:color w:val="0000FF"/>
          <w:sz w:val="16"/>
          <w:szCs w:val="16"/>
        </w:rPr>
      </w:pPr>
    </w:p>
    <w:p w14:paraId="0E3EBAE9" w14:textId="461F137E" w:rsidR="00150330" w:rsidRDefault="00150330">
      <w:pPr>
        <w:rPr>
          <w:sz w:val="28"/>
          <w:szCs w:val="28"/>
        </w:rPr>
      </w:pPr>
    </w:p>
    <w:p w14:paraId="313B920E" w14:textId="555EEF49" w:rsidR="002C49D7" w:rsidRDefault="002C49D7">
      <w:pPr>
        <w:rPr>
          <w:sz w:val="28"/>
          <w:szCs w:val="28"/>
        </w:rPr>
      </w:pPr>
    </w:p>
    <w:p w14:paraId="360EB94F" w14:textId="77777777" w:rsidR="002C49D7" w:rsidRDefault="002C49D7">
      <w:pPr>
        <w:rPr>
          <w:sz w:val="28"/>
          <w:szCs w:val="28"/>
        </w:rPr>
      </w:pPr>
    </w:p>
    <w:p w14:paraId="7AA0E1D9" w14:textId="27BB006C" w:rsidR="0032632C" w:rsidRDefault="00882447" w:rsidP="0032632C">
      <w:pPr>
        <w:jc w:val="center"/>
        <w:rPr>
          <w:b/>
          <w:bCs/>
          <w:sz w:val="40"/>
          <w:szCs w:val="40"/>
        </w:rPr>
      </w:pPr>
      <w:r>
        <w:rPr>
          <w:b/>
          <w:bCs/>
          <w:sz w:val="40"/>
          <w:szCs w:val="40"/>
        </w:rPr>
        <w:t>C++ CODE FOR STELLAR STRUCTURE CALCULATIONS</w:t>
      </w:r>
    </w:p>
    <w:p w14:paraId="4C0BE63B" w14:textId="4E6F257B" w:rsidR="001B4B9A" w:rsidRDefault="001B4B9A" w:rsidP="0032632C">
      <w:pPr>
        <w:jc w:val="center"/>
        <w:rPr>
          <w:b/>
          <w:bCs/>
          <w:sz w:val="40"/>
          <w:szCs w:val="40"/>
        </w:rPr>
      </w:pPr>
      <w:r>
        <w:rPr>
          <w:b/>
          <w:bCs/>
          <w:sz w:val="40"/>
          <w:szCs w:val="40"/>
        </w:rPr>
        <w:t>For Main Sequence Stars</w:t>
      </w:r>
    </w:p>
    <w:p w14:paraId="49150082" w14:textId="6C53DB17" w:rsidR="002C49D7" w:rsidRDefault="002C49D7" w:rsidP="002C49D7">
      <w:pPr>
        <w:rPr>
          <w:b/>
          <w:bCs/>
          <w:sz w:val="40"/>
          <w:szCs w:val="40"/>
        </w:rPr>
      </w:pPr>
    </w:p>
    <w:p w14:paraId="62A3EF45" w14:textId="77777777" w:rsidR="002C49D7" w:rsidRDefault="002C49D7" w:rsidP="002C49D7">
      <w:pPr>
        <w:rPr>
          <w:b/>
          <w:bCs/>
          <w:sz w:val="40"/>
          <w:szCs w:val="40"/>
        </w:rPr>
      </w:pPr>
    </w:p>
    <w:p w14:paraId="7F4F4A1D" w14:textId="77777777" w:rsidR="002C49D7" w:rsidRPr="002C49D7" w:rsidRDefault="002C49D7" w:rsidP="002C49D7">
      <w:pPr>
        <w:autoSpaceDE w:val="0"/>
        <w:autoSpaceDN w:val="0"/>
        <w:adjustRightInd w:val="0"/>
        <w:spacing w:after="0" w:line="240" w:lineRule="auto"/>
        <w:rPr>
          <w:rFonts w:ascii="Consolas" w:hAnsi="Consolas" w:cs="Consolas"/>
          <w:color w:val="000000"/>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double</w:t>
      </w:r>
      <w:r w:rsidRPr="002C49D7">
        <w:rPr>
          <w:rFonts w:ascii="Consolas" w:hAnsi="Consolas" w:cs="Consolas"/>
          <w:color w:val="000000"/>
          <w:sz w:val="16"/>
          <w:szCs w:val="16"/>
        </w:rPr>
        <w:t xml:space="preserve"> r = 0.0, from_surface;</w:t>
      </w:r>
    </w:p>
    <w:p w14:paraId="1FDB3066" w14:textId="77777777" w:rsidR="002C49D7" w:rsidRPr="002C49D7" w:rsidRDefault="002C49D7" w:rsidP="002C49D7">
      <w:pPr>
        <w:autoSpaceDE w:val="0"/>
        <w:autoSpaceDN w:val="0"/>
        <w:adjustRightInd w:val="0"/>
        <w:spacing w:after="0" w:line="240" w:lineRule="auto"/>
        <w:rPr>
          <w:rFonts w:ascii="Consolas" w:hAnsi="Consolas" w:cs="Consolas"/>
          <w:color w:val="000000"/>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double</w:t>
      </w:r>
      <w:r w:rsidRPr="002C49D7">
        <w:rPr>
          <w:rFonts w:ascii="Consolas" w:hAnsi="Consolas" w:cs="Consolas"/>
          <w:color w:val="000000"/>
          <w:sz w:val="16"/>
          <w:szCs w:val="16"/>
        </w:rPr>
        <w:t xml:space="preserve"> rfactor, temperature_constants_factor;</w:t>
      </w:r>
    </w:p>
    <w:p w14:paraId="36DC8841" w14:textId="77777777" w:rsidR="002C49D7" w:rsidRPr="002C49D7" w:rsidRDefault="002C49D7" w:rsidP="002C49D7">
      <w:pPr>
        <w:autoSpaceDE w:val="0"/>
        <w:autoSpaceDN w:val="0"/>
        <w:adjustRightInd w:val="0"/>
        <w:spacing w:after="0" w:line="240" w:lineRule="auto"/>
        <w:rPr>
          <w:rFonts w:ascii="Consolas" w:hAnsi="Consolas" w:cs="Consolas"/>
          <w:color w:val="000000"/>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double</w:t>
      </w:r>
      <w:r w:rsidRPr="002C49D7">
        <w:rPr>
          <w:rFonts w:ascii="Consolas" w:hAnsi="Consolas" w:cs="Consolas"/>
          <w:color w:val="000000"/>
          <w:sz w:val="16"/>
          <w:szCs w:val="16"/>
        </w:rPr>
        <w:t xml:space="preserve"> pressure_fundamental_factors, pressure_stellar_factors, pressure_all_factors;</w:t>
      </w:r>
    </w:p>
    <w:p w14:paraId="4563FF3A" w14:textId="77777777" w:rsidR="002C49D7" w:rsidRPr="002C49D7" w:rsidRDefault="002C49D7" w:rsidP="002C49D7">
      <w:pPr>
        <w:autoSpaceDE w:val="0"/>
        <w:autoSpaceDN w:val="0"/>
        <w:adjustRightInd w:val="0"/>
        <w:spacing w:after="0" w:line="240" w:lineRule="auto"/>
        <w:rPr>
          <w:rFonts w:ascii="Consolas" w:hAnsi="Consolas" w:cs="Consolas"/>
          <w:color w:val="000000"/>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double</w:t>
      </w:r>
      <w:r w:rsidRPr="002C49D7">
        <w:rPr>
          <w:rFonts w:ascii="Consolas" w:hAnsi="Consolas" w:cs="Consolas"/>
          <w:color w:val="000000"/>
          <w:sz w:val="16"/>
          <w:szCs w:val="16"/>
        </w:rPr>
        <w:t xml:space="preserve"> pressure, mass, luminosity, temperature;</w:t>
      </w:r>
    </w:p>
    <w:p w14:paraId="28433734" w14:textId="77777777" w:rsidR="002C49D7" w:rsidRPr="002C49D7" w:rsidRDefault="002C49D7" w:rsidP="002C49D7">
      <w:pPr>
        <w:autoSpaceDE w:val="0"/>
        <w:autoSpaceDN w:val="0"/>
        <w:adjustRightInd w:val="0"/>
        <w:spacing w:after="0" w:line="240" w:lineRule="auto"/>
        <w:rPr>
          <w:rFonts w:ascii="Consolas" w:hAnsi="Consolas" w:cs="Consolas"/>
          <w:color w:val="000000"/>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double</w:t>
      </w:r>
      <w:r w:rsidRPr="002C49D7">
        <w:rPr>
          <w:rFonts w:ascii="Consolas" w:hAnsi="Consolas" w:cs="Consolas"/>
          <w:color w:val="000000"/>
          <w:sz w:val="16"/>
          <w:szCs w:val="16"/>
        </w:rPr>
        <w:t xml:space="preserve"> zero_pressure_distance = 0.0;</w:t>
      </w:r>
    </w:p>
    <w:p w14:paraId="26AC8A8C" w14:textId="35A98548" w:rsidR="002C49D7" w:rsidRPr="002C49D7" w:rsidRDefault="002C49D7" w:rsidP="002C49D7">
      <w:pPr>
        <w:rPr>
          <w:b/>
          <w:bCs/>
          <w:sz w:val="16"/>
          <w:szCs w:val="16"/>
        </w:rPr>
      </w:pPr>
      <w:r w:rsidRPr="002C49D7">
        <w:rPr>
          <w:rFonts w:ascii="Consolas" w:hAnsi="Consolas" w:cs="Consolas"/>
          <w:color w:val="000000"/>
          <w:sz w:val="16"/>
          <w:szCs w:val="16"/>
        </w:rPr>
        <w:t xml:space="preserve">    </w:t>
      </w:r>
      <w:r w:rsidRPr="002C49D7">
        <w:rPr>
          <w:rFonts w:ascii="Consolas" w:hAnsi="Consolas" w:cs="Consolas"/>
          <w:color w:val="0000FF"/>
          <w:sz w:val="16"/>
          <w:szCs w:val="16"/>
        </w:rPr>
        <w:t>bool</w:t>
      </w:r>
      <w:r w:rsidRPr="002C49D7">
        <w:rPr>
          <w:rFonts w:ascii="Consolas" w:hAnsi="Consolas" w:cs="Consolas"/>
          <w:color w:val="000000"/>
          <w:sz w:val="16"/>
          <w:szCs w:val="16"/>
        </w:rPr>
        <w:t xml:space="preserve"> zero_pressure_reached = </w:t>
      </w:r>
      <w:r w:rsidRPr="002C49D7">
        <w:rPr>
          <w:rFonts w:ascii="Consolas" w:hAnsi="Consolas" w:cs="Consolas"/>
          <w:color w:val="0000FF"/>
          <w:sz w:val="16"/>
          <w:szCs w:val="16"/>
        </w:rPr>
        <w:t>false</w:t>
      </w:r>
      <w:r w:rsidRPr="002C49D7">
        <w:rPr>
          <w:rFonts w:ascii="Consolas" w:hAnsi="Consolas" w:cs="Consolas"/>
          <w:color w:val="000000"/>
          <w:sz w:val="16"/>
          <w:szCs w:val="16"/>
        </w:rPr>
        <w:t>;</w:t>
      </w:r>
    </w:p>
    <w:p w14:paraId="3C5CDE5C" w14:textId="51CB382D" w:rsidR="00BE588D" w:rsidRPr="002C49D7" w:rsidRDefault="00BE588D" w:rsidP="0032632C">
      <w:pPr>
        <w:jc w:val="center"/>
        <w:rPr>
          <w:b/>
          <w:bCs/>
          <w:sz w:val="16"/>
          <w:szCs w:val="16"/>
        </w:rPr>
      </w:pPr>
    </w:p>
    <w:p w14:paraId="7C36FE7F" w14:textId="77777777" w:rsidR="00BE588D" w:rsidRPr="0032632C" w:rsidRDefault="00BE588D" w:rsidP="0032632C">
      <w:pPr>
        <w:jc w:val="center"/>
        <w:rPr>
          <w:b/>
          <w:bCs/>
          <w:sz w:val="40"/>
          <w:szCs w:val="40"/>
        </w:rPr>
      </w:pPr>
    </w:p>
    <w:p w14:paraId="4C911F8C" w14:textId="7674094F" w:rsidR="00CE63C8" w:rsidRDefault="00CE63C8">
      <w:pPr>
        <w:rPr>
          <w:sz w:val="28"/>
          <w:szCs w:val="28"/>
        </w:rPr>
      </w:pPr>
    </w:p>
    <w:p w14:paraId="5C961887" w14:textId="0537E490" w:rsidR="00CE63C8" w:rsidRDefault="00CE63C8">
      <w:pPr>
        <w:rPr>
          <w:sz w:val="28"/>
          <w:szCs w:val="28"/>
        </w:rPr>
      </w:pPr>
    </w:p>
    <w:p w14:paraId="5BF539BF" w14:textId="1820621A" w:rsidR="00DB3907" w:rsidRDefault="0032632C">
      <w:pPr>
        <w:rPr>
          <w:sz w:val="28"/>
          <w:szCs w:val="28"/>
        </w:rPr>
      </w:pPr>
      <w:r>
        <w:rPr>
          <w:sz w:val="28"/>
          <w:szCs w:val="28"/>
        </w:rPr>
        <w:br w:type="page"/>
      </w:r>
    </w:p>
    <w:p w14:paraId="6D1FE22C" w14:textId="2D6037B8" w:rsidR="00CB21B6" w:rsidRDefault="00CB21B6">
      <w:pPr>
        <w:rPr>
          <w:sz w:val="28"/>
          <w:szCs w:val="28"/>
        </w:rPr>
      </w:pPr>
    </w:p>
    <w:p w14:paraId="5F465121" w14:textId="27A33D2D" w:rsidR="00D5125C" w:rsidRDefault="00D5125C">
      <w:pPr>
        <w:rPr>
          <w:sz w:val="28"/>
          <w:szCs w:val="28"/>
        </w:rPr>
      </w:pPr>
    </w:p>
    <w:p w14:paraId="3C6EA730" w14:textId="7C10ACFB" w:rsidR="00D5125C" w:rsidRDefault="00D5125C">
      <w:pPr>
        <w:rPr>
          <w:sz w:val="28"/>
          <w:szCs w:val="28"/>
        </w:rPr>
      </w:pPr>
    </w:p>
    <w:p w14:paraId="26C92381" w14:textId="77777777" w:rsidR="00D5125C" w:rsidRDefault="00D5125C"/>
    <w:p w14:paraId="64C7CA43" w14:textId="5FA75563" w:rsidR="003676AA" w:rsidRDefault="003676AA"/>
    <w:p w14:paraId="3183AA21" w14:textId="2C46E4DF" w:rsidR="003676AA" w:rsidRPr="00317483" w:rsidRDefault="00317483" w:rsidP="00317483">
      <w:pPr>
        <w:jc w:val="center"/>
        <w:rPr>
          <w:b/>
          <w:bCs/>
          <w:sz w:val="48"/>
          <w:szCs w:val="48"/>
        </w:rPr>
      </w:pPr>
      <w:r w:rsidRPr="00317483">
        <w:rPr>
          <w:b/>
          <w:bCs/>
          <w:sz w:val="48"/>
          <w:szCs w:val="48"/>
        </w:rPr>
        <w:t>PREFACE</w:t>
      </w:r>
    </w:p>
    <w:p w14:paraId="00B323AA" w14:textId="736BE428" w:rsidR="003676AA" w:rsidRDefault="003676AA"/>
    <w:p w14:paraId="0D1CC39A" w14:textId="77777777" w:rsidR="003676AA" w:rsidRDefault="003676AA"/>
    <w:p w14:paraId="0D8FD910" w14:textId="77777777" w:rsidR="00CB21B6" w:rsidRDefault="00CB21B6"/>
    <w:p w14:paraId="40F98143" w14:textId="25C1A6BA" w:rsidR="00C618F8" w:rsidRPr="00F93741" w:rsidRDefault="00902764" w:rsidP="00C618F8">
      <w:pPr>
        <w:ind w:left="1134" w:right="1134"/>
        <w:jc w:val="both"/>
      </w:pPr>
      <w:r>
        <w:t>This paper</w:t>
      </w:r>
      <w:r w:rsidR="003F40C8">
        <w:t xml:space="preserve"> is the third in a series of three papers</w:t>
      </w:r>
      <w:r w:rsidR="00C002B6">
        <w:t xml:space="preserve"> </w:t>
      </w:r>
      <w:r w:rsidR="003F40C8">
        <w:t xml:space="preserve">that look, respectively, at the physics of main sequence stars, techniques of numerical integration and, this part III, the application of numerical integration techniques to the calculation of the internal structure of stars. Internal structure means the profile of pressure, temperature, density </w:t>
      </w:r>
      <w:r w:rsidR="00C002B6">
        <w:t xml:space="preserve">and other physical quantities </w:t>
      </w:r>
      <w:r w:rsidR="003F40C8">
        <w:t>from the centre of the star to the surface. This paper does not describe the evolution of stars.</w:t>
      </w:r>
    </w:p>
    <w:p w14:paraId="7F807CEE" w14:textId="34E2C5DD" w:rsidR="00B91AE5" w:rsidRPr="00892F61" w:rsidRDefault="00D54E45">
      <w:pPr>
        <w:rPr>
          <w:color w:val="4472C4" w:themeColor="accent1"/>
          <w:sz w:val="18"/>
          <w:szCs w:val="18"/>
        </w:rPr>
      </w:pPr>
      <w:r>
        <w:br w:type="page"/>
      </w:r>
      <w:r w:rsidR="00B91AE5">
        <w:lastRenderedPageBreak/>
        <w:br w:type="page"/>
      </w:r>
      <w:r w:rsidR="00B91AE5" w:rsidRPr="00892F61">
        <w:rPr>
          <w:color w:val="4472C4" w:themeColor="accent1"/>
          <w:sz w:val="18"/>
          <w:szCs w:val="18"/>
        </w:rPr>
        <w:lastRenderedPageBreak/>
        <w:t>NOTE TO ME :</w:t>
      </w:r>
    </w:p>
    <w:p w14:paraId="78CD3452" w14:textId="26FBFBA3" w:rsidR="00B91AE5" w:rsidRPr="00892F61" w:rsidRDefault="00B91AE5">
      <w:pPr>
        <w:rPr>
          <w:color w:val="4472C4" w:themeColor="accent1"/>
          <w:sz w:val="18"/>
          <w:szCs w:val="18"/>
        </w:rPr>
      </w:pPr>
      <w:r w:rsidRPr="00892F61">
        <w:rPr>
          <w:color w:val="4472C4" w:themeColor="accent1"/>
          <w:sz w:val="18"/>
          <w:szCs w:val="18"/>
        </w:rPr>
        <w:t>This is the structure of the argument and what I want to do :</w:t>
      </w:r>
    </w:p>
    <w:p w14:paraId="12D0D926" w14:textId="712738DB" w:rsidR="00B91AE5" w:rsidRPr="00892F61" w:rsidRDefault="00B91AE5">
      <w:pPr>
        <w:rPr>
          <w:color w:val="4472C4" w:themeColor="accent1"/>
          <w:sz w:val="18"/>
          <w:szCs w:val="18"/>
        </w:rPr>
      </w:pPr>
    </w:p>
    <w:p w14:paraId="76E32385" w14:textId="5EA29747" w:rsidR="00B91AE5" w:rsidRPr="00892F61" w:rsidRDefault="00B91AE5" w:rsidP="00B91AE5">
      <w:pPr>
        <w:pStyle w:val="ListParagraph"/>
        <w:numPr>
          <w:ilvl w:val="0"/>
          <w:numId w:val="18"/>
        </w:numPr>
        <w:rPr>
          <w:color w:val="4472C4" w:themeColor="accent1"/>
          <w:sz w:val="18"/>
          <w:szCs w:val="18"/>
        </w:rPr>
      </w:pPr>
      <w:r w:rsidRPr="00892F61">
        <w:rPr>
          <w:color w:val="4472C4" w:themeColor="accent1"/>
          <w:sz w:val="18"/>
          <w:szCs w:val="18"/>
        </w:rPr>
        <w:t xml:space="preserve">With a constant density approximation the main 4 equations can be analytically integrated but it must be remembered that an approximation is involved so the equations should be used for only a small amount when integrating out from the centre. </w:t>
      </w:r>
    </w:p>
    <w:p w14:paraId="1E9271E3" w14:textId="77777777" w:rsidR="00B91AE5" w:rsidRPr="00892F61" w:rsidRDefault="00B91AE5" w:rsidP="00B91AE5">
      <w:pPr>
        <w:pStyle w:val="ListParagraph"/>
        <w:rPr>
          <w:color w:val="4472C4" w:themeColor="accent1"/>
          <w:sz w:val="18"/>
          <w:szCs w:val="18"/>
        </w:rPr>
      </w:pPr>
    </w:p>
    <w:p w14:paraId="5D03C750" w14:textId="661C8563" w:rsidR="00B91AE5" w:rsidRPr="00892F61" w:rsidRDefault="00B91AE5" w:rsidP="00B91AE5">
      <w:pPr>
        <w:pStyle w:val="ListParagraph"/>
        <w:numPr>
          <w:ilvl w:val="0"/>
          <w:numId w:val="18"/>
        </w:numPr>
        <w:rPr>
          <w:color w:val="4472C4" w:themeColor="accent1"/>
          <w:sz w:val="18"/>
          <w:szCs w:val="18"/>
        </w:rPr>
      </w:pPr>
      <w:r w:rsidRPr="00892F61">
        <w:rPr>
          <w:color w:val="4472C4" w:themeColor="accent1"/>
          <w:sz w:val="18"/>
          <w:szCs w:val="18"/>
        </w:rPr>
        <w:t xml:space="preserve">The 4 integrated equations can be converted into Schwarszchild’s second transformation variables but why not just stay with the physical r unit ? </w:t>
      </w:r>
    </w:p>
    <w:p w14:paraId="07EEB7CF" w14:textId="77777777" w:rsidR="00BC1506" w:rsidRPr="00892F61" w:rsidRDefault="00BC1506" w:rsidP="00BC1506">
      <w:pPr>
        <w:pStyle w:val="ListParagraph"/>
        <w:rPr>
          <w:color w:val="4472C4" w:themeColor="accent1"/>
          <w:sz w:val="18"/>
          <w:szCs w:val="18"/>
        </w:rPr>
      </w:pPr>
    </w:p>
    <w:p w14:paraId="6F360F1D" w14:textId="664A1B1F" w:rsidR="00BC1506" w:rsidRPr="00892F61" w:rsidRDefault="00BC1506" w:rsidP="00B91AE5">
      <w:pPr>
        <w:pStyle w:val="ListParagraph"/>
        <w:numPr>
          <w:ilvl w:val="0"/>
          <w:numId w:val="18"/>
        </w:numPr>
        <w:rPr>
          <w:color w:val="4472C4" w:themeColor="accent1"/>
          <w:sz w:val="18"/>
          <w:szCs w:val="18"/>
        </w:rPr>
      </w:pPr>
      <w:r w:rsidRPr="00892F61">
        <w:rPr>
          <w:color w:val="4472C4" w:themeColor="accent1"/>
          <w:sz w:val="18"/>
          <w:szCs w:val="18"/>
        </w:rPr>
        <w:t xml:space="preserve">The integrated equations vary with r (or x*) only which means that </w:t>
      </w:r>
      <w:r w:rsidR="00E30C03" w:rsidRPr="00892F61">
        <w:rPr>
          <w:color w:val="4472C4" w:themeColor="accent1"/>
          <w:sz w:val="18"/>
          <w:szCs w:val="18"/>
        </w:rPr>
        <w:t xml:space="preserve">their </w:t>
      </w:r>
      <w:r w:rsidRPr="00892F61">
        <w:rPr>
          <w:color w:val="4472C4" w:themeColor="accent1"/>
          <w:sz w:val="18"/>
          <w:szCs w:val="18"/>
        </w:rPr>
        <w:t>right-hand sides are decoupled.</w:t>
      </w:r>
    </w:p>
    <w:p w14:paraId="7F65B4B4" w14:textId="77777777" w:rsidR="00BC1506" w:rsidRPr="00892F61" w:rsidRDefault="00BC1506" w:rsidP="00BC1506">
      <w:pPr>
        <w:pStyle w:val="ListParagraph"/>
        <w:rPr>
          <w:color w:val="4472C4" w:themeColor="accent1"/>
          <w:sz w:val="18"/>
          <w:szCs w:val="18"/>
        </w:rPr>
      </w:pPr>
    </w:p>
    <w:p w14:paraId="256EB316" w14:textId="628A8425" w:rsidR="0019399C" w:rsidRPr="00892F61" w:rsidRDefault="0019399C" w:rsidP="00F94EAE">
      <w:pPr>
        <w:pStyle w:val="ListParagraph"/>
        <w:numPr>
          <w:ilvl w:val="0"/>
          <w:numId w:val="18"/>
        </w:numPr>
        <w:rPr>
          <w:color w:val="4472C4" w:themeColor="accent1"/>
          <w:sz w:val="18"/>
          <w:szCs w:val="18"/>
        </w:rPr>
      </w:pPr>
      <w:r w:rsidRPr="00892F61">
        <w:rPr>
          <w:color w:val="4472C4" w:themeColor="accent1"/>
          <w:sz w:val="18"/>
          <w:szCs w:val="18"/>
        </w:rPr>
        <w:t>An AM algorithm can take over from the initial outward solution. This will require values for the derivatives at points x*. At this point the p*, q*, f*, t* values are distributed across to the other equations (to get the deriv</w:t>
      </w:r>
      <w:r w:rsidR="0068493D">
        <w:rPr>
          <w:color w:val="4472C4" w:themeColor="accent1"/>
          <w:sz w:val="18"/>
          <w:szCs w:val="18"/>
        </w:rPr>
        <w:t>a</w:t>
      </w:r>
      <w:r w:rsidRPr="00892F61">
        <w:rPr>
          <w:color w:val="4472C4" w:themeColor="accent1"/>
          <w:sz w:val="18"/>
          <w:szCs w:val="18"/>
        </w:rPr>
        <w:t>tives).</w:t>
      </w:r>
    </w:p>
    <w:p w14:paraId="10F1A87A" w14:textId="77777777" w:rsidR="00BC1506" w:rsidRPr="00892F61" w:rsidRDefault="00BC1506" w:rsidP="00BC1506">
      <w:pPr>
        <w:pStyle w:val="ListParagraph"/>
        <w:rPr>
          <w:color w:val="4472C4" w:themeColor="accent1"/>
          <w:sz w:val="18"/>
          <w:szCs w:val="18"/>
        </w:rPr>
      </w:pPr>
    </w:p>
    <w:p w14:paraId="28383FBB" w14:textId="1B115373" w:rsidR="00BC1506" w:rsidRPr="00892F61" w:rsidRDefault="00BC1506" w:rsidP="00B91AE5">
      <w:pPr>
        <w:pStyle w:val="ListParagraph"/>
        <w:numPr>
          <w:ilvl w:val="0"/>
          <w:numId w:val="18"/>
        </w:numPr>
        <w:rPr>
          <w:color w:val="4472C4" w:themeColor="accent1"/>
          <w:sz w:val="18"/>
          <w:szCs w:val="18"/>
        </w:rPr>
      </w:pPr>
      <w:r w:rsidRPr="00892F61">
        <w:rPr>
          <w:color w:val="4472C4" w:themeColor="accent1"/>
          <w:sz w:val="18"/>
          <w:szCs w:val="18"/>
        </w:rPr>
        <w:t xml:space="preserve">There is also what one might call a linear density approximation. This can also give analytic solutions. </w:t>
      </w:r>
      <w:r w:rsidR="00F94EAE" w:rsidRPr="00892F61">
        <w:rPr>
          <w:color w:val="4472C4" w:themeColor="accent1"/>
          <w:sz w:val="18"/>
          <w:szCs w:val="18"/>
        </w:rPr>
        <w:t>These can also presumably be converted to p*, q*, f*, t* form.</w:t>
      </w:r>
    </w:p>
    <w:p w14:paraId="603FF70A" w14:textId="77777777" w:rsidR="00F94EAE" w:rsidRPr="00892F61" w:rsidRDefault="00F94EAE" w:rsidP="00F94EAE">
      <w:pPr>
        <w:pStyle w:val="ListParagraph"/>
        <w:rPr>
          <w:color w:val="4472C4" w:themeColor="accent1"/>
          <w:sz w:val="18"/>
          <w:szCs w:val="18"/>
        </w:rPr>
      </w:pPr>
    </w:p>
    <w:p w14:paraId="4E5E8E8E" w14:textId="138C6C62" w:rsidR="00541C1C" w:rsidRPr="00892F61" w:rsidRDefault="00E7446B" w:rsidP="00541C1C">
      <w:pPr>
        <w:pStyle w:val="ListParagraph"/>
        <w:numPr>
          <w:ilvl w:val="0"/>
          <w:numId w:val="18"/>
        </w:numPr>
        <w:rPr>
          <w:color w:val="4472C4" w:themeColor="accent1"/>
          <w:sz w:val="18"/>
          <w:szCs w:val="18"/>
        </w:rPr>
      </w:pPr>
      <w:r w:rsidRPr="00892F61">
        <w:rPr>
          <w:color w:val="4472C4" w:themeColor="accent1"/>
          <w:sz w:val="18"/>
          <w:szCs w:val="18"/>
        </w:rPr>
        <w:t xml:space="preserve">Is it possible to stay with the untransformed (physical) </w:t>
      </w:r>
      <w:r w:rsidR="00541C1C" w:rsidRPr="00892F61">
        <w:rPr>
          <w:color w:val="4472C4" w:themeColor="accent1"/>
          <w:sz w:val="18"/>
          <w:szCs w:val="18"/>
        </w:rPr>
        <w:t>variables</w:t>
      </w:r>
      <w:r w:rsidRPr="00892F61">
        <w:rPr>
          <w:color w:val="4472C4" w:themeColor="accent1"/>
          <w:sz w:val="18"/>
          <w:szCs w:val="18"/>
        </w:rPr>
        <w:t xml:space="preserve"> and use numerical methods directly on the initial 4 equations ?</w:t>
      </w:r>
      <w:r w:rsidR="00541C1C" w:rsidRPr="00892F61">
        <w:rPr>
          <w:color w:val="4472C4" w:themeColor="accent1"/>
          <w:sz w:val="18"/>
          <w:szCs w:val="18"/>
        </w:rPr>
        <w:t xml:space="preserve"> At first sight we could :</w:t>
      </w:r>
    </w:p>
    <w:p w14:paraId="32C3FBC6" w14:textId="77777777" w:rsidR="00541C1C" w:rsidRPr="00892F61" w:rsidRDefault="00541C1C" w:rsidP="00541C1C">
      <w:pPr>
        <w:pStyle w:val="ListParagraph"/>
        <w:rPr>
          <w:color w:val="4472C4" w:themeColor="accent1"/>
          <w:sz w:val="18"/>
          <w:szCs w:val="18"/>
        </w:rPr>
      </w:pPr>
    </w:p>
    <w:p w14:paraId="7E5234E4" w14:textId="047AF821" w:rsidR="00541C1C" w:rsidRPr="00892F61" w:rsidRDefault="00541C1C" w:rsidP="00541C1C">
      <w:pPr>
        <w:pStyle w:val="ListParagraph"/>
        <w:numPr>
          <w:ilvl w:val="0"/>
          <w:numId w:val="19"/>
        </w:numPr>
        <w:rPr>
          <w:color w:val="4472C4" w:themeColor="accent1"/>
          <w:sz w:val="18"/>
          <w:szCs w:val="18"/>
        </w:rPr>
      </w:pPr>
      <w:r w:rsidRPr="00892F61">
        <w:rPr>
          <w:color w:val="4472C4" w:themeColor="accent1"/>
          <w:sz w:val="18"/>
          <w:szCs w:val="18"/>
        </w:rPr>
        <w:t>Use a Taylor series expansion about the centre</w:t>
      </w:r>
    </w:p>
    <w:p w14:paraId="0FDF4C33" w14:textId="6C22B54D" w:rsidR="00541C1C" w:rsidRPr="00892F61" w:rsidRDefault="00541C1C" w:rsidP="00541C1C">
      <w:pPr>
        <w:pStyle w:val="ListParagraph"/>
        <w:numPr>
          <w:ilvl w:val="0"/>
          <w:numId w:val="19"/>
        </w:numPr>
        <w:rPr>
          <w:color w:val="4472C4" w:themeColor="accent1"/>
          <w:sz w:val="18"/>
          <w:szCs w:val="18"/>
        </w:rPr>
      </w:pPr>
      <w:r w:rsidRPr="00892F61">
        <w:rPr>
          <w:color w:val="4472C4" w:themeColor="accent1"/>
          <w:sz w:val="18"/>
          <w:szCs w:val="18"/>
        </w:rPr>
        <w:t>Use a Heun algorithm</w:t>
      </w:r>
    </w:p>
    <w:p w14:paraId="1526B8B0" w14:textId="15A96239" w:rsidR="00F94EAE" w:rsidRPr="00892F61" w:rsidRDefault="00541C1C" w:rsidP="006005F2">
      <w:pPr>
        <w:pStyle w:val="ListParagraph"/>
        <w:numPr>
          <w:ilvl w:val="0"/>
          <w:numId w:val="19"/>
        </w:numPr>
        <w:rPr>
          <w:color w:val="4472C4" w:themeColor="accent1"/>
          <w:sz w:val="18"/>
          <w:szCs w:val="18"/>
        </w:rPr>
      </w:pPr>
      <w:r w:rsidRPr="00892F61">
        <w:rPr>
          <w:color w:val="4472C4" w:themeColor="accent1"/>
          <w:sz w:val="18"/>
          <w:szCs w:val="18"/>
        </w:rPr>
        <w:t>Use an RK algorithm</w:t>
      </w:r>
    </w:p>
    <w:p w14:paraId="1CAAB190" w14:textId="77777777" w:rsidR="00F94EAE" w:rsidRPr="00892F61" w:rsidRDefault="00F94EAE" w:rsidP="00F94EAE">
      <w:pPr>
        <w:pStyle w:val="ListParagraph"/>
        <w:rPr>
          <w:color w:val="4472C4" w:themeColor="accent1"/>
          <w:sz w:val="18"/>
          <w:szCs w:val="18"/>
        </w:rPr>
      </w:pPr>
    </w:p>
    <w:p w14:paraId="080C4068" w14:textId="3ECFE3A9" w:rsidR="00F94EAE" w:rsidRPr="00892F61" w:rsidRDefault="00F94EAE" w:rsidP="00F94EAE">
      <w:pPr>
        <w:pStyle w:val="ListParagraph"/>
        <w:numPr>
          <w:ilvl w:val="0"/>
          <w:numId w:val="18"/>
        </w:numPr>
        <w:rPr>
          <w:color w:val="4472C4" w:themeColor="accent1"/>
          <w:sz w:val="18"/>
          <w:szCs w:val="18"/>
        </w:rPr>
      </w:pPr>
      <w:r w:rsidRPr="00892F61">
        <w:rPr>
          <w:color w:val="4472C4" w:themeColor="accent1"/>
          <w:sz w:val="18"/>
          <w:szCs w:val="18"/>
        </w:rPr>
        <w:t>Don’t worry too muc</w:t>
      </w:r>
      <w:r w:rsidR="006005F2" w:rsidRPr="00892F61">
        <w:rPr>
          <w:color w:val="4472C4" w:themeColor="accent1"/>
          <w:sz w:val="18"/>
          <w:szCs w:val="18"/>
        </w:rPr>
        <w:t>h</w:t>
      </w:r>
      <w:r w:rsidRPr="00892F61">
        <w:rPr>
          <w:color w:val="4472C4" w:themeColor="accent1"/>
          <w:sz w:val="18"/>
          <w:szCs w:val="18"/>
        </w:rPr>
        <w:t xml:space="preserve"> about which integration scheme to adopt. Getting started is better than trying for perfection.</w:t>
      </w:r>
    </w:p>
    <w:p w14:paraId="090B95E4" w14:textId="77777777" w:rsidR="00D54E45" w:rsidRDefault="00D54E45" w:rsidP="00C618F8">
      <w:pPr>
        <w:ind w:left="1134" w:right="1134"/>
        <w:jc w:val="both"/>
      </w:pPr>
    </w:p>
    <w:p w14:paraId="0592B974" w14:textId="7FB0FE1D" w:rsidR="009B6FEA" w:rsidRDefault="009B6FEA">
      <w:r>
        <w:br w:type="page"/>
      </w:r>
    </w:p>
    <w:p w14:paraId="44119D8A" w14:textId="77777777" w:rsidR="00596AA4" w:rsidRPr="00A7476A" w:rsidRDefault="00596AA4">
      <w:pPr>
        <w:rPr>
          <w:sz w:val="20"/>
          <w:szCs w:val="20"/>
        </w:rPr>
      </w:pPr>
    </w:p>
    <w:sdt>
      <w:sdtPr>
        <w:rPr>
          <w:rFonts w:asciiTheme="minorHAnsi" w:eastAsiaTheme="minorHAnsi" w:hAnsiTheme="minorHAnsi" w:cstheme="minorBidi"/>
          <w:color w:val="auto"/>
          <w:sz w:val="20"/>
          <w:szCs w:val="20"/>
          <w:lang w:val="en-GB"/>
        </w:rPr>
        <w:id w:val="-841774005"/>
        <w:docPartObj>
          <w:docPartGallery w:val="Table of Contents"/>
          <w:docPartUnique/>
        </w:docPartObj>
      </w:sdtPr>
      <w:sdtEndPr>
        <w:rPr>
          <w:b/>
          <w:bCs/>
          <w:noProof/>
        </w:rPr>
      </w:sdtEndPr>
      <w:sdtContent>
        <w:p w14:paraId="6FCB8530" w14:textId="1EADC25E" w:rsidR="00984B3D" w:rsidRPr="00A7476A" w:rsidRDefault="00973FAC">
          <w:pPr>
            <w:pStyle w:val="TOCHeading"/>
            <w:rPr>
              <w:sz w:val="20"/>
              <w:szCs w:val="20"/>
            </w:rPr>
          </w:pPr>
          <w:r w:rsidRPr="00A7476A">
            <w:rPr>
              <w:sz w:val="20"/>
              <w:szCs w:val="20"/>
            </w:rPr>
            <w:t xml:space="preserve">                                           </w:t>
          </w:r>
          <w:r w:rsidR="00984B3D" w:rsidRPr="00A7476A">
            <w:rPr>
              <w:rFonts w:asciiTheme="minorHAnsi" w:hAnsiTheme="minorHAnsi" w:cstheme="minorHAnsi"/>
              <w:b/>
              <w:bCs/>
              <w:color w:val="auto"/>
              <w:sz w:val="20"/>
              <w:szCs w:val="20"/>
            </w:rPr>
            <w:t>Contents</w:t>
          </w:r>
        </w:p>
        <w:p w14:paraId="0B066280" w14:textId="0DE9C262" w:rsidR="00973FAC" w:rsidRPr="00A7476A" w:rsidRDefault="00973FAC" w:rsidP="00973FAC">
          <w:pPr>
            <w:rPr>
              <w:sz w:val="20"/>
              <w:szCs w:val="20"/>
              <w:lang w:val="en-US"/>
            </w:rPr>
          </w:pPr>
        </w:p>
        <w:p w14:paraId="5BD2CFBD" w14:textId="3A6F68E6" w:rsidR="00973FAC" w:rsidRPr="00A7476A" w:rsidRDefault="00973FAC" w:rsidP="00973FAC">
          <w:pPr>
            <w:rPr>
              <w:sz w:val="20"/>
              <w:szCs w:val="20"/>
              <w:lang w:val="en-US"/>
            </w:rPr>
          </w:pPr>
        </w:p>
        <w:p w14:paraId="5F181858" w14:textId="77777777" w:rsidR="00973FAC" w:rsidRPr="00A7476A" w:rsidRDefault="00973FAC" w:rsidP="00973FAC">
          <w:pPr>
            <w:rPr>
              <w:sz w:val="20"/>
              <w:szCs w:val="20"/>
              <w:lang w:val="en-US"/>
            </w:rPr>
          </w:pPr>
        </w:p>
        <w:p w14:paraId="38EE320E" w14:textId="2C712864" w:rsidR="00A7476A" w:rsidRPr="00A7476A" w:rsidRDefault="006B735B">
          <w:pPr>
            <w:pStyle w:val="TOC1"/>
            <w:tabs>
              <w:tab w:val="left" w:pos="440"/>
              <w:tab w:val="right" w:leader="dot" w:pos="9016"/>
            </w:tabs>
            <w:rPr>
              <w:rFonts w:eastAsiaTheme="minorEastAsia"/>
              <w:noProof/>
              <w:sz w:val="20"/>
              <w:szCs w:val="20"/>
              <w:lang w:eastAsia="en-GB"/>
            </w:rPr>
          </w:pPr>
          <w:r w:rsidRPr="00A7476A">
            <w:rPr>
              <w:sz w:val="20"/>
              <w:szCs w:val="20"/>
            </w:rPr>
            <w:fldChar w:fldCharType="begin"/>
          </w:r>
          <w:r w:rsidRPr="00A7476A">
            <w:rPr>
              <w:sz w:val="20"/>
              <w:szCs w:val="20"/>
            </w:rPr>
            <w:instrText xml:space="preserve"> TOC \o "1-5" \h \z \u </w:instrText>
          </w:r>
          <w:r w:rsidRPr="00A7476A">
            <w:rPr>
              <w:sz w:val="20"/>
              <w:szCs w:val="20"/>
            </w:rPr>
            <w:fldChar w:fldCharType="separate"/>
          </w:r>
          <w:hyperlink w:anchor="_Toc74060633" w:history="1">
            <w:r w:rsidR="00A7476A" w:rsidRPr="00A7476A">
              <w:rPr>
                <w:rStyle w:val="Hyperlink"/>
                <w:rFonts w:cstheme="minorHAnsi"/>
                <w:b/>
                <w:bCs/>
                <w:noProof/>
                <w:sz w:val="20"/>
                <w:szCs w:val="20"/>
              </w:rPr>
              <w:t>1.</w:t>
            </w:r>
            <w:r w:rsidR="00A7476A" w:rsidRPr="00A7476A">
              <w:rPr>
                <w:rFonts w:eastAsiaTheme="minorEastAsia"/>
                <w:noProof/>
                <w:sz w:val="20"/>
                <w:szCs w:val="20"/>
                <w:lang w:eastAsia="en-GB"/>
              </w:rPr>
              <w:tab/>
            </w:r>
            <w:r w:rsidR="00A7476A" w:rsidRPr="00A7476A">
              <w:rPr>
                <w:rStyle w:val="Hyperlink"/>
                <w:rFonts w:cstheme="minorHAnsi"/>
                <w:b/>
                <w:bCs/>
                <w:noProof/>
                <w:sz w:val="20"/>
                <w:szCs w:val="20"/>
              </w:rPr>
              <w:t>INTRODUCTION</w:t>
            </w:r>
            <w:r w:rsidR="00A7476A" w:rsidRPr="00A7476A">
              <w:rPr>
                <w:noProof/>
                <w:webHidden/>
                <w:sz w:val="20"/>
                <w:szCs w:val="20"/>
              </w:rPr>
              <w:tab/>
            </w:r>
            <w:r w:rsidR="00A7476A" w:rsidRPr="00A7476A">
              <w:rPr>
                <w:noProof/>
                <w:webHidden/>
                <w:sz w:val="20"/>
                <w:szCs w:val="20"/>
              </w:rPr>
              <w:fldChar w:fldCharType="begin"/>
            </w:r>
            <w:r w:rsidR="00A7476A" w:rsidRPr="00A7476A">
              <w:rPr>
                <w:noProof/>
                <w:webHidden/>
                <w:sz w:val="20"/>
                <w:szCs w:val="20"/>
              </w:rPr>
              <w:instrText xml:space="preserve"> PAGEREF _Toc74060633 \h </w:instrText>
            </w:r>
            <w:r w:rsidR="00A7476A" w:rsidRPr="00A7476A">
              <w:rPr>
                <w:noProof/>
                <w:webHidden/>
                <w:sz w:val="20"/>
                <w:szCs w:val="20"/>
              </w:rPr>
            </w:r>
            <w:r w:rsidR="00A7476A" w:rsidRPr="00A7476A">
              <w:rPr>
                <w:noProof/>
                <w:webHidden/>
                <w:sz w:val="20"/>
                <w:szCs w:val="20"/>
              </w:rPr>
              <w:fldChar w:fldCharType="separate"/>
            </w:r>
            <w:r w:rsidR="00A7476A" w:rsidRPr="00A7476A">
              <w:rPr>
                <w:noProof/>
                <w:webHidden/>
                <w:sz w:val="20"/>
                <w:szCs w:val="20"/>
              </w:rPr>
              <w:t>8</w:t>
            </w:r>
            <w:r w:rsidR="00A7476A" w:rsidRPr="00A7476A">
              <w:rPr>
                <w:noProof/>
                <w:webHidden/>
                <w:sz w:val="20"/>
                <w:szCs w:val="20"/>
              </w:rPr>
              <w:fldChar w:fldCharType="end"/>
            </w:r>
          </w:hyperlink>
        </w:p>
        <w:p w14:paraId="250303FA" w14:textId="5C0A11E1" w:rsidR="00A7476A" w:rsidRPr="00A7476A" w:rsidRDefault="00A7476A">
          <w:pPr>
            <w:pStyle w:val="TOC1"/>
            <w:tabs>
              <w:tab w:val="left" w:pos="440"/>
              <w:tab w:val="right" w:leader="dot" w:pos="9016"/>
            </w:tabs>
            <w:rPr>
              <w:rFonts w:eastAsiaTheme="minorEastAsia"/>
              <w:noProof/>
              <w:sz w:val="20"/>
              <w:szCs w:val="20"/>
              <w:lang w:eastAsia="en-GB"/>
            </w:rPr>
          </w:pPr>
          <w:hyperlink w:anchor="_Toc74060634" w:history="1">
            <w:r w:rsidRPr="00A7476A">
              <w:rPr>
                <w:rStyle w:val="Hyperlink"/>
                <w:rFonts w:cstheme="minorHAnsi"/>
                <w:b/>
                <w:bCs/>
                <w:noProof/>
                <w:sz w:val="20"/>
                <w:szCs w:val="20"/>
              </w:rPr>
              <w:t>2.</w:t>
            </w:r>
            <w:r w:rsidRPr="00A7476A">
              <w:rPr>
                <w:rFonts w:eastAsiaTheme="minorEastAsia"/>
                <w:noProof/>
                <w:sz w:val="20"/>
                <w:szCs w:val="20"/>
                <w:lang w:eastAsia="en-GB"/>
              </w:rPr>
              <w:tab/>
            </w:r>
            <w:r w:rsidRPr="00A7476A">
              <w:rPr>
                <w:rStyle w:val="Hyperlink"/>
                <w:rFonts w:cstheme="minorHAnsi"/>
                <w:b/>
                <w:bCs/>
                <w:noProof/>
                <w:sz w:val="20"/>
                <w:szCs w:val="20"/>
              </w:rPr>
              <w:t>SCHWARSZCHILD CALCULATIONS</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_Toc74060634 \h </w:instrText>
            </w:r>
            <w:r w:rsidRPr="00A7476A">
              <w:rPr>
                <w:noProof/>
                <w:webHidden/>
                <w:sz w:val="20"/>
                <w:szCs w:val="20"/>
              </w:rPr>
            </w:r>
            <w:r w:rsidRPr="00A7476A">
              <w:rPr>
                <w:noProof/>
                <w:webHidden/>
                <w:sz w:val="20"/>
                <w:szCs w:val="20"/>
              </w:rPr>
              <w:fldChar w:fldCharType="separate"/>
            </w:r>
            <w:r w:rsidRPr="00A7476A">
              <w:rPr>
                <w:noProof/>
                <w:webHidden/>
                <w:sz w:val="20"/>
                <w:szCs w:val="20"/>
              </w:rPr>
              <w:t>9</w:t>
            </w:r>
            <w:r w:rsidRPr="00A7476A">
              <w:rPr>
                <w:noProof/>
                <w:webHidden/>
                <w:sz w:val="20"/>
                <w:szCs w:val="20"/>
              </w:rPr>
              <w:fldChar w:fldCharType="end"/>
            </w:r>
          </w:hyperlink>
        </w:p>
        <w:p w14:paraId="7FBC4CD5" w14:textId="364F412A" w:rsidR="00A7476A" w:rsidRPr="00A7476A" w:rsidRDefault="00A7476A">
          <w:pPr>
            <w:pStyle w:val="TOC2"/>
            <w:tabs>
              <w:tab w:val="left" w:pos="880"/>
              <w:tab w:val="right" w:leader="dot" w:pos="9016"/>
            </w:tabs>
            <w:rPr>
              <w:rFonts w:eastAsiaTheme="minorEastAsia"/>
              <w:noProof/>
              <w:sz w:val="20"/>
              <w:szCs w:val="20"/>
              <w:lang w:eastAsia="en-GB"/>
            </w:rPr>
          </w:pPr>
          <w:hyperlink w:anchor="_Toc74060635" w:history="1">
            <w:r w:rsidRPr="00A7476A">
              <w:rPr>
                <w:rStyle w:val="Hyperlink"/>
                <w:noProof/>
                <w:sz w:val="20"/>
                <w:szCs w:val="20"/>
              </w:rPr>
              <w:t>2.1</w:t>
            </w:r>
            <w:r w:rsidRPr="00A7476A">
              <w:rPr>
                <w:rFonts w:eastAsiaTheme="minorEastAsia"/>
                <w:noProof/>
                <w:sz w:val="20"/>
                <w:szCs w:val="20"/>
                <w:lang w:eastAsia="en-GB"/>
              </w:rPr>
              <w:tab/>
            </w:r>
            <w:r w:rsidRPr="00A7476A">
              <w:rPr>
                <w:rStyle w:val="Hyperlink"/>
                <w:noProof/>
                <w:sz w:val="20"/>
                <w:szCs w:val="20"/>
              </w:rPr>
              <w:t>Calculations With Untransformed Variables</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_Toc74060635 \h </w:instrText>
            </w:r>
            <w:r w:rsidRPr="00A7476A">
              <w:rPr>
                <w:noProof/>
                <w:webHidden/>
                <w:sz w:val="20"/>
                <w:szCs w:val="20"/>
              </w:rPr>
            </w:r>
            <w:r w:rsidRPr="00A7476A">
              <w:rPr>
                <w:noProof/>
                <w:webHidden/>
                <w:sz w:val="20"/>
                <w:szCs w:val="20"/>
              </w:rPr>
              <w:fldChar w:fldCharType="separate"/>
            </w:r>
            <w:r w:rsidRPr="00A7476A">
              <w:rPr>
                <w:noProof/>
                <w:webHidden/>
                <w:sz w:val="20"/>
                <w:szCs w:val="20"/>
              </w:rPr>
              <w:t>9</w:t>
            </w:r>
            <w:r w:rsidRPr="00A7476A">
              <w:rPr>
                <w:noProof/>
                <w:webHidden/>
                <w:sz w:val="20"/>
                <w:szCs w:val="20"/>
              </w:rPr>
              <w:fldChar w:fldCharType="end"/>
            </w:r>
          </w:hyperlink>
        </w:p>
        <w:p w14:paraId="75DC7E5D" w14:textId="2E847B2D" w:rsidR="00A7476A" w:rsidRPr="00A7476A" w:rsidRDefault="00A7476A">
          <w:pPr>
            <w:pStyle w:val="TOC3"/>
            <w:tabs>
              <w:tab w:val="left" w:pos="1320"/>
              <w:tab w:val="right" w:leader="dot" w:pos="9016"/>
            </w:tabs>
            <w:rPr>
              <w:rFonts w:eastAsiaTheme="minorEastAsia"/>
              <w:noProof/>
              <w:sz w:val="20"/>
              <w:szCs w:val="20"/>
              <w:lang w:eastAsia="en-GB"/>
            </w:rPr>
          </w:pPr>
          <w:hyperlink w:anchor="_Toc74060636" w:history="1">
            <w:r w:rsidRPr="00A7476A">
              <w:rPr>
                <w:rStyle w:val="Hyperlink"/>
                <w:noProof/>
                <w:sz w:val="20"/>
                <w:szCs w:val="20"/>
              </w:rPr>
              <w:t>2.1.1</w:t>
            </w:r>
            <w:r w:rsidRPr="00A7476A">
              <w:rPr>
                <w:rFonts w:eastAsiaTheme="minorEastAsia"/>
                <w:noProof/>
                <w:sz w:val="20"/>
                <w:szCs w:val="20"/>
                <w:lang w:eastAsia="en-GB"/>
              </w:rPr>
              <w:tab/>
            </w:r>
            <w:r w:rsidRPr="00A7476A">
              <w:rPr>
                <w:rStyle w:val="Hyperlink"/>
                <w:noProof/>
                <w:sz w:val="20"/>
                <w:szCs w:val="20"/>
              </w:rPr>
              <w:t>Calculations at the Centre</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_Toc74060636 \h </w:instrText>
            </w:r>
            <w:r w:rsidRPr="00A7476A">
              <w:rPr>
                <w:noProof/>
                <w:webHidden/>
                <w:sz w:val="20"/>
                <w:szCs w:val="20"/>
              </w:rPr>
            </w:r>
            <w:r w:rsidRPr="00A7476A">
              <w:rPr>
                <w:noProof/>
                <w:webHidden/>
                <w:sz w:val="20"/>
                <w:szCs w:val="20"/>
              </w:rPr>
              <w:fldChar w:fldCharType="separate"/>
            </w:r>
            <w:r w:rsidRPr="00A7476A">
              <w:rPr>
                <w:noProof/>
                <w:webHidden/>
                <w:sz w:val="20"/>
                <w:szCs w:val="20"/>
              </w:rPr>
              <w:t>9</w:t>
            </w:r>
            <w:r w:rsidRPr="00A7476A">
              <w:rPr>
                <w:noProof/>
                <w:webHidden/>
                <w:sz w:val="20"/>
                <w:szCs w:val="20"/>
              </w:rPr>
              <w:fldChar w:fldCharType="end"/>
            </w:r>
          </w:hyperlink>
        </w:p>
        <w:p w14:paraId="26E8A0B6" w14:textId="5B8F1A25" w:rsidR="00A7476A" w:rsidRPr="00A7476A" w:rsidRDefault="00A7476A">
          <w:pPr>
            <w:pStyle w:val="TOC4"/>
            <w:tabs>
              <w:tab w:val="left" w:pos="1540"/>
              <w:tab w:val="right" w:leader="dot" w:pos="9016"/>
            </w:tabs>
            <w:rPr>
              <w:rFonts w:eastAsiaTheme="minorEastAsia"/>
              <w:noProof/>
              <w:sz w:val="20"/>
              <w:szCs w:val="20"/>
              <w:lang w:eastAsia="en-GB"/>
            </w:rPr>
          </w:pPr>
          <w:hyperlink w:anchor="_Toc74060637" w:history="1">
            <w:r w:rsidRPr="00A7476A">
              <w:rPr>
                <w:rStyle w:val="Hyperlink"/>
                <w:noProof/>
                <w:sz w:val="20"/>
                <w:szCs w:val="20"/>
              </w:rPr>
              <w:t>2.1.1.1</w:t>
            </w:r>
            <w:r w:rsidRPr="00A7476A">
              <w:rPr>
                <w:rFonts w:eastAsiaTheme="minorEastAsia"/>
                <w:noProof/>
                <w:sz w:val="20"/>
                <w:szCs w:val="20"/>
                <w:lang w:eastAsia="en-GB"/>
              </w:rPr>
              <w:tab/>
            </w:r>
            <w:r w:rsidRPr="00A7476A">
              <w:rPr>
                <w:rStyle w:val="Hyperlink"/>
                <w:noProof/>
                <w:sz w:val="20"/>
                <w:szCs w:val="20"/>
              </w:rPr>
              <w:t>Constant Density Approximation</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_Toc74060637 \h </w:instrText>
            </w:r>
            <w:r w:rsidRPr="00A7476A">
              <w:rPr>
                <w:noProof/>
                <w:webHidden/>
                <w:sz w:val="20"/>
                <w:szCs w:val="20"/>
              </w:rPr>
            </w:r>
            <w:r w:rsidRPr="00A7476A">
              <w:rPr>
                <w:noProof/>
                <w:webHidden/>
                <w:sz w:val="20"/>
                <w:szCs w:val="20"/>
              </w:rPr>
              <w:fldChar w:fldCharType="separate"/>
            </w:r>
            <w:r w:rsidRPr="00A7476A">
              <w:rPr>
                <w:noProof/>
                <w:webHidden/>
                <w:sz w:val="20"/>
                <w:szCs w:val="20"/>
              </w:rPr>
              <w:t>10</w:t>
            </w:r>
            <w:r w:rsidRPr="00A7476A">
              <w:rPr>
                <w:noProof/>
                <w:webHidden/>
                <w:sz w:val="20"/>
                <w:szCs w:val="20"/>
              </w:rPr>
              <w:fldChar w:fldCharType="end"/>
            </w:r>
          </w:hyperlink>
        </w:p>
        <w:p w14:paraId="456A2163" w14:textId="043620E9" w:rsidR="00A7476A" w:rsidRPr="00A7476A" w:rsidRDefault="00A7476A">
          <w:pPr>
            <w:pStyle w:val="TOC4"/>
            <w:tabs>
              <w:tab w:val="left" w:pos="1540"/>
              <w:tab w:val="right" w:leader="dot" w:pos="9016"/>
            </w:tabs>
            <w:rPr>
              <w:rFonts w:eastAsiaTheme="minorEastAsia"/>
              <w:noProof/>
              <w:sz w:val="20"/>
              <w:szCs w:val="20"/>
              <w:lang w:eastAsia="en-GB"/>
            </w:rPr>
          </w:pPr>
          <w:hyperlink w:anchor="_Toc74060638" w:history="1">
            <w:r w:rsidRPr="00A7476A">
              <w:rPr>
                <w:rStyle w:val="Hyperlink"/>
                <w:noProof/>
                <w:sz w:val="20"/>
                <w:szCs w:val="20"/>
              </w:rPr>
              <w:t>2.1.1.2</w:t>
            </w:r>
            <w:r w:rsidRPr="00A7476A">
              <w:rPr>
                <w:rFonts w:eastAsiaTheme="minorEastAsia"/>
                <w:noProof/>
                <w:sz w:val="20"/>
                <w:szCs w:val="20"/>
                <w:lang w:eastAsia="en-GB"/>
              </w:rPr>
              <w:tab/>
            </w:r>
            <w:r w:rsidRPr="00A7476A">
              <w:rPr>
                <w:rStyle w:val="Hyperlink"/>
                <w:noProof/>
                <w:sz w:val="20"/>
                <w:szCs w:val="20"/>
              </w:rPr>
              <w:t>Linear Density Approximation</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_Toc74060638 \h </w:instrText>
            </w:r>
            <w:r w:rsidRPr="00A7476A">
              <w:rPr>
                <w:noProof/>
                <w:webHidden/>
                <w:sz w:val="20"/>
                <w:szCs w:val="20"/>
              </w:rPr>
            </w:r>
            <w:r w:rsidRPr="00A7476A">
              <w:rPr>
                <w:noProof/>
                <w:webHidden/>
                <w:sz w:val="20"/>
                <w:szCs w:val="20"/>
              </w:rPr>
              <w:fldChar w:fldCharType="separate"/>
            </w:r>
            <w:r w:rsidRPr="00A7476A">
              <w:rPr>
                <w:noProof/>
                <w:webHidden/>
                <w:sz w:val="20"/>
                <w:szCs w:val="20"/>
              </w:rPr>
              <w:t>13</w:t>
            </w:r>
            <w:r w:rsidRPr="00A7476A">
              <w:rPr>
                <w:noProof/>
                <w:webHidden/>
                <w:sz w:val="20"/>
                <w:szCs w:val="20"/>
              </w:rPr>
              <w:fldChar w:fldCharType="end"/>
            </w:r>
          </w:hyperlink>
        </w:p>
        <w:p w14:paraId="138FA072" w14:textId="2C01C88A" w:rsidR="00A7476A" w:rsidRPr="00A7476A" w:rsidRDefault="00A7476A">
          <w:pPr>
            <w:pStyle w:val="TOC4"/>
            <w:tabs>
              <w:tab w:val="left" w:pos="1540"/>
              <w:tab w:val="right" w:leader="dot" w:pos="9016"/>
            </w:tabs>
            <w:rPr>
              <w:rFonts w:eastAsiaTheme="minorEastAsia"/>
              <w:noProof/>
              <w:sz w:val="20"/>
              <w:szCs w:val="20"/>
              <w:lang w:eastAsia="en-GB"/>
            </w:rPr>
          </w:pPr>
          <w:hyperlink w:anchor="_Toc74060639" w:history="1">
            <w:r w:rsidRPr="00A7476A">
              <w:rPr>
                <w:rStyle w:val="Hyperlink"/>
                <w:noProof/>
                <w:sz w:val="20"/>
                <w:szCs w:val="20"/>
              </w:rPr>
              <w:t>2.1.1.3</w:t>
            </w:r>
            <w:r w:rsidRPr="00A7476A">
              <w:rPr>
                <w:rFonts w:eastAsiaTheme="minorEastAsia"/>
                <w:noProof/>
                <w:sz w:val="20"/>
                <w:szCs w:val="20"/>
                <w:lang w:eastAsia="en-GB"/>
              </w:rPr>
              <w:tab/>
            </w:r>
            <w:r w:rsidRPr="00A7476A">
              <w:rPr>
                <w:rStyle w:val="Hyperlink"/>
                <w:noProof/>
                <w:sz w:val="20"/>
                <w:szCs w:val="20"/>
              </w:rPr>
              <w:t>Application of Numerical Techniques</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_Toc74060639 \h </w:instrText>
            </w:r>
            <w:r w:rsidRPr="00A7476A">
              <w:rPr>
                <w:noProof/>
                <w:webHidden/>
                <w:sz w:val="20"/>
                <w:szCs w:val="20"/>
              </w:rPr>
            </w:r>
            <w:r w:rsidRPr="00A7476A">
              <w:rPr>
                <w:noProof/>
                <w:webHidden/>
                <w:sz w:val="20"/>
                <w:szCs w:val="20"/>
              </w:rPr>
              <w:fldChar w:fldCharType="separate"/>
            </w:r>
            <w:r w:rsidRPr="00A7476A">
              <w:rPr>
                <w:noProof/>
                <w:webHidden/>
                <w:sz w:val="20"/>
                <w:szCs w:val="20"/>
              </w:rPr>
              <w:t>15</w:t>
            </w:r>
            <w:r w:rsidRPr="00A7476A">
              <w:rPr>
                <w:noProof/>
                <w:webHidden/>
                <w:sz w:val="20"/>
                <w:szCs w:val="20"/>
              </w:rPr>
              <w:fldChar w:fldCharType="end"/>
            </w:r>
          </w:hyperlink>
        </w:p>
        <w:p w14:paraId="080AE1DA" w14:textId="7C6924E0" w:rsidR="00A7476A" w:rsidRPr="00A7476A" w:rsidRDefault="00A7476A">
          <w:pPr>
            <w:pStyle w:val="TOC4"/>
            <w:tabs>
              <w:tab w:val="left" w:pos="1540"/>
              <w:tab w:val="right" w:leader="dot" w:pos="9016"/>
            </w:tabs>
            <w:rPr>
              <w:rFonts w:eastAsiaTheme="minorEastAsia"/>
              <w:noProof/>
              <w:sz w:val="20"/>
              <w:szCs w:val="20"/>
              <w:lang w:eastAsia="en-GB"/>
            </w:rPr>
          </w:pPr>
          <w:hyperlink w:anchor="_Toc74060640" w:history="1">
            <w:r w:rsidRPr="00A7476A">
              <w:rPr>
                <w:rStyle w:val="Hyperlink"/>
                <w:noProof/>
                <w:sz w:val="20"/>
                <w:szCs w:val="20"/>
              </w:rPr>
              <w:t>2.1.1.4</w:t>
            </w:r>
            <w:r w:rsidRPr="00A7476A">
              <w:rPr>
                <w:rFonts w:eastAsiaTheme="minorEastAsia"/>
                <w:noProof/>
                <w:sz w:val="20"/>
                <w:szCs w:val="20"/>
                <w:lang w:eastAsia="en-GB"/>
              </w:rPr>
              <w:tab/>
            </w:r>
            <w:r w:rsidRPr="00A7476A">
              <w:rPr>
                <w:rStyle w:val="Hyperlink"/>
                <w:noProof/>
                <w:sz w:val="20"/>
                <w:szCs w:val="20"/>
              </w:rPr>
              <w:t>Choice of Algorithm for Initial Outward Integration</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_Toc74060640 \h </w:instrText>
            </w:r>
            <w:r w:rsidRPr="00A7476A">
              <w:rPr>
                <w:noProof/>
                <w:webHidden/>
                <w:sz w:val="20"/>
                <w:szCs w:val="20"/>
              </w:rPr>
            </w:r>
            <w:r w:rsidRPr="00A7476A">
              <w:rPr>
                <w:noProof/>
                <w:webHidden/>
                <w:sz w:val="20"/>
                <w:szCs w:val="20"/>
              </w:rPr>
              <w:fldChar w:fldCharType="separate"/>
            </w:r>
            <w:r w:rsidRPr="00A7476A">
              <w:rPr>
                <w:noProof/>
                <w:webHidden/>
                <w:sz w:val="20"/>
                <w:szCs w:val="20"/>
              </w:rPr>
              <w:t>20</w:t>
            </w:r>
            <w:r w:rsidRPr="00A7476A">
              <w:rPr>
                <w:noProof/>
                <w:webHidden/>
                <w:sz w:val="20"/>
                <w:szCs w:val="20"/>
              </w:rPr>
              <w:fldChar w:fldCharType="end"/>
            </w:r>
          </w:hyperlink>
        </w:p>
        <w:p w14:paraId="248710A9" w14:textId="3FEBE691" w:rsidR="00A7476A" w:rsidRPr="00A7476A" w:rsidRDefault="00A7476A">
          <w:pPr>
            <w:pStyle w:val="TOC3"/>
            <w:tabs>
              <w:tab w:val="left" w:pos="1320"/>
              <w:tab w:val="right" w:leader="dot" w:pos="9016"/>
            </w:tabs>
            <w:rPr>
              <w:rFonts w:eastAsiaTheme="minorEastAsia"/>
              <w:noProof/>
              <w:sz w:val="20"/>
              <w:szCs w:val="20"/>
              <w:lang w:eastAsia="en-GB"/>
            </w:rPr>
          </w:pPr>
          <w:hyperlink w:anchor="_Toc74060641" w:history="1">
            <w:r w:rsidRPr="00A7476A">
              <w:rPr>
                <w:rStyle w:val="Hyperlink"/>
                <w:noProof/>
                <w:sz w:val="20"/>
                <w:szCs w:val="20"/>
              </w:rPr>
              <w:t>2.1.2</w:t>
            </w:r>
            <w:r w:rsidRPr="00A7476A">
              <w:rPr>
                <w:rFonts w:eastAsiaTheme="minorEastAsia"/>
                <w:noProof/>
                <w:sz w:val="20"/>
                <w:szCs w:val="20"/>
                <w:lang w:eastAsia="en-GB"/>
              </w:rPr>
              <w:tab/>
            </w:r>
            <w:r w:rsidRPr="00A7476A">
              <w:rPr>
                <w:rStyle w:val="Hyperlink"/>
                <w:noProof/>
                <w:sz w:val="20"/>
                <w:szCs w:val="20"/>
              </w:rPr>
              <w:t>Calculations at the Surface</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_Toc74060641 \h </w:instrText>
            </w:r>
            <w:r w:rsidRPr="00A7476A">
              <w:rPr>
                <w:noProof/>
                <w:webHidden/>
                <w:sz w:val="20"/>
                <w:szCs w:val="20"/>
              </w:rPr>
            </w:r>
            <w:r w:rsidRPr="00A7476A">
              <w:rPr>
                <w:noProof/>
                <w:webHidden/>
                <w:sz w:val="20"/>
                <w:szCs w:val="20"/>
              </w:rPr>
              <w:fldChar w:fldCharType="separate"/>
            </w:r>
            <w:r w:rsidRPr="00A7476A">
              <w:rPr>
                <w:noProof/>
                <w:webHidden/>
                <w:sz w:val="20"/>
                <w:szCs w:val="20"/>
              </w:rPr>
              <w:t>20</w:t>
            </w:r>
            <w:r w:rsidRPr="00A7476A">
              <w:rPr>
                <w:noProof/>
                <w:webHidden/>
                <w:sz w:val="20"/>
                <w:szCs w:val="20"/>
              </w:rPr>
              <w:fldChar w:fldCharType="end"/>
            </w:r>
          </w:hyperlink>
        </w:p>
        <w:p w14:paraId="6C96DA2A" w14:textId="112BAD27" w:rsidR="00A7476A" w:rsidRPr="00A7476A" w:rsidRDefault="00A7476A">
          <w:pPr>
            <w:pStyle w:val="TOC4"/>
            <w:tabs>
              <w:tab w:val="left" w:pos="1540"/>
              <w:tab w:val="right" w:leader="dot" w:pos="9016"/>
            </w:tabs>
            <w:rPr>
              <w:rFonts w:eastAsiaTheme="minorEastAsia"/>
              <w:noProof/>
              <w:sz w:val="20"/>
              <w:szCs w:val="20"/>
              <w:lang w:eastAsia="en-GB"/>
            </w:rPr>
          </w:pPr>
          <w:hyperlink w:anchor="_Toc74060642" w:history="1">
            <w:r w:rsidRPr="00A7476A">
              <w:rPr>
                <w:rStyle w:val="Hyperlink"/>
                <w:noProof/>
                <w:sz w:val="20"/>
                <w:szCs w:val="20"/>
              </w:rPr>
              <w:t>2.1.2.1</w:t>
            </w:r>
            <w:r w:rsidRPr="00A7476A">
              <w:rPr>
                <w:rFonts w:eastAsiaTheme="minorEastAsia"/>
                <w:noProof/>
                <w:sz w:val="20"/>
                <w:szCs w:val="20"/>
                <w:lang w:eastAsia="en-GB"/>
              </w:rPr>
              <w:tab/>
            </w:r>
            <w:r w:rsidRPr="00A7476A">
              <w:rPr>
                <w:rStyle w:val="Hyperlink"/>
                <w:noProof/>
                <w:sz w:val="20"/>
                <w:szCs w:val="20"/>
              </w:rPr>
              <w:t>Analytic Solutions</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_Toc74060642 \h </w:instrText>
            </w:r>
            <w:r w:rsidRPr="00A7476A">
              <w:rPr>
                <w:noProof/>
                <w:webHidden/>
                <w:sz w:val="20"/>
                <w:szCs w:val="20"/>
              </w:rPr>
            </w:r>
            <w:r w:rsidRPr="00A7476A">
              <w:rPr>
                <w:noProof/>
                <w:webHidden/>
                <w:sz w:val="20"/>
                <w:szCs w:val="20"/>
              </w:rPr>
              <w:fldChar w:fldCharType="separate"/>
            </w:r>
            <w:r w:rsidRPr="00A7476A">
              <w:rPr>
                <w:noProof/>
                <w:webHidden/>
                <w:sz w:val="20"/>
                <w:szCs w:val="20"/>
              </w:rPr>
              <w:t>20</w:t>
            </w:r>
            <w:r w:rsidRPr="00A7476A">
              <w:rPr>
                <w:noProof/>
                <w:webHidden/>
                <w:sz w:val="20"/>
                <w:szCs w:val="20"/>
              </w:rPr>
              <w:fldChar w:fldCharType="end"/>
            </w:r>
          </w:hyperlink>
        </w:p>
        <w:p w14:paraId="723C74FE" w14:textId="7CA9638E" w:rsidR="00A7476A" w:rsidRPr="00A7476A" w:rsidRDefault="00A7476A">
          <w:pPr>
            <w:pStyle w:val="TOC3"/>
            <w:tabs>
              <w:tab w:val="left" w:pos="1320"/>
              <w:tab w:val="right" w:leader="dot" w:pos="9016"/>
            </w:tabs>
            <w:rPr>
              <w:rFonts w:eastAsiaTheme="minorEastAsia"/>
              <w:noProof/>
              <w:sz w:val="20"/>
              <w:szCs w:val="20"/>
              <w:lang w:eastAsia="en-GB"/>
            </w:rPr>
          </w:pPr>
          <w:hyperlink w:anchor="_Toc74060643" w:history="1">
            <w:r w:rsidRPr="00A7476A">
              <w:rPr>
                <w:rStyle w:val="Hyperlink"/>
                <w:noProof/>
                <w:sz w:val="20"/>
                <w:szCs w:val="20"/>
              </w:rPr>
              <w:t>2.1.3</w:t>
            </w:r>
            <w:r w:rsidRPr="00A7476A">
              <w:rPr>
                <w:rFonts w:eastAsiaTheme="minorEastAsia"/>
                <w:noProof/>
                <w:sz w:val="20"/>
                <w:szCs w:val="20"/>
                <w:lang w:eastAsia="en-GB"/>
              </w:rPr>
              <w:tab/>
            </w:r>
            <w:r w:rsidRPr="00A7476A">
              <w:rPr>
                <w:rStyle w:val="Hyperlink"/>
                <w:noProof/>
                <w:sz w:val="20"/>
                <w:szCs w:val="20"/>
              </w:rPr>
              <w:t>Outward and Inward Integration</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_Toc74060643 \h </w:instrText>
            </w:r>
            <w:r w:rsidRPr="00A7476A">
              <w:rPr>
                <w:noProof/>
                <w:webHidden/>
                <w:sz w:val="20"/>
                <w:szCs w:val="20"/>
              </w:rPr>
            </w:r>
            <w:r w:rsidRPr="00A7476A">
              <w:rPr>
                <w:noProof/>
                <w:webHidden/>
                <w:sz w:val="20"/>
                <w:szCs w:val="20"/>
              </w:rPr>
              <w:fldChar w:fldCharType="separate"/>
            </w:r>
            <w:r w:rsidRPr="00A7476A">
              <w:rPr>
                <w:noProof/>
                <w:webHidden/>
                <w:sz w:val="20"/>
                <w:szCs w:val="20"/>
              </w:rPr>
              <w:t>22</w:t>
            </w:r>
            <w:r w:rsidRPr="00A7476A">
              <w:rPr>
                <w:noProof/>
                <w:webHidden/>
                <w:sz w:val="20"/>
                <w:szCs w:val="20"/>
              </w:rPr>
              <w:fldChar w:fldCharType="end"/>
            </w:r>
          </w:hyperlink>
        </w:p>
        <w:p w14:paraId="1461184E" w14:textId="5CA0C26F" w:rsidR="00A7476A" w:rsidRPr="00A7476A" w:rsidRDefault="00A7476A">
          <w:pPr>
            <w:pStyle w:val="TOC3"/>
            <w:tabs>
              <w:tab w:val="left" w:pos="1320"/>
              <w:tab w:val="right" w:leader="dot" w:pos="9016"/>
            </w:tabs>
            <w:rPr>
              <w:rFonts w:eastAsiaTheme="minorEastAsia"/>
              <w:noProof/>
              <w:sz w:val="20"/>
              <w:szCs w:val="20"/>
              <w:lang w:eastAsia="en-GB"/>
            </w:rPr>
          </w:pPr>
          <w:hyperlink w:anchor="_Toc74060644" w:history="1">
            <w:r w:rsidRPr="00A7476A">
              <w:rPr>
                <w:rStyle w:val="Hyperlink"/>
                <w:noProof/>
                <w:sz w:val="20"/>
                <w:szCs w:val="20"/>
              </w:rPr>
              <w:t>2.1.4</w:t>
            </w:r>
            <w:r w:rsidRPr="00A7476A">
              <w:rPr>
                <w:rFonts w:eastAsiaTheme="minorEastAsia"/>
                <w:noProof/>
                <w:sz w:val="20"/>
                <w:szCs w:val="20"/>
                <w:lang w:eastAsia="en-GB"/>
              </w:rPr>
              <w:tab/>
            </w:r>
            <w:r w:rsidRPr="00A7476A">
              <w:rPr>
                <w:rStyle w:val="Hyperlink"/>
                <w:noProof/>
                <w:sz w:val="20"/>
                <w:szCs w:val="20"/>
              </w:rPr>
              <w:t>The Radiative Convective Transition</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_Toc74060644 \h </w:instrText>
            </w:r>
            <w:r w:rsidRPr="00A7476A">
              <w:rPr>
                <w:noProof/>
                <w:webHidden/>
                <w:sz w:val="20"/>
                <w:szCs w:val="20"/>
              </w:rPr>
            </w:r>
            <w:r w:rsidRPr="00A7476A">
              <w:rPr>
                <w:noProof/>
                <w:webHidden/>
                <w:sz w:val="20"/>
                <w:szCs w:val="20"/>
              </w:rPr>
              <w:fldChar w:fldCharType="separate"/>
            </w:r>
            <w:r w:rsidRPr="00A7476A">
              <w:rPr>
                <w:noProof/>
                <w:webHidden/>
                <w:sz w:val="20"/>
                <w:szCs w:val="20"/>
              </w:rPr>
              <w:t>22</w:t>
            </w:r>
            <w:r w:rsidRPr="00A7476A">
              <w:rPr>
                <w:noProof/>
                <w:webHidden/>
                <w:sz w:val="20"/>
                <w:szCs w:val="20"/>
              </w:rPr>
              <w:fldChar w:fldCharType="end"/>
            </w:r>
          </w:hyperlink>
        </w:p>
        <w:p w14:paraId="6BEE2EB1" w14:textId="0CB3F56C" w:rsidR="00A7476A" w:rsidRPr="00A7476A" w:rsidRDefault="00A7476A">
          <w:pPr>
            <w:pStyle w:val="TOC2"/>
            <w:tabs>
              <w:tab w:val="left" w:pos="880"/>
              <w:tab w:val="right" w:leader="dot" w:pos="9016"/>
            </w:tabs>
            <w:rPr>
              <w:rFonts w:eastAsiaTheme="minorEastAsia"/>
              <w:noProof/>
              <w:sz w:val="20"/>
              <w:szCs w:val="20"/>
              <w:lang w:eastAsia="en-GB"/>
            </w:rPr>
          </w:pPr>
          <w:hyperlink w:anchor="_Toc74060645" w:history="1">
            <w:r w:rsidRPr="00A7476A">
              <w:rPr>
                <w:rStyle w:val="Hyperlink"/>
                <w:noProof/>
                <w:sz w:val="20"/>
                <w:szCs w:val="20"/>
              </w:rPr>
              <w:t>2.2</w:t>
            </w:r>
            <w:r w:rsidRPr="00A7476A">
              <w:rPr>
                <w:rFonts w:eastAsiaTheme="minorEastAsia"/>
                <w:noProof/>
                <w:sz w:val="20"/>
                <w:szCs w:val="20"/>
                <w:lang w:eastAsia="en-GB"/>
              </w:rPr>
              <w:tab/>
            </w:r>
            <w:r w:rsidRPr="00A7476A">
              <w:rPr>
                <w:rStyle w:val="Hyperlink"/>
                <w:noProof/>
                <w:sz w:val="20"/>
                <w:szCs w:val="20"/>
              </w:rPr>
              <w:t>Calculations with Transformed Variables</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_Toc74060645 \h </w:instrText>
            </w:r>
            <w:r w:rsidRPr="00A7476A">
              <w:rPr>
                <w:noProof/>
                <w:webHidden/>
                <w:sz w:val="20"/>
                <w:szCs w:val="20"/>
              </w:rPr>
            </w:r>
            <w:r w:rsidRPr="00A7476A">
              <w:rPr>
                <w:noProof/>
                <w:webHidden/>
                <w:sz w:val="20"/>
                <w:szCs w:val="20"/>
              </w:rPr>
              <w:fldChar w:fldCharType="separate"/>
            </w:r>
            <w:r w:rsidRPr="00A7476A">
              <w:rPr>
                <w:noProof/>
                <w:webHidden/>
                <w:sz w:val="20"/>
                <w:szCs w:val="20"/>
              </w:rPr>
              <w:t>22</w:t>
            </w:r>
            <w:r w:rsidRPr="00A7476A">
              <w:rPr>
                <w:noProof/>
                <w:webHidden/>
                <w:sz w:val="20"/>
                <w:szCs w:val="20"/>
              </w:rPr>
              <w:fldChar w:fldCharType="end"/>
            </w:r>
          </w:hyperlink>
        </w:p>
        <w:p w14:paraId="2B822BA5" w14:textId="7851BD37" w:rsidR="00A7476A" w:rsidRPr="00A7476A" w:rsidRDefault="00A7476A">
          <w:pPr>
            <w:pStyle w:val="TOC3"/>
            <w:tabs>
              <w:tab w:val="left" w:pos="1320"/>
              <w:tab w:val="right" w:leader="dot" w:pos="9016"/>
            </w:tabs>
            <w:rPr>
              <w:rFonts w:eastAsiaTheme="minorEastAsia"/>
              <w:noProof/>
              <w:sz w:val="20"/>
              <w:szCs w:val="20"/>
              <w:lang w:eastAsia="en-GB"/>
            </w:rPr>
          </w:pPr>
          <w:hyperlink w:anchor="_Toc74060646" w:history="1">
            <w:r w:rsidRPr="00A7476A">
              <w:rPr>
                <w:rStyle w:val="Hyperlink"/>
                <w:noProof/>
                <w:sz w:val="20"/>
                <w:szCs w:val="20"/>
              </w:rPr>
              <w:t>2.2.1</w:t>
            </w:r>
            <w:r w:rsidRPr="00A7476A">
              <w:rPr>
                <w:rFonts w:eastAsiaTheme="minorEastAsia"/>
                <w:noProof/>
                <w:sz w:val="20"/>
                <w:szCs w:val="20"/>
                <w:lang w:eastAsia="en-GB"/>
              </w:rPr>
              <w:tab/>
            </w:r>
            <w:r w:rsidRPr="00A7476A">
              <w:rPr>
                <w:rStyle w:val="Hyperlink"/>
                <w:noProof/>
                <w:sz w:val="20"/>
                <w:szCs w:val="20"/>
              </w:rPr>
              <w:t>Initial Transformation</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_Toc74060646 \h </w:instrText>
            </w:r>
            <w:r w:rsidRPr="00A7476A">
              <w:rPr>
                <w:noProof/>
                <w:webHidden/>
                <w:sz w:val="20"/>
                <w:szCs w:val="20"/>
              </w:rPr>
            </w:r>
            <w:r w:rsidRPr="00A7476A">
              <w:rPr>
                <w:noProof/>
                <w:webHidden/>
                <w:sz w:val="20"/>
                <w:szCs w:val="20"/>
              </w:rPr>
              <w:fldChar w:fldCharType="separate"/>
            </w:r>
            <w:r w:rsidRPr="00A7476A">
              <w:rPr>
                <w:noProof/>
                <w:webHidden/>
                <w:sz w:val="20"/>
                <w:szCs w:val="20"/>
              </w:rPr>
              <w:t>22</w:t>
            </w:r>
            <w:r w:rsidRPr="00A7476A">
              <w:rPr>
                <w:noProof/>
                <w:webHidden/>
                <w:sz w:val="20"/>
                <w:szCs w:val="20"/>
              </w:rPr>
              <w:fldChar w:fldCharType="end"/>
            </w:r>
          </w:hyperlink>
        </w:p>
        <w:p w14:paraId="3BD12FC9" w14:textId="7D14DCDE" w:rsidR="00A7476A" w:rsidRPr="00A7476A" w:rsidRDefault="00A7476A">
          <w:pPr>
            <w:pStyle w:val="TOC3"/>
            <w:tabs>
              <w:tab w:val="left" w:pos="1320"/>
              <w:tab w:val="right" w:leader="dot" w:pos="9016"/>
            </w:tabs>
            <w:rPr>
              <w:rFonts w:eastAsiaTheme="minorEastAsia"/>
              <w:noProof/>
              <w:sz w:val="20"/>
              <w:szCs w:val="20"/>
              <w:lang w:eastAsia="en-GB"/>
            </w:rPr>
          </w:pPr>
          <w:hyperlink w:anchor="_Toc74060647" w:history="1">
            <w:r w:rsidRPr="00A7476A">
              <w:rPr>
                <w:rStyle w:val="Hyperlink"/>
                <w:noProof/>
                <w:sz w:val="20"/>
                <w:szCs w:val="20"/>
              </w:rPr>
              <w:t>2.2.2</w:t>
            </w:r>
            <w:r w:rsidRPr="00A7476A">
              <w:rPr>
                <w:rFonts w:eastAsiaTheme="minorEastAsia"/>
                <w:noProof/>
                <w:sz w:val="20"/>
                <w:szCs w:val="20"/>
                <w:lang w:eastAsia="en-GB"/>
              </w:rPr>
              <w:tab/>
            </w:r>
            <w:r w:rsidRPr="00A7476A">
              <w:rPr>
                <w:rStyle w:val="Hyperlink"/>
                <w:noProof/>
                <w:sz w:val="20"/>
                <w:szCs w:val="20"/>
              </w:rPr>
              <w:t>Supplementary Transformation</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_Toc74060647 \h </w:instrText>
            </w:r>
            <w:r w:rsidRPr="00A7476A">
              <w:rPr>
                <w:noProof/>
                <w:webHidden/>
                <w:sz w:val="20"/>
                <w:szCs w:val="20"/>
              </w:rPr>
            </w:r>
            <w:r w:rsidRPr="00A7476A">
              <w:rPr>
                <w:noProof/>
                <w:webHidden/>
                <w:sz w:val="20"/>
                <w:szCs w:val="20"/>
              </w:rPr>
              <w:fldChar w:fldCharType="separate"/>
            </w:r>
            <w:r w:rsidRPr="00A7476A">
              <w:rPr>
                <w:noProof/>
                <w:webHidden/>
                <w:sz w:val="20"/>
                <w:szCs w:val="20"/>
              </w:rPr>
              <w:t>23</w:t>
            </w:r>
            <w:r w:rsidRPr="00A7476A">
              <w:rPr>
                <w:noProof/>
                <w:webHidden/>
                <w:sz w:val="20"/>
                <w:szCs w:val="20"/>
              </w:rPr>
              <w:fldChar w:fldCharType="end"/>
            </w:r>
          </w:hyperlink>
        </w:p>
        <w:p w14:paraId="6322F980" w14:textId="2FBF3323" w:rsidR="00A7476A" w:rsidRPr="00A7476A" w:rsidRDefault="00A7476A">
          <w:pPr>
            <w:pStyle w:val="TOC4"/>
            <w:tabs>
              <w:tab w:val="left" w:pos="1540"/>
              <w:tab w:val="right" w:leader="dot" w:pos="9016"/>
            </w:tabs>
            <w:rPr>
              <w:rFonts w:eastAsiaTheme="minorEastAsia"/>
              <w:noProof/>
              <w:sz w:val="20"/>
              <w:szCs w:val="20"/>
              <w:lang w:eastAsia="en-GB"/>
            </w:rPr>
          </w:pPr>
          <w:hyperlink w:anchor="_Toc74060648" w:history="1">
            <w:r w:rsidRPr="00A7476A">
              <w:rPr>
                <w:rStyle w:val="Hyperlink"/>
                <w:noProof/>
                <w:sz w:val="20"/>
                <w:szCs w:val="20"/>
              </w:rPr>
              <w:t>2.2.2.1</w:t>
            </w:r>
            <w:r w:rsidRPr="00A7476A">
              <w:rPr>
                <w:rFonts w:eastAsiaTheme="minorEastAsia"/>
                <w:noProof/>
                <w:sz w:val="20"/>
                <w:szCs w:val="20"/>
                <w:lang w:eastAsia="en-GB"/>
              </w:rPr>
              <w:tab/>
            </w:r>
            <w:r w:rsidRPr="00A7476A">
              <w:rPr>
                <w:rStyle w:val="Hyperlink"/>
                <w:noProof/>
                <w:sz w:val="20"/>
                <w:szCs w:val="20"/>
              </w:rPr>
              <w:t>Derivation of the Constants</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_Toc74060648 \h </w:instrText>
            </w:r>
            <w:r w:rsidRPr="00A7476A">
              <w:rPr>
                <w:noProof/>
                <w:webHidden/>
                <w:sz w:val="20"/>
                <w:szCs w:val="20"/>
              </w:rPr>
            </w:r>
            <w:r w:rsidRPr="00A7476A">
              <w:rPr>
                <w:noProof/>
                <w:webHidden/>
                <w:sz w:val="20"/>
                <w:szCs w:val="20"/>
              </w:rPr>
              <w:fldChar w:fldCharType="separate"/>
            </w:r>
            <w:r w:rsidRPr="00A7476A">
              <w:rPr>
                <w:noProof/>
                <w:webHidden/>
                <w:sz w:val="20"/>
                <w:szCs w:val="20"/>
              </w:rPr>
              <w:t>23</w:t>
            </w:r>
            <w:r w:rsidRPr="00A7476A">
              <w:rPr>
                <w:noProof/>
                <w:webHidden/>
                <w:sz w:val="20"/>
                <w:szCs w:val="20"/>
              </w:rPr>
              <w:fldChar w:fldCharType="end"/>
            </w:r>
          </w:hyperlink>
        </w:p>
        <w:p w14:paraId="4FCA8847" w14:textId="6BDDB2A3" w:rsidR="00A7476A" w:rsidRPr="00A7476A" w:rsidRDefault="00A7476A">
          <w:pPr>
            <w:pStyle w:val="TOC4"/>
            <w:tabs>
              <w:tab w:val="left" w:pos="1540"/>
              <w:tab w:val="right" w:leader="dot" w:pos="9016"/>
            </w:tabs>
            <w:rPr>
              <w:rFonts w:eastAsiaTheme="minorEastAsia"/>
              <w:noProof/>
              <w:sz w:val="20"/>
              <w:szCs w:val="20"/>
              <w:lang w:eastAsia="en-GB"/>
            </w:rPr>
          </w:pPr>
          <w:hyperlink w:anchor="_Toc74060649" w:history="1">
            <w:r w:rsidRPr="00A7476A">
              <w:rPr>
                <w:rStyle w:val="Hyperlink"/>
                <w:noProof/>
                <w:sz w:val="20"/>
                <w:szCs w:val="20"/>
              </w:rPr>
              <w:t>2.2.2.2</w:t>
            </w:r>
            <w:r w:rsidRPr="00A7476A">
              <w:rPr>
                <w:rFonts w:eastAsiaTheme="minorEastAsia"/>
                <w:noProof/>
                <w:sz w:val="20"/>
                <w:szCs w:val="20"/>
                <w:lang w:eastAsia="en-GB"/>
              </w:rPr>
              <w:tab/>
            </w:r>
            <w:r w:rsidRPr="00A7476A">
              <w:rPr>
                <w:rStyle w:val="Hyperlink"/>
                <w:noProof/>
                <w:sz w:val="20"/>
                <w:szCs w:val="20"/>
              </w:rPr>
              <w:t>Estimates of the Range of the Variables</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_Toc74060649 \h </w:instrText>
            </w:r>
            <w:r w:rsidRPr="00A7476A">
              <w:rPr>
                <w:noProof/>
                <w:webHidden/>
                <w:sz w:val="20"/>
                <w:szCs w:val="20"/>
              </w:rPr>
            </w:r>
            <w:r w:rsidRPr="00A7476A">
              <w:rPr>
                <w:noProof/>
                <w:webHidden/>
                <w:sz w:val="20"/>
                <w:szCs w:val="20"/>
              </w:rPr>
              <w:fldChar w:fldCharType="separate"/>
            </w:r>
            <w:r w:rsidRPr="00A7476A">
              <w:rPr>
                <w:noProof/>
                <w:webHidden/>
                <w:sz w:val="20"/>
                <w:szCs w:val="20"/>
              </w:rPr>
              <w:t>23</w:t>
            </w:r>
            <w:r w:rsidRPr="00A7476A">
              <w:rPr>
                <w:noProof/>
                <w:webHidden/>
                <w:sz w:val="20"/>
                <w:szCs w:val="20"/>
              </w:rPr>
              <w:fldChar w:fldCharType="end"/>
            </w:r>
          </w:hyperlink>
        </w:p>
        <w:p w14:paraId="27DAF166" w14:textId="53876CC7" w:rsidR="00A7476A" w:rsidRPr="00A7476A" w:rsidRDefault="00A7476A">
          <w:pPr>
            <w:pStyle w:val="TOC3"/>
            <w:tabs>
              <w:tab w:val="left" w:pos="1320"/>
              <w:tab w:val="right" w:leader="dot" w:pos="9016"/>
            </w:tabs>
            <w:rPr>
              <w:rFonts w:eastAsiaTheme="minorEastAsia"/>
              <w:noProof/>
              <w:sz w:val="20"/>
              <w:szCs w:val="20"/>
              <w:lang w:eastAsia="en-GB"/>
            </w:rPr>
          </w:pPr>
          <w:hyperlink w:anchor="_Toc74060650" w:history="1">
            <w:r w:rsidRPr="00A7476A">
              <w:rPr>
                <w:rStyle w:val="Hyperlink"/>
                <w:noProof/>
                <w:sz w:val="20"/>
                <w:szCs w:val="20"/>
              </w:rPr>
              <w:t>2.2.3</w:t>
            </w:r>
            <w:r w:rsidRPr="00A7476A">
              <w:rPr>
                <w:rFonts w:eastAsiaTheme="minorEastAsia"/>
                <w:noProof/>
                <w:sz w:val="20"/>
                <w:szCs w:val="20"/>
                <w:lang w:eastAsia="en-GB"/>
              </w:rPr>
              <w:tab/>
            </w:r>
            <w:r w:rsidRPr="00A7476A">
              <w:rPr>
                <w:rStyle w:val="Hyperlink"/>
                <w:noProof/>
                <w:sz w:val="20"/>
                <w:szCs w:val="20"/>
              </w:rPr>
              <w:t>The Integration Algorithm</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_Toc74060650 \h </w:instrText>
            </w:r>
            <w:r w:rsidRPr="00A7476A">
              <w:rPr>
                <w:noProof/>
                <w:webHidden/>
                <w:sz w:val="20"/>
                <w:szCs w:val="20"/>
              </w:rPr>
            </w:r>
            <w:r w:rsidRPr="00A7476A">
              <w:rPr>
                <w:noProof/>
                <w:webHidden/>
                <w:sz w:val="20"/>
                <w:szCs w:val="20"/>
              </w:rPr>
              <w:fldChar w:fldCharType="separate"/>
            </w:r>
            <w:r w:rsidRPr="00A7476A">
              <w:rPr>
                <w:noProof/>
                <w:webHidden/>
                <w:sz w:val="20"/>
                <w:szCs w:val="20"/>
              </w:rPr>
              <w:t>23</w:t>
            </w:r>
            <w:r w:rsidRPr="00A7476A">
              <w:rPr>
                <w:noProof/>
                <w:webHidden/>
                <w:sz w:val="20"/>
                <w:szCs w:val="20"/>
              </w:rPr>
              <w:fldChar w:fldCharType="end"/>
            </w:r>
          </w:hyperlink>
        </w:p>
        <w:p w14:paraId="156B9539" w14:textId="2609DFB1" w:rsidR="00A7476A" w:rsidRPr="00A7476A" w:rsidRDefault="00A7476A">
          <w:pPr>
            <w:pStyle w:val="TOC4"/>
            <w:tabs>
              <w:tab w:val="left" w:pos="1540"/>
              <w:tab w:val="right" w:leader="dot" w:pos="9016"/>
            </w:tabs>
            <w:rPr>
              <w:rFonts w:eastAsiaTheme="minorEastAsia"/>
              <w:noProof/>
              <w:sz w:val="20"/>
              <w:szCs w:val="20"/>
              <w:lang w:eastAsia="en-GB"/>
            </w:rPr>
          </w:pPr>
          <w:hyperlink w:anchor="_Toc74060651" w:history="1">
            <w:r w:rsidRPr="00A7476A">
              <w:rPr>
                <w:rStyle w:val="Hyperlink"/>
                <w:noProof/>
                <w:sz w:val="20"/>
                <w:szCs w:val="20"/>
              </w:rPr>
              <w:t>2.2.3.1</w:t>
            </w:r>
            <w:r w:rsidRPr="00A7476A">
              <w:rPr>
                <w:rFonts w:eastAsiaTheme="minorEastAsia"/>
                <w:noProof/>
                <w:sz w:val="20"/>
                <w:szCs w:val="20"/>
                <w:lang w:eastAsia="en-GB"/>
              </w:rPr>
              <w:tab/>
            </w:r>
            <w:r w:rsidRPr="00A7476A">
              <w:rPr>
                <w:rStyle w:val="Hyperlink"/>
                <w:noProof/>
                <w:sz w:val="20"/>
                <w:szCs w:val="20"/>
              </w:rPr>
              <w:t>Calculation of the Derivatives</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_Toc74060651 \h </w:instrText>
            </w:r>
            <w:r w:rsidRPr="00A7476A">
              <w:rPr>
                <w:noProof/>
                <w:webHidden/>
                <w:sz w:val="20"/>
                <w:szCs w:val="20"/>
              </w:rPr>
            </w:r>
            <w:r w:rsidRPr="00A7476A">
              <w:rPr>
                <w:noProof/>
                <w:webHidden/>
                <w:sz w:val="20"/>
                <w:szCs w:val="20"/>
              </w:rPr>
              <w:fldChar w:fldCharType="separate"/>
            </w:r>
            <w:r w:rsidRPr="00A7476A">
              <w:rPr>
                <w:noProof/>
                <w:webHidden/>
                <w:sz w:val="20"/>
                <w:szCs w:val="20"/>
              </w:rPr>
              <w:t>23</w:t>
            </w:r>
            <w:r w:rsidRPr="00A7476A">
              <w:rPr>
                <w:noProof/>
                <w:webHidden/>
                <w:sz w:val="20"/>
                <w:szCs w:val="20"/>
              </w:rPr>
              <w:fldChar w:fldCharType="end"/>
            </w:r>
          </w:hyperlink>
        </w:p>
        <w:p w14:paraId="5B4863E7" w14:textId="1FEAF6AF" w:rsidR="00A7476A" w:rsidRPr="00A7476A" w:rsidRDefault="00A7476A">
          <w:pPr>
            <w:pStyle w:val="TOC4"/>
            <w:tabs>
              <w:tab w:val="left" w:pos="1540"/>
              <w:tab w:val="right" w:leader="dot" w:pos="9016"/>
            </w:tabs>
            <w:rPr>
              <w:rFonts w:eastAsiaTheme="minorEastAsia"/>
              <w:noProof/>
              <w:sz w:val="20"/>
              <w:szCs w:val="20"/>
              <w:lang w:eastAsia="en-GB"/>
            </w:rPr>
          </w:pPr>
          <w:hyperlink w:anchor="_Toc74060652" w:history="1">
            <w:r w:rsidRPr="00A7476A">
              <w:rPr>
                <w:rStyle w:val="Hyperlink"/>
                <w:noProof/>
                <w:sz w:val="20"/>
                <w:szCs w:val="20"/>
              </w:rPr>
              <w:t>2.2.3.2</w:t>
            </w:r>
            <w:r w:rsidRPr="00A7476A">
              <w:rPr>
                <w:rFonts w:eastAsiaTheme="minorEastAsia"/>
                <w:noProof/>
                <w:sz w:val="20"/>
                <w:szCs w:val="20"/>
                <w:lang w:eastAsia="en-GB"/>
              </w:rPr>
              <w:tab/>
            </w:r>
            <w:r w:rsidRPr="00A7476A">
              <w:rPr>
                <w:rStyle w:val="Hyperlink"/>
                <w:noProof/>
                <w:sz w:val="20"/>
                <w:szCs w:val="20"/>
              </w:rPr>
              <w:t>The Outgoing Solution</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_Toc74060652 \h </w:instrText>
            </w:r>
            <w:r w:rsidRPr="00A7476A">
              <w:rPr>
                <w:noProof/>
                <w:webHidden/>
                <w:sz w:val="20"/>
                <w:szCs w:val="20"/>
              </w:rPr>
            </w:r>
            <w:r w:rsidRPr="00A7476A">
              <w:rPr>
                <w:noProof/>
                <w:webHidden/>
                <w:sz w:val="20"/>
                <w:szCs w:val="20"/>
              </w:rPr>
              <w:fldChar w:fldCharType="separate"/>
            </w:r>
            <w:r w:rsidRPr="00A7476A">
              <w:rPr>
                <w:noProof/>
                <w:webHidden/>
                <w:sz w:val="20"/>
                <w:szCs w:val="20"/>
              </w:rPr>
              <w:t>23</w:t>
            </w:r>
            <w:r w:rsidRPr="00A7476A">
              <w:rPr>
                <w:noProof/>
                <w:webHidden/>
                <w:sz w:val="20"/>
                <w:szCs w:val="20"/>
              </w:rPr>
              <w:fldChar w:fldCharType="end"/>
            </w:r>
          </w:hyperlink>
        </w:p>
        <w:p w14:paraId="032D779A" w14:textId="26CB6E18" w:rsidR="00A7476A" w:rsidRPr="00A7476A" w:rsidRDefault="00A7476A">
          <w:pPr>
            <w:pStyle w:val="TOC4"/>
            <w:tabs>
              <w:tab w:val="left" w:pos="1540"/>
              <w:tab w:val="right" w:leader="dot" w:pos="9016"/>
            </w:tabs>
            <w:rPr>
              <w:rFonts w:eastAsiaTheme="minorEastAsia"/>
              <w:noProof/>
              <w:sz w:val="20"/>
              <w:szCs w:val="20"/>
              <w:lang w:eastAsia="en-GB"/>
            </w:rPr>
          </w:pPr>
          <w:hyperlink w:anchor="_Toc74060653" w:history="1">
            <w:r w:rsidRPr="00A7476A">
              <w:rPr>
                <w:rStyle w:val="Hyperlink"/>
                <w:noProof/>
                <w:sz w:val="20"/>
                <w:szCs w:val="20"/>
              </w:rPr>
              <w:t>2.2.3.3</w:t>
            </w:r>
            <w:r w:rsidRPr="00A7476A">
              <w:rPr>
                <w:rFonts w:eastAsiaTheme="minorEastAsia"/>
                <w:noProof/>
                <w:sz w:val="20"/>
                <w:szCs w:val="20"/>
                <w:lang w:eastAsia="en-GB"/>
              </w:rPr>
              <w:tab/>
            </w:r>
            <w:r w:rsidRPr="00A7476A">
              <w:rPr>
                <w:rStyle w:val="Hyperlink"/>
                <w:noProof/>
                <w:sz w:val="20"/>
                <w:szCs w:val="20"/>
              </w:rPr>
              <w:t>The Inward Solution</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_Toc74060653 \h </w:instrText>
            </w:r>
            <w:r w:rsidRPr="00A7476A">
              <w:rPr>
                <w:noProof/>
                <w:webHidden/>
                <w:sz w:val="20"/>
                <w:szCs w:val="20"/>
              </w:rPr>
            </w:r>
            <w:r w:rsidRPr="00A7476A">
              <w:rPr>
                <w:noProof/>
                <w:webHidden/>
                <w:sz w:val="20"/>
                <w:szCs w:val="20"/>
              </w:rPr>
              <w:fldChar w:fldCharType="separate"/>
            </w:r>
            <w:r w:rsidRPr="00A7476A">
              <w:rPr>
                <w:noProof/>
                <w:webHidden/>
                <w:sz w:val="20"/>
                <w:szCs w:val="20"/>
              </w:rPr>
              <w:t>23</w:t>
            </w:r>
            <w:r w:rsidRPr="00A7476A">
              <w:rPr>
                <w:noProof/>
                <w:webHidden/>
                <w:sz w:val="20"/>
                <w:szCs w:val="20"/>
              </w:rPr>
              <w:fldChar w:fldCharType="end"/>
            </w:r>
          </w:hyperlink>
        </w:p>
        <w:p w14:paraId="02520AE4" w14:textId="0707FF1C" w:rsidR="00A7476A" w:rsidRPr="00A7476A" w:rsidRDefault="00A7476A">
          <w:pPr>
            <w:pStyle w:val="TOC2"/>
            <w:tabs>
              <w:tab w:val="left" w:pos="880"/>
              <w:tab w:val="right" w:leader="dot" w:pos="9016"/>
            </w:tabs>
            <w:rPr>
              <w:rFonts w:eastAsiaTheme="minorEastAsia"/>
              <w:noProof/>
              <w:sz w:val="20"/>
              <w:szCs w:val="20"/>
              <w:lang w:eastAsia="en-GB"/>
            </w:rPr>
          </w:pPr>
          <w:hyperlink w:anchor="_Toc74060654" w:history="1">
            <w:r w:rsidRPr="00A7476A">
              <w:rPr>
                <w:rStyle w:val="Hyperlink"/>
                <w:noProof/>
                <w:sz w:val="20"/>
                <w:szCs w:val="20"/>
              </w:rPr>
              <w:t>2.3</w:t>
            </w:r>
            <w:r w:rsidRPr="00A7476A">
              <w:rPr>
                <w:rFonts w:eastAsiaTheme="minorEastAsia"/>
                <w:noProof/>
                <w:sz w:val="20"/>
                <w:szCs w:val="20"/>
                <w:lang w:eastAsia="en-GB"/>
              </w:rPr>
              <w:tab/>
            </w:r>
            <w:r w:rsidRPr="00A7476A">
              <w:rPr>
                <w:rStyle w:val="Hyperlink"/>
                <w:noProof/>
                <w:sz w:val="20"/>
                <w:szCs w:val="20"/>
              </w:rPr>
              <w:t>Calculations with Mass as Independent Variable</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_Toc74060654 \h </w:instrText>
            </w:r>
            <w:r w:rsidRPr="00A7476A">
              <w:rPr>
                <w:noProof/>
                <w:webHidden/>
                <w:sz w:val="20"/>
                <w:szCs w:val="20"/>
              </w:rPr>
            </w:r>
            <w:r w:rsidRPr="00A7476A">
              <w:rPr>
                <w:noProof/>
                <w:webHidden/>
                <w:sz w:val="20"/>
                <w:szCs w:val="20"/>
              </w:rPr>
              <w:fldChar w:fldCharType="separate"/>
            </w:r>
            <w:r w:rsidRPr="00A7476A">
              <w:rPr>
                <w:noProof/>
                <w:webHidden/>
                <w:sz w:val="20"/>
                <w:szCs w:val="20"/>
              </w:rPr>
              <w:t>23</w:t>
            </w:r>
            <w:r w:rsidRPr="00A7476A">
              <w:rPr>
                <w:noProof/>
                <w:webHidden/>
                <w:sz w:val="20"/>
                <w:szCs w:val="20"/>
              </w:rPr>
              <w:fldChar w:fldCharType="end"/>
            </w:r>
          </w:hyperlink>
        </w:p>
        <w:p w14:paraId="20788C4C" w14:textId="50F0A838" w:rsidR="00A7476A" w:rsidRPr="00A7476A" w:rsidRDefault="00A7476A">
          <w:pPr>
            <w:pStyle w:val="TOC1"/>
            <w:tabs>
              <w:tab w:val="left" w:pos="440"/>
              <w:tab w:val="right" w:leader="dot" w:pos="9016"/>
            </w:tabs>
            <w:rPr>
              <w:rFonts w:eastAsiaTheme="minorEastAsia"/>
              <w:noProof/>
              <w:sz w:val="20"/>
              <w:szCs w:val="20"/>
              <w:lang w:eastAsia="en-GB"/>
            </w:rPr>
          </w:pPr>
          <w:hyperlink w:anchor="_Toc74060655" w:history="1">
            <w:r w:rsidRPr="00A7476A">
              <w:rPr>
                <w:rStyle w:val="Hyperlink"/>
                <w:rFonts w:cstheme="minorHAnsi"/>
                <w:b/>
                <w:bCs/>
                <w:noProof/>
                <w:sz w:val="20"/>
                <w:szCs w:val="20"/>
              </w:rPr>
              <w:t>3.</w:t>
            </w:r>
            <w:r w:rsidRPr="00A7476A">
              <w:rPr>
                <w:rFonts w:eastAsiaTheme="minorEastAsia"/>
                <w:noProof/>
                <w:sz w:val="20"/>
                <w:szCs w:val="20"/>
                <w:lang w:eastAsia="en-GB"/>
              </w:rPr>
              <w:tab/>
            </w:r>
            <w:r w:rsidRPr="00A7476A">
              <w:rPr>
                <w:rStyle w:val="Hyperlink"/>
                <w:rFonts w:cstheme="minorHAnsi"/>
                <w:b/>
                <w:bCs/>
                <w:noProof/>
                <w:sz w:val="20"/>
                <w:szCs w:val="20"/>
              </w:rPr>
              <w:t>HENYEY CALCULATIONS</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_Toc74060655 \h </w:instrText>
            </w:r>
            <w:r w:rsidRPr="00A7476A">
              <w:rPr>
                <w:noProof/>
                <w:webHidden/>
                <w:sz w:val="20"/>
                <w:szCs w:val="20"/>
              </w:rPr>
            </w:r>
            <w:r w:rsidRPr="00A7476A">
              <w:rPr>
                <w:noProof/>
                <w:webHidden/>
                <w:sz w:val="20"/>
                <w:szCs w:val="20"/>
              </w:rPr>
              <w:fldChar w:fldCharType="separate"/>
            </w:r>
            <w:r w:rsidRPr="00A7476A">
              <w:rPr>
                <w:noProof/>
                <w:webHidden/>
                <w:sz w:val="20"/>
                <w:szCs w:val="20"/>
              </w:rPr>
              <w:t>24</w:t>
            </w:r>
            <w:r w:rsidRPr="00A7476A">
              <w:rPr>
                <w:noProof/>
                <w:webHidden/>
                <w:sz w:val="20"/>
                <w:szCs w:val="20"/>
              </w:rPr>
              <w:fldChar w:fldCharType="end"/>
            </w:r>
          </w:hyperlink>
        </w:p>
        <w:p w14:paraId="4BAB0450" w14:textId="66507519" w:rsidR="00A7476A" w:rsidRPr="00A7476A" w:rsidRDefault="00A7476A">
          <w:pPr>
            <w:pStyle w:val="TOC2"/>
            <w:tabs>
              <w:tab w:val="left" w:pos="880"/>
              <w:tab w:val="right" w:leader="dot" w:pos="9016"/>
            </w:tabs>
            <w:rPr>
              <w:rFonts w:eastAsiaTheme="minorEastAsia"/>
              <w:noProof/>
              <w:sz w:val="20"/>
              <w:szCs w:val="20"/>
              <w:lang w:eastAsia="en-GB"/>
            </w:rPr>
          </w:pPr>
          <w:hyperlink w:anchor="_Toc74060656" w:history="1">
            <w:r w:rsidRPr="00A7476A">
              <w:rPr>
                <w:rStyle w:val="Hyperlink"/>
                <w:noProof/>
                <w:sz w:val="20"/>
                <w:szCs w:val="20"/>
              </w:rPr>
              <w:t>3.1</w:t>
            </w:r>
            <w:r w:rsidRPr="00A7476A">
              <w:rPr>
                <w:rFonts w:eastAsiaTheme="minorEastAsia"/>
                <w:noProof/>
                <w:sz w:val="20"/>
                <w:szCs w:val="20"/>
                <w:lang w:eastAsia="en-GB"/>
              </w:rPr>
              <w:tab/>
            </w:r>
            <w:r w:rsidRPr="00A7476A">
              <w:rPr>
                <w:rStyle w:val="Hyperlink"/>
                <w:noProof/>
                <w:sz w:val="20"/>
                <w:szCs w:val="20"/>
              </w:rPr>
              <w:t>The Linear Algebra of the Solution</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_Toc74060656 \h </w:instrText>
            </w:r>
            <w:r w:rsidRPr="00A7476A">
              <w:rPr>
                <w:noProof/>
                <w:webHidden/>
                <w:sz w:val="20"/>
                <w:szCs w:val="20"/>
              </w:rPr>
            </w:r>
            <w:r w:rsidRPr="00A7476A">
              <w:rPr>
                <w:noProof/>
                <w:webHidden/>
                <w:sz w:val="20"/>
                <w:szCs w:val="20"/>
              </w:rPr>
              <w:fldChar w:fldCharType="separate"/>
            </w:r>
            <w:r w:rsidRPr="00A7476A">
              <w:rPr>
                <w:noProof/>
                <w:webHidden/>
                <w:sz w:val="20"/>
                <w:szCs w:val="20"/>
              </w:rPr>
              <w:t>24</w:t>
            </w:r>
            <w:r w:rsidRPr="00A7476A">
              <w:rPr>
                <w:noProof/>
                <w:webHidden/>
                <w:sz w:val="20"/>
                <w:szCs w:val="20"/>
              </w:rPr>
              <w:fldChar w:fldCharType="end"/>
            </w:r>
          </w:hyperlink>
        </w:p>
        <w:p w14:paraId="7AD158E9" w14:textId="1E797D90" w:rsidR="00A7476A" w:rsidRPr="00A7476A" w:rsidRDefault="00A7476A">
          <w:pPr>
            <w:pStyle w:val="TOC1"/>
            <w:tabs>
              <w:tab w:val="left" w:pos="440"/>
              <w:tab w:val="right" w:leader="dot" w:pos="9016"/>
            </w:tabs>
            <w:rPr>
              <w:rFonts w:eastAsiaTheme="minorEastAsia"/>
              <w:noProof/>
              <w:sz w:val="20"/>
              <w:szCs w:val="20"/>
              <w:lang w:eastAsia="en-GB"/>
            </w:rPr>
          </w:pPr>
          <w:hyperlink w:anchor="_Toc74060657" w:history="1">
            <w:r w:rsidRPr="00A7476A">
              <w:rPr>
                <w:rStyle w:val="Hyperlink"/>
                <w:rFonts w:cstheme="minorHAnsi"/>
                <w:b/>
                <w:bCs/>
                <w:noProof/>
                <w:sz w:val="20"/>
                <w:szCs w:val="20"/>
              </w:rPr>
              <w:t>4.</w:t>
            </w:r>
            <w:r w:rsidRPr="00A7476A">
              <w:rPr>
                <w:rFonts w:eastAsiaTheme="minorEastAsia"/>
                <w:noProof/>
                <w:sz w:val="20"/>
                <w:szCs w:val="20"/>
                <w:lang w:eastAsia="en-GB"/>
              </w:rPr>
              <w:tab/>
            </w:r>
            <w:r w:rsidRPr="00A7476A">
              <w:rPr>
                <w:rStyle w:val="Hyperlink"/>
                <w:rFonts w:cstheme="minorHAnsi"/>
                <w:b/>
                <w:bCs/>
                <w:noProof/>
                <w:sz w:val="20"/>
                <w:szCs w:val="20"/>
              </w:rPr>
              <w:t>PHYSICAL CONSTANTS</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_Toc74060657 \h </w:instrText>
            </w:r>
            <w:r w:rsidRPr="00A7476A">
              <w:rPr>
                <w:noProof/>
                <w:webHidden/>
                <w:sz w:val="20"/>
                <w:szCs w:val="20"/>
              </w:rPr>
            </w:r>
            <w:r w:rsidRPr="00A7476A">
              <w:rPr>
                <w:noProof/>
                <w:webHidden/>
                <w:sz w:val="20"/>
                <w:szCs w:val="20"/>
              </w:rPr>
              <w:fldChar w:fldCharType="separate"/>
            </w:r>
            <w:r w:rsidRPr="00A7476A">
              <w:rPr>
                <w:noProof/>
                <w:webHidden/>
                <w:sz w:val="20"/>
                <w:szCs w:val="20"/>
              </w:rPr>
              <w:t>25</w:t>
            </w:r>
            <w:r w:rsidRPr="00A7476A">
              <w:rPr>
                <w:noProof/>
                <w:webHidden/>
                <w:sz w:val="20"/>
                <w:szCs w:val="20"/>
              </w:rPr>
              <w:fldChar w:fldCharType="end"/>
            </w:r>
          </w:hyperlink>
        </w:p>
        <w:p w14:paraId="4C4CD968" w14:textId="576EE27A" w:rsidR="00A7476A" w:rsidRPr="00A7476A" w:rsidRDefault="00A7476A">
          <w:pPr>
            <w:pStyle w:val="TOC2"/>
            <w:tabs>
              <w:tab w:val="left" w:pos="880"/>
              <w:tab w:val="right" w:leader="dot" w:pos="9016"/>
            </w:tabs>
            <w:rPr>
              <w:rFonts w:eastAsiaTheme="minorEastAsia"/>
              <w:noProof/>
              <w:sz w:val="20"/>
              <w:szCs w:val="20"/>
              <w:lang w:eastAsia="en-GB"/>
            </w:rPr>
          </w:pPr>
          <w:hyperlink w:anchor="_Toc74060658" w:history="1">
            <w:r w:rsidRPr="00A7476A">
              <w:rPr>
                <w:rStyle w:val="Hyperlink"/>
                <w:noProof/>
                <w:sz w:val="20"/>
                <w:szCs w:val="20"/>
              </w:rPr>
              <w:t>4.1</w:t>
            </w:r>
            <w:r w:rsidRPr="00A7476A">
              <w:rPr>
                <w:rFonts w:eastAsiaTheme="minorEastAsia"/>
                <w:noProof/>
                <w:sz w:val="20"/>
                <w:szCs w:val="20"/>
                <w:lang w:eastAsia="en-GB"/>
              </w:rPr>
              <w:tab/>
            </w:r>
            <w:r w:rsidRPr="00A7476A">
              <w:rPr>
                <w:rStyle w:val="Hyperlink"/>
                <w:noProof/>
                <w:sz w:val="20"/>
                <w:szCs w:val="20"/>
              </w:rPr>
              <w:t>Universal Physical Constants</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_Toc74060658 \h </w:instrText>
            </w:r>
            <w:r w:rsidRPr="00A7476A">
              <w:rPr>
                <w:noProof/>
                <w:webHidden/>
                <w:sz w:val="20"/>
                <w:szCs w:val="20"/>
              </w:rPr>
            </w:r>
            <w:r w:rsidRPr="00A7476A">
              <w:rPr>
                <w:noProof/>
                <w:webHidden/>
                <w:sz w:val="20"/>
                <w:szCs w:val="20"/>
              </w:rPr>
              <w:fldChar w:fldCharType="separate"/>
            </w:r>
            <w:r w:rsidRPr="00A7476A">
              <w:rPr>
                <w:noProof/>
                <w:webHidden/>
                <w:sz w:val="20"/>
                <w:szCs w:val="20"/>
              </w:rPr>
              <w:t>25</w:t>
            </w:r>
            <w:r w:rsidRPr="00A7476A">
              <w:rPr>
                <w:noProof/>
                <w:webHidden/>
                <w:sz w:val="20"/>
                <w:szCs w:val="20"/>
              </w:rPr>
              <w:fldChar w:fldCharType="end"/>
            </w:r>
          </w:hyperlink>
        </w:p>
        <w:p w14:paraId="3B3D40E0" w14:textId="57BCAB58" w:rsidR="00A7476A" w:rsidRPr="00A7476A" w:rsidRDefault="00A7476A">
          <w:pPr>
            <w:pStyle w:val="TOC2"/>
            <w:tabs>
              <w:tab w:val="left" w:pos="880"/>
              <w:tab w:val="right" w:leader="dot" w:pos="9016"/>
            </w:tabs>
            <w:rPr>
              <w:rFonts w:eastAsiaTheme="minorEastAsia"/>
              <w:noProof/>
              <w:sz w:val="20"/>
              <w:szCs w:val="20"/>
              <w:lang w:eastAsia="en-GB"/>
            </w:rPr>
          </w:pPr>
          <w:hyperlink w:anchor="_Toc74060659" w:history="1">
            <w:r w:rsidRPr="00A7476A">
              <w:rPr>
                <w:rStyle w:val="Hyperlink"/>
                <w:noProof/>
                <w:sz w:val="20"/>
                <w:szCs w:val="20"/>
              </w:rPr>
              <w:t>4.2</w:t>
            </w:r>
            <w:r w:rsidRPr="00A7476A">
              <w:rPr>
                <w:rFonts w:eastAsiaTheme="minorEastAsia"/>
                <w:noProof/>
                <w:sz w:val="20"/>
                <w:szCs w:val="20"/>
                <w:lang w:eastAsia="en-GB"/>
              </w:rPr>
              <w:tab/>
            </w:r>
            <w:r w:rsidRPr="00A7476A">
              <w:rPr>
                <w:rStyle w:val="Hyperlink"/>
                <w:noProof/>
                <w:sz w:val="20"/>
                <w:szCs w:val="20"/>
              </w:rPr>
              <w:t>Solar Characteristics</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_Toc74060659 \h </w:instrText>
            </w:r>
            <w:r w:rsidRPr="00A7476A">
              <w:rPr>
                <w:noProof/>
                <w:webHidden/>
                <w:sz w:val="20"/>
                <w:szCs w:val="20"/>
              </w:rPr>
            </w:r>
            <w:r w:rsidRPr="00A7476A">
              <w:rPr>
                <w:noProof/>
                <w:webHidden/>
                <w:sz w:val="20"/>
                <w:szCs w:val="20"/>
              </w:rPr>
              <w:fldChar w:fldCharType="separate"/>
            </w:r>
            <w:r w:rsidRPr="00A7476A">
              <w:rPr>
                <w:noProof/>
                <w:webHidden/>
                <w:sz w:val="20"/>
                <w:szCs w:val="20"/>
              </w:rPr>
              <w:t>26</w:t>
            </w:r>
            <w:r w:rsidRPr="00A7476A">
              <w:rPr>
                <w:noProof/>
                <w:webHidden/>
                <w:sz w:val="20"/>
                <w:szCs w:val="20"/>
              </w:rPr>
              <w:fldChar w:fldCharType="end"/>
            </w:r>
          </w:hyperlink>
        </w:p>
        <w:p w14:paraId="37EE9FE7" w14:textId="654E885F" w:rsidR="00A7476A" w:rsidRPr="00A7476A" w:rsidRDefault="00A7476A">
          <w:pPr>
            <w:pStyle w:val="TOC1"/>
            <w:tabs>
              <w:tab w:val="left" w:pos="440"/>
              <w:tab w:val="right" w:leader="dot" w:pos="9016"/>
            </w:tabs>
            <w:rPr>
              <w:rFonts w:eastAsiaTheme="minorEastAsia"/>
              <w:noProof/>
              <w:sz w:val="20"/>
              <w:szCs w:val="20"/>
              <w:lang w:eastAsia="en-GB"/>
            </w:rPr>
          </w:pPr>
          <w:hyperlink w:anchor="_Toc74060660" w:history="1">
            <w:r w:rsidRPr="00A7476A">
              <w:rPr>
                <w:rStyle w:val="Hyperlink"/>
                <w:rFonts w:cstheme="minorHAnsi"/>
                <w:b/>
                <w:bCs/>
                <w:noProof/>
                <w:sz w:val="20"/>
                <w:szCs w:val="20"/>
              </w:rPr>
              <w:t>5.</w:t>
            </w:r>
            <w:r w:rsidRPr="00A7476A">
              <w:rPr>
                <w:rFonts w:eastAsiaTheme="minorEastAsia"/>
                <w:noProof/>
                <w:sz w:val="20"/>
                <w:szCs w:val="20"/>
                <w:lang w:eastAsia="en-GB"/>
              </w:rPr>
              <w:tab/>
            </w:r>
            <w:r w:rsidRPr="00A7476A">
              <w:rPr>
                <w:rStyle w:val="Hyperlink"/>
                <w:rFonts w:cstheme="minorHAnsi"/>
                <w:b/>
                <w:bCs/>
                <w:noProof/>
                <w:sz w:val="20"/>
                <w:szCs w:val="20"/>
              </w:rPr>
              <w:t>WORKINGS</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_Toc74060660 \h </w:instrText>
            </w:r>
            <w:r w:rsidRPr="00A7476A">
              <w:rPr>
                <w:noProof/>
                <w:webHidden/>
                <w:sz w:val="20"/>
                <w:szCs w:val="20"/>
              </w:rPr>
            </w:r>
            <w:r w:rsidRPr="00A7476A">
              <w:rPr>
                <w:noProof/>
                <w:webHidden/>
                <w:sz w:val="20"/>
                <w:szCs w:val="20"/>
              </w:rPr>
              <w:fldChar w:fldCharType="separate"/>
            </w:r>
            <w:r w:rsidRPr="00A7476A">
              <w:rPr>
                <w:noProof/>
                <w:webHidden/>
                <w:sz w:val="20"/>
                <w:szCs w:val="20"/>
              </w:rPr>
              <w:t>27</w:t>
            </w:r>
            <w:r w:rsidRPr="00A7476A">
              <w:rPr>
                <w:noProof/>
                <w:webHidden/>
                <w:sz w:val="20"/>
                <w:szCs w:val="20"/>
              </w:rPr>
              <w:fldChar w:fldCharType="end"/>
            </w:r>
          </w:hyperlink>
        </w:p>
        <w:p w14:paraId="5879222E" w14:textId="277FA13A" w:rsidR="00A7476A" w:rsidRPr="00A7476A" w:rsidRDefault="00A7476A">
          <w:pPr>
            <w:pStyle w:val="TOC2"/>
            <w:tabs>
              <w:tab w:val="left" w:pos="880"/>
              <w:tab w:val="right" w:leader="dot" w:pos="9016"/>
            </w:tabs>
            <w:rPr>
              <w:rFonts w:eastAsiaTheme="minorEastAsia"/>
              <w:noProof/>
              <w:sz w:val="20"/>
              <w:szCs w:val="20"/>
              <w:lang w:eastAsia="en-GB"/>
            </w:rPr>
          </w:pPr>
          <w:hyperlink w:anchor="_Toc74060661" w:history="1">
            <w:r w:rsidRPr="00A7476A">
              <w:rPr>
                <w:rStyle w:val="Hyperlink"/>
                <w:noProof/>
                <w:sz w:val="20"/>
                <w:szCs w:val="20"/>
              </w:rPr>
              <w:t>5.1</w:t>
            </w:r>
            <w:r w:rsidRPr="00A7476A">
              <w:rPr>
                <w:rFonts w:eastAsiaTheme="minorEastAsia"/>
                <w:noProof/>
                <w:sz w:val="20"/>
                <w:szCs w:val="20"/>
                <w:lang w:eastAsia="en-GB"/>
              </w:rPr>
              <w:tab/>
            </w:r>
            <w:r w:rsidRPr="00A7476A">
              <w:rPr>
                <w:rStyle w:val="Hyperlink"/>
                <w:noProof/>
                <w:sz w:val="20"/>
                <w:szCs w:val="20"/>
              </w:rPr>
              <w:t>Taylor Series Expansion</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_Toc74060661 \h </w:instrText>
            </w:r>
            <w:r w:rsidRPr="00A7476A">
              <w:rPr>
                <w:noProof/>
                <w:webHidden/>
                <w:sz w:val="20"/>
                <w:szCs w:val="20"/>
              </w:rPr>
            </w:r>
            <w:r w:rsidRPr="00A7476A">
              <w:rPr>
                <w:noProof/>
                <w:webHidden/>
                <w:sz w:val="20"/>
                <w:szCs w:val="20"/>
              </w:rPr>
              <w:fldChar w:fldCharType="separate"/>
            </w:r>
            <w:r w:rsidRPr="00A7476A">
              <w:rPr>
                <w:noProof/>
                <w:webHidden/>
                <w:sz w:val="20"/>
                <w:szCs w:val="20"/>
              </w:rPr>
              <w:t>27</w:t>
            </w:r>
            <w:r w:rsidRPr="00A7476A">
              <w:rPr>
                <w:noProof/>
                <w:webHidden/>
                <w:sz w:val="20"/>
                <w:szCs w:val="20"/>
              </w:rPr>
              <w:fldChar w:fldCharType="end"/>
            </w:r>
          </w:hyperlink>
        </w:p>
        <w:p w14:paraId="3A212091" w14:textId="6744CF3C" w:rsidR="00A7476A" w:rsidRPr="00A7476A" w:rsidRDefault="00A7476A">
          <w:pPr>
            <w:pStyle w:val="TOC2"/>
            <w:tabs>
              <w:tab w:val="left" w:pos="880"/>
              <w:tab w:val="right" w:leader="dot" w:pos="9016"/>
            </w:tabs>
            <w:rPr>
              <w:rFonts w:eastAsiaTheme="minorEastAsia"/>
              <w:noProof/>
              <w:sz w:val="20"/>
              <w:szCs w:val="20"/>
              <w:lang w:eastAsia="en-GB"/>
            </w:rPr>
          </w:pPr>
          <w:hyperlink w:anchor="_Toc74060662" w:history="1">
            <w:r w:rsidRPr="00A7476A">
              <w:rPr>
                <w:rStyle w:val="Hyperlink"/>
                <w:noProof/>
                <w:sz w:val="20"/>
                <w:szCs w:val="20"/>
              </w:rPr>
              <w:t>5.2</w:t>
            </w:r>
            <w:r w:rsidRPr="00A7476A">
              <w:rPr>
                <w:rFonts w:eastAsiaTheme="minorEastAsia"/>
                <w:noProof/>
                <w:sz w:val="20"/>
                <w:szCs w:val="20"/>
                <w:lang w:eastAsia="en-GB"/>
              </w:rPr>
              <w:tab/>
            </w:r>
            <w:r w:rsidRPr="00A7476A">
              <w:rPr>
                <w:rStyle w:val="Hyperlink"/>
                <w:noProof/>
                <w:sz w:val="20"/>
                <w:szCs w:val="20"/>
              </w:rPr>
              <w:t>Backward Euler and Heun Methods</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_Toc74060662 \h </w:instrText>
            </w:r>
            <w:r w:rsidRPr="00A7476A">
              <w:rPr>
                <w:noProof/>
                <w:webHidden/>
                <w:sz w:val="20"/>
                <w:szCs w:val="20"/>
              </w:rPr>
            </w:r>
            <w:r w:rsidRPr="00A7476A">
              <w:rPr>
                <w:noProof/>
                <w:webHidden/>
                <w:sz w:val="20"/>
                <w:szCs w:val="20"/>
              </w:rPr>
              <w:fldChar w:fldCharType="separate"/>
            </w:r>
            <w:r w:rsidRPr="00A7476A">
              <w:rPr>
                <w:noProof/>
                <w:webHidden/>
                <w:sz w:val="20"/>
                <w:szCs w:val="20"/>
              </w:rPr>
              <w:t>28</w:t>
            </w:r>
            <w:r w:rsidRPr="00A7476A">
              <w:rPr>
                <w:noProof/>
                <w:webHidden/>
                <w:sz w:val="20"/>
                <w:szCs w:val="20"/>
              </w:rPr>
              <w:fldChar w:fldCharType="end"/>
            </w:r>
          </w:hyperlink>
        </w:p>
        <w:p w14:paraId="23EB3D0F" w14:textId="43F27F91" w:rsidR="00A7476A" w:rsidRPr="00A7476A" w:rsidRDefault="00A7476A">
          <w:pPr>
            <w:pStyle w:val="TOC2"/>
            <w:tabs>
              <w:tab w:val="left" w:pos="880"/>
              <w:tab w:val="right" w:leader="dot" w:pos="9016"/>
            </w:tabs>
            <w:rPr>
              <w:rFonts w:eastAsiaTheme="minorEastAsia"/>
              <w:noProof/>
              <w:sz w:val="20"/>
              <w:szCs w:val="20"/>
              <w:lang w:eastAsia="en-GB"/>
            </w:rPr>
          </w:pPr>
          <w:hyperlink w:anchor="_Toc74060663" w:history="1">
            <w:r w:rsidRPr="00A7476A">
              <w:rPr>
                <w:rStyle w:val="Hyperlink"/>
                <w:noProof/>
                <w:sz w:val="20"/>
                <w:szCs w:val="20"/>
              </w:rPr>
              <w:t>5.3</w:t>
            </w:r>
            <w:r w:rsidRPr="00A7476A">
              <w:rPr>
                <w:rFonts w:eastAsiaTheme="minorEastAsia"/>
                <w:noProof/>
                <w:sz w:val="20"/>
                <w:szCs w:val="20"/>
                <w:lang w:eastAsia="en-GB"/>
              </w:rPr>
              <w:tab/>
            </w:r>
            <w:r w:rsidRPr="00A7476A">
              <w:rPr>
                <w:rStyle w:val="Hyperlink"/>
                <w:noProof/>
                <w:sz w:val="20"/>
                <w:szCs w:val="20"/>
              </w:rPr>
              <w:t>Heun’s Method With Varying Density</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_Toc74060663 \h </w:instrText>
            </w:r>
            <w:r w:rsidRPr="00A7476A">
              <w:rPr>
                <w:noProof/>
                <w:webHidden/>
                <w:sz w:val="20"/>
                <w:szCs w:val="20"/>
              </w:rPr>
            </w:r>
            <w:r w:rsidRPr="00A7476A">
              <w:rPr>
                <w:noProof/>
                <w:webHidden/>
                <w:sz w:val="20"/>
                <w:szCs w:val="20"/>
              </w:rPr>
              <w:fldChar w:fldCharType="separate"/>
            </w:r>
            <w:r w:rsidRPr="00A7476A">
              <w:rPr>
                <w:noProof/>
                <w:webHidden/>
                <w:sz w:val="20"/>
                <w:szCs w:val="20"/>
              </w:rPr>
              <w:t>29</w:t>
            </w:r>
            <w:r w:rsidRPr="00A7476A">
              <w:rPr>
                <w:noProof/>
                <w:webHidden/>
                <w:sz w:val="20"/>
                <w:szCs w:val="20"/>
              </w:rPr>
              <w:fldChar w:fldCharType="end"/>
            </w:r>
          </w:hyperlink>
        </w:p>
        <w:p w14:paraId="12922EE3" w14:textId="049F255C" w:rsidR="00A7476A" w:rsidRPr="00A7476A" w:rsidRDefault="00A7476A">
          <w:pPr>
            <w:pStyle w:val="TOC2"/>
            <w:tabs>
              <w:tab w:val="left" w:pos="880"/>
              <w:tab w:val="right" w:leader="dot" w:pos="9016"/>
            </w:tabs>
            <w:rPr>
              <w:rFonts w:eastAsiaTheme="minorEastAsia"/>
              <w:noProof/>
              <w:sz w:val="20"/>
              <w:szCs w:val="20"/>
              <w:lang w:eastAsia="en-GB"/>
            </w:rPr>
          </w:pPr>
          <w:hyperlink w:anchor="_Toc74060664" w:history="1">
            <w:r w:rsidRPr="00A7476A">
              <w:rPr>
                <w:rStyle w:val="Hyperlink"/>
                <w:noProof/>
                <w:sz w:val="20"/>
                <w:szCs w:val="20"/>
              </w:rPr>
              <w:t>5.4</w:t>
            </w:r>
            <w:r w:rsidRPr="00A7476A">
              <w:rPr>
                <w:rFonts w:eastAsiaTheme="minorEastAsia"/>
                <w:noProof/>
                <w:sz w:val="20"/>
                <w:szCs w:val="20"/>
                <w:lang w:eastAsia="en-GB"/>
              </w:rPr>
              <w:tab/>
            </w:r>
            <w:r w:rsidRPr="00A7476A">
              <w:rPr>
                <w:rStyle w:val="Hyperlink"/>
                <w:noProof/>
                <w:sz w:val="20"/>
                <w:szCs w:val="20"/>
              </w:rPr>
              <w:t>Code Results</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_Toc74060664 \h </w:instrText>
            </w:r>
            <w:r w:rsidRPr="00A7476A">
              <w:rPr>
                <w:noProof/>
                <w:webHidden/>
                <w:sz w:val="20"/>
                <w:szCs w:val="20"/>
              </w:rPr>
            </w:r>
            <w:r w:rsidRPr="00A7476A">
              <w:rPr>
                <w:noProof/>
                <w:webHidden/>
                <w:sz w:val="20"/>
                <w:szCs w:val="20"/>
              </w:rPr>
              <w:fldChar w:fldCharType="separate"/>
            </w:r>
            <w:r w:rsidRPr="00A7476A">
              <w:rPr>
                <w:noProof/>
                <w:webHidden/>
                <w:sz w:val="20"/>
                <w:szCs w:val="20"/>
              </w:rPr>
              <w:t>30</w:t>
            </w:r>
            <w:r w:rsidRPr="00A7476A">
              <w:rPr>
                <w:noProof/>
                <w:webHidden/>
                <w:sz w:val="20"/>
                <w:szCs w:val="20"/>
              </w:rPr>
              <w:fldChar w:fldCharType="end"/>
            </w:r>
          </w:hyperlink>
        </w:p>
        <w:p w14:paraId="0D1D640E" w14:textId="010E4F49" w:rsidR="00A7476A" w:rsidRPr="00A7476A" w:rsidRDefault="00A7476A">
          <w:pPr>
            <w:pStyle w:val="TOC3"/>
            <w:tabs>
              <w:tab w:val="left" w:pos="1320"/>
              <w:tab w:val="right" w:leader="dot" w:pos="9016"/>
            </w:tabs>
            <w:rPr>
              <w:rFonts w:eastAsiaTheme="minorEastAsia"/>
              <w:noProof/>
              <w:sz w:val="20"/>
              <w:szCs w:val="20"/>
              <w:lang w:eastAsia="en-GB"/>
            </w:rPr>
          </w:pPr>
          <w:hyperlink w:anchor="_Toc74060665" w:history="1">
            <w:r w:rsidRPr="00A7476A">
              <w:rPr>
                <w:rStyle w:val="Hyperlink"/>
                <w:noProof/>
                <w:sz w:val="20"/>
                <w:szCs w:val="20"/>
              </w:rPr>
              <w:t>5.4.1</w:t>
            </w:r>
            <w:r w:rsidRPr="00A7476A">
              <w:rPr>
                <w:rFonts w:eastAsiaTheme="minorEastAsia"/>
                <w:noProof/>
                <w:sz w:val="20"/>
                <w:szCs w:val="20"/>
                <w:lang w:eastAsia="en-GB"/>
              </w:rPr>
              <w:tab/>
            </w:r>
            <w:r w:rsidRPr="00A7476A">
              <w:rPr>
                <w:rStyle w:val="Hyperlink"/>
                <w:noProof/>
                <w:sz w:val="20"/>
                <w:szCs w:val="20"/>
              </w:rPr>
              <w:t>Central Solution Start, Ideal Gas Density (constant)</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_Toc74060665 \h </w:instrText>
            </w:r>
            <w:r w:rsidRPr="00A7476A">
              <w:rPr>
                <w:noProof/>
                <w:webHidden/>
                <w:sz w:val="20"/>
                <w:szCs w:val="20"/>
              </w:rPr>
            </w:r>
            <w:r w:rsidRPr="00A7476A">
              <w:rPr>
                <w:noProof/>
                <w:webHidden/>
                <w:sz w:val="20"/>
                <w:szCs w:val="20"/>
              </w:rPr>
              <w:fldChar w:fldCharType="separate"/>
            </w:r>
            <w:r w:rsidRPr="00A7476A">
              <w:rPr>
                <w:noProof/>
                <w:webHidden/>
                <w:sz w:val="20"/>
                <w:szCs w:val="20"/>
              </w:rPr>
              <w:t>30</w:t>
            </w:r>
            <w:r w:rsidRPr="00A7476A">
              <w:rPr>
                <w:noProof/>
                <w:webHidden/>
                <w:sz w:val="20"/>
                <w:szCs w:val="20"/>
              </w:rPr>
              <w:fldChar w:fldCharType="end"/>
            </w:r>
          </w:hyperlink>
        </w:p>
        <w:p w14:paraId="3B94194B" w14:textId="1E3EE840" w:rsidR="00A7476A" w:rsidRPr="00A7476A" w:rsidRDefault="00A7476A">
          <w:pPr>
            <w:pStyle w:val="TOC3"/>
            <w:tabs>
              <w:tab w:val="left" w:pos="1320"/>
              <w:tab w:val="right" w:leader="dot" w:pos="9016"/>
            </w:tabs>
            <w:rPr>
              <w:rFonts w:eastAsiaTheme="minorEastAsia"/>
              <w:noProof/>
              <w:sz w:val="20"/>
              <w:szCs w:val="20"/>
              <w:lang w:eastAsia="en-GB"/>
            </w:rPr>
          </w:pPr>
          <w:hyperlink w:anchor="_Toc74060666" w:history="1">
            <w:r w:rsidRPr="00A7476A">
              <w:rPr>
                <w:rStyle w:val="Hyperlink"/>
                <w:noProof/>
                <w:sz w:val="20"/>
                <w:szCs w:val="20"/>
              </w:rPr>
              <w:t>5.4.2</w:t>
            </w:r>
            <w:r w:rsidRPr="00A7476A">
              <w:rPr>
                <w:rFonts w:eastAsiaTheme="minorEastAsia"/>
                <w:noProof/>
                <w:sz w:val="20"/>
                <w:szCs w:val="20"/>
                <w:lang w:eastAsia="en-GB"/>
              </w:rPr>
              <w:tab/>
            </w:r>
            <w:r w:rsidRPr="00A7476A">
              <w:rPr>
                <w:rStyle w:val="Hyperlink"/>
                <w:noProof/>
                <w:sz w:val="20"/>
                <w:szCs w:val="20"/>
              </w:rPr>
              <w:t>Central Solution Start, Accepted Gas Density (constant)</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_Toc74060666 \h </w:instrText>
            </w:r>
            <w:r w:rsidRPr="00A7476A">
              <w:rPr>
                <w:noProof/>
                <w:webHidden/>
                <w:sz w:val="20"/>
                <w:szCs w:val="20"/>
              </w:rPr>
            </w:r>
            <w:r w:rsidRPr="00A7476A">
              <w:rPr>
                <w:noProof/>
                <w:webHidden/>
                <w:sz w:val="20"/>
                <w:szCs w:val="20"/>
              </w:rPr>
              <w:fldChar w:fldCharType="separate"/>
            </w:r>
            <w:r w:rsidRPr="00A7476A">
              <w:rPr>
                <w:noProof/>
                <w:webHidden/>
                <w:sz w:val="20"/>
                <w:szCs w:val="20"/>
              </w:rPr>
              <w:t>30</w:t>
            </w:r>
            <w:r w:rsidRPr="00A7476A">
              <w:rPr>
                <w:noProof/>
                <w:webHidden/>
                <w:sz w:val="20"/>
                <w:szCs w:val="20"/>
              </w:rPr>
              <w:fldChar w:fldCharType="end"/>
            </w:r>
          </w:hyperlink>
        </w:p>
        <w:p w14:paraId="3B9B3288" w14:textId="74F6FBB4" w:rsidR="00A7476A" w:rsidRPr="00A7476A" w:rsidRDefault="00A7476A">
          <w:pPr>
            <w:pStyle w:val="TOC3"/>
            <w:tabs>
              <w:tab w:val="left" w:pos="1320"/>
              <w:tab w:val="right" w:leader="dot" w:pos="9016"/>
            </w:tabs>
            <w:rPr>
              <w:rFonts w:eastAsiaTheme="minorEastAsia"/>
              <w:noProof/>
              <w:sz w:val="20"/>
              <w:szCs w:val="20"/>
              <w:lang w:eastAsia="en-GB"/>
            </w:rPr>
          </w:pPr>
          <w:hyperlink w:anchor="_Toc74060667" w:history="1">
            <w:r w:rsidRPr="00A7476A">
              <w:rPr>
                <w:rStyle w:val="Hyperlink"/>
                <w:noProof/>
                <w:sz w:val="20"/>
                <w:szCs w:val="20"/>
              </w:rPr>
              <w:t>5.4.3</w:t>
            </w:r>
            <w:r w:rsidRPr="00A7476A">
              <w:rPr>
                <w:rFonts w:eastAsiaTheme="minorEastAsia"/>
                <w:noProof/>
                <w:sz w:val="20"/>
                <w:szCs w:val="20"/>
                <w:lang w:eastAsia="en-GB"/>
              </w:rPr>
              <w:tab/>
            </w:r>
            <w:r w:rsidRPr="00A7476A">
              <w:rPr>
                <w:rStyle w:val="Hyperlink"/>
                <w:noProof/>
                <w:sz w:val="20"/>
                <w:szCs w:val="20"/>
              </w:rPr>
              <w:t>Central Solution Start, Ideal Gas Density (decreasing)</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_Toc74060667 \h </w:instrText>
            </w:r>
            <w:r w:rsidRPr="00A7476A">
              <w:rPr>
                <w:noProof/>
                <w:webHidden/>
                <w:sz w:val="20"/>
                <w:szCs w:val="20"/>
              </w:rPr>
            </w:r>
            <w:r w:rsidRPr="00A7476A">
              <w:rPr>
                <w:noProof/>
                <w:webHidden/>
                <w:sz w:val="20"/>
                <w:szCs w:val="20"/>
              </w:rPr>
              <w:fldChar w:fldCharType="separate"/>
            </w:r>
            <w:r w:rsidRPr="00A7476A">
              <w:rPr>
                <w:noProof/>
                <w:webHidden/>
                <w:sz w:val="20"/>
                <w:szCs w:val="20"/>
              </w:rPr>
              <w:t>31</w:t>
            </w:r>
            <w:r w:rsidRPr="00A7476A">
              <w:rPr>
                <w:noProof/>
                <w:webHidden/>
                <w:sz w:val="20"/>
                <w:szCs w:val="20"/>
              </w:rPr>
              <w:fldChar w:fldCharType="end"/>
            </w:r>
          </w:hyperlink>
        </w:p>
        <w:p w14:paraId="4BEE4E8B" w14:textId="6CB601F1" w:rsidR="00A7476A" w:rsidRPr="00A7476A" w:rsidRDefault="00A7476A">
          <w:pPr>
            <w:pStyle w:val="TOC3"/>
            <w:tabs>
              <w:tab w:val="left" w:pos="1320"/>
              <w:tab w:val="right" w:leader="dot" w:pos="9016"/>
            </w:tabs>
            <w:rPr>
              <w:rFonts w:eastAsiaTheme="minorEastAsia"/>
              <w:noProof/>
              <w:sz w:val="20"/>
              <w:szCs w:val="20"/>
              <w:lang w:eastAsia="en-GB"/>
            </w:rPr>
          </w:pPr>
          <w:hyperlink w:anchor="_Toc74060668" w:history="1">
            <w:r w:rsidRPr="00A7476A">
              <w:rPr>
                <w:rStyle w:val="Hyperlink"/>
                <w:noProof/>
                <w:sz w:val="20"/>
                <w:szCs w:val="20"/>
              </w:rPr>
              <w:t>5.4.4</w:t>
            </w:r>
            <w:r w:rsidRPr="00A7476A">
              <w:rPr>
                <w:rFonts w:eastAsiaTheme="minorEastAsia"/>
                <w:noProof/>
                <w:sz w:val="20"/>
                <w:szCs w:val="20"/>
                <w:lang w:eastAsia="en-GB"/>
              </w:rPr>
              <w:tab/>
            </w:r>
            <w:r w:rsidRPr="00A7476A">
              <w:rPr>
                <w:rStyle w:val="Hyperlink"/>
                <w:noProof/>
                <w:sz w:val="20"/>
                <w:szCs w:val="20"/>
              </w:rPr>
              <w:t>Central Solution Start, Accepted Density (decreasing)</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_Toc74060668 \h </w:instrText>
            </w:r>
            <w:r w:rsidRPr="00A7476A">
              <w:rPr>
                <w:noProof/>
                <w:webHidden/>
                <w:sz w:val="20"/>
                <w:szCs w:val="20"/>
              </w:rPr>
            </w:r>
            <w:r w:rsidRPr="00A7476A">
              <w:rPr>
                <w:noProof/>
                <w:webHidden/>
                <w:sz w:val="20"/>
                <w:szCs w:val="20"/>
              </w:rPr>
              <w:fldChar w:fldCharType="separate"/>
            </w:r>
            <w:r w:rsidRPr="00A7476A">
              <w:rPr>
                <w:noProof/>
                <w:webHidden/>
                <w:sz w:val="20"/>
                <w:szCs w:val="20"/>
              </w:rPr>
              <w:t>31</w:t>
            </w:r>
            <w:r w:rsidRPr="00A7476A">
              <w:rPr>
                <w:noProof/>
                <w:webHidden/>
                <w:sz w:val="20"/>
                <w:szCs w:val="20"/>
              </w:rPr>
              <w:fldChar w:fldCharType="end"/>
            </w:r>
          </w:hyperlink>
        </w:p>
        <w:p w14:paraId="1047FABF" w14:textId="395646F8" w:rsidR="00A7476A" w:rsidRPr="00A7476A" w:rsidRDefault="00A7476A">
          <w:pPr>
            <w:pStyle w:val="TOC3"/>
            <w:tabs>
              <w:tab w:val="left" w:pos="1320"/>
              <w:tab w:val="right" w:leader="dot" w:pos="9016"/>
            </w:tabs>
            <w:rPr>
              <w:rFonts w:eastAsiaTheme="minorEastAsia"/>
              <w:noProof/>
              <w:sz w:val="20"/>
              <w:szCs w:val="20"/>
              <w:lang w:eastAsia="en-GB"/>
            </w:rPr>
          </w:pPr>
          <w:hyperlink w:anchor="_Toc74060669" w:history="1">
            <w:r w:rsidRPr="00A7476A">
              <w:rPr>
                <w:rStyle w:val="Hyperlink"/>
                <w:noProof/>
                <w:sz w:val="20"/>
                <w:szCs w:val="20"/>
              </w:rPr>
              <w:t>5.4.5</w:t>
            </w:r>
            <w:r w:rsidRPr="00A7476A">
              <w:rPr>
                <w:rFonts w:eastAsiaTheme="minorEastAsia"/>
                <w:noProof/>
                <w:sz w:val="20"/>
                <w:szCs w:val="20"/>
                <w:lang w:eastAsia="en-GB"/>
              </w:rPr>
              <w:tab/>
            </w:r>
            <w:r w:rsidRPr="00A7476A">
              <w:rPr>
                <w:rStyle w:val="Hyperlink"/>
                <w:noProof/>
                <w:sz w:val="20"/>
                <w:szCs w:val="20"/>
              </w:rPr>
              <w:t>The Role of the Density</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_Toc74060669 \h </w:instrText>
            </w:r>
            <w:r w:rsidRPr="00A7476A">
              <w:rPr>
                <w:noProof/>
                <w:webHidden/>
                <w:sz w:val="20"/>
                <w:szCs w:val="20"/>
              </w:rPr>
            </w:r>
            <w:r w:rsidRPr="00A7476A">
              <w:rPr>
                <w:noProof/>
                <w:webHidden/>
                <w:sz w:val="20"/>
                <w:szCs w:val="20"/>
              </w:rPr>
              <w:fldChar w:fldCharType="separate"/>
            </w:r>
            <w:r w:rsidRPr="00A7476A">
              <w:rPr>
                <w:noProof/>
                <w:webHidden/>
                <w:sz w:val="20"/>
                <w:szCs w:val="20"/>
              </w:rPr>
              <w:t>32</w:t>
            </w:r>
            <w:r w:rsidRPr="00A7476A">
              <w:rPr>
                <w:noProof/>
                <w:webHidden/>
                <w:sz w:val="20"/>
                <w:szCs w:val="20"/>
              </w:rPr>
              <w:fldChar w:fldCharType="end"/>
            </w:r>
          </w:hyperlink>
        </w:p>
        <w:p w14:paraId="346B3978" w14:textId="093DC997" w:rsidR="00A7476A" w:rsidRPr="00A7476A" w:rsidRDefault="00A7476A">
          <w:pPr>
            <w:pStyle w:val="TOC3"/>
            <w:tabs>
              <w:tab w:val="left" w:pos="1320"/>
              <w:tab w:val="right" w:leader="dot" w:pos="9016"/>
            </w:tabs>
            <w:rPr>
              <w:rFonts w:eastAsiaTheme="minorEastAsia"/>
              <w:noProof/>
              <w:sz w:val="20"/>
              <w:szCs w:val="20"/>
              <w:lang w:eastAsia="en-GB"/>
            </w:rPr>
          </w:pPr>
          <w:hyperlink w:anchor="_Toc74060670" w:history="1">
            <w:r w:rsidRPr="00A7476A">
              <w:rPr>
                <w:rStyle w:val="Hyperlink"/>
                <w:noProof/>
                <w:sz w:val="20"/>
                <w:szCs w:val="20"/>
              </w:rPr>
              <w:t>5.4.6</w:t>
            </w:r>
            <w:r w:rsidRPr="00A7476A">
              <w:rPr>
                <w:rFonts w:eastAsiaTheme="minorEastAsia"/>
                <w:noProof/>
                <w:sz w:val="20"/>
                <w:szCs w:val="20"/>
                <w:lang w:eastAsia="en-GB"/>
              </w:rPr>
              <w:tab/>
            </w:r>
            <w:r w:rsidRPr="00A7476A">
              <w:rPr>
                <w:rStyle w:val="Hyperlink"/>
                <w:noProof/>
                <w:sz w:val="20"/>
                <w:szCs w:val="20"/>
              </w:rPr>
              <w:t>What are Givens and what are Calculated Values ?</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_Toc74060670 \h </w:instrText>
            </w:r>
            <w:r w:rsidRPr="00A7476A">
              <w:rPr>
                <w:noProof/>
                <w:webHidden/>
                <w:sz w:val="20"/>
                <w:szCs w:val="20"/>
              </w:rPr>
            </w:r>
            <w:r w:rsidRPr="00A7476A">
              <w:rPr>
                <w:noProof/>
                <w:webHidden/>
                <w:sz w:val="20"/>
                <w:szCs w:val="20"/>
              </w:rPr>
              <w:fldChar w:fldCharType="separate"/>
            </w:r>
            <w:r w:rsidRPr="00A7476A">
              <w:rPr>
                <w:noProof/>
                <w:webHidden/>
                <w:sz w:val="20"/>
                <w:szCs w:val="20"/>
              </w:rPr>
              <w:t>32</w:t>
            </w:r>
            <w:r w:rsidRPr="00A7476A">
              <w:rPr>
                <w:noProof/>
                <w:webHidden/>
                <w:sz w:val="20"/>
                <w:szCs w:val="20"/>
              </w:rPr>
              <w:fldChar w:fldCharType="end"/>
            </w:r>
          </w:hyperlink>
        </w:p>
        <w:p w14:paraId="10888065" w14:textId="38432D72" w:rsidR="00A7476A" w:rsidRPr="00A7476A" w:rsidRDefault="00A7476A">
          <w:pPr>
            <w:pStyle w:val="TOC1"/>
            <w:tabs>
              <w:tab w:val="left" w:pos="440"/>
              <w:tab w:val="right" w:leader="dot" w:pos="9016"/>
            </w:tabs>
            <w:rPr>
              <w:rFonts w:eastAsiaTheme="minorEastAsia"/>
              <w:noProof/>
              <w:sz w:val="20"/>
              <w:szCs w:val="20"/>
              <w:lang w:eastAsia="en-GB"/>
            </w:rPr>
          </w:pPr>
          <w:hyperlink w:anchor="_Toc74060671" w:history="1">
            <w:r w:rsidRPr="00A7476A">
              <w:rPr>
                <w:rStyle w:val="Hyperlink"/>
                <w:rFonts w:cstheme="minorHAnsi"/>
                <w:b/>
                <w:bCs/>
                <w:noProof/>
                <w:sz w:val="20"/>
                <w:szCs w:val="20"/>
              </w:rPr>
              <w:t>6.</w:t>
            </w:r>
            <w:r w:rsidRPr="00A7476A">
              <w:rPr>
                <w:rFonts w:eastAsiaTheme="minorEastAsia"/>
                <w:noProof/>
                <w:sz w:val="20"/>
                <w:szCs w:val="20"/>
                <w:lang w:eastAsia="en-GB"/>
              </w:rPr>
              <w:tab/>
            </w:r>
            <w:r w:rsidRPr="00A7476A">
              <w:rPr>
                <w:rStyle w:val="Hyperlink"/>
                <w:rFonts w:cstheme="minorHAnsi"/>
                <w:b/>
                <w:bCs/>
                <w:noProof/>
                <w:sz w:val="20"/>
                <w:szCs w:val="20"/>
              </w:rPr>
              <w:t>C++ CODE FOR STELLAR STRUCTURE CALCULATION</w:t>
            </w:r>
            <w:r w:rsidRPr="00A7476A">
              <w:rPr>
                <w:noProof/>
                <w:webHidden/>
                <w:sz w:val="20"/>
                <w:szCs w:val="20"/>
              </w:rPr>
              <w:tab/>
            </w:r>
            <w:r w:rsidRPr="00A7476A">
              <w:rPr>
                <w:noProof/>
                <w:webHidden/>
                <w:sz w:val="20"/>
                <w:szCs w:val="20"/>
              </w:rPr>
              <w:fldChar w:fldCharType="begin"/>
            </w:r>
            <w:r w:rsidRPr="00A7476A">
              <w:rPr>
                <w:noProof/>
                <w:webHidden/>
                <w:sz w:val="20"/>
                <w:szCs w:val="20"/>
              </w:rPr>
              <w:instrText xml:space="preserve"> PAGEREF _Toc74060671 \h </w:instrText>
            </w:r>
            <w:r w:rsidRPr="00A7476A">
              <w:rPr>
                <w:noProof/>
                <w:webHidden/>
                <w:sz w:val="20"/>
                <w:szCs w:val="20"/>
              </w:rPr>
            </w:r>
            <w:r w:rsidRPr="00A7476A">
              <w:rPr>
                <w:noProof/>
                <w:webHidden/>
                <w:sz w:val="20"/>
                <w:szCs w:val="20"/>
              </w:rPr>
              <w:fldChar w:fldCharType="separate"/>
            </w:r>
            <w:r w:rsidRPr="00A7476A">
              <w:rPr>
                <w:noProof/>
                <w:webHidden/>
                <w:sz w:val="20"/>
                <w:szCs w:val="20"/>
              </w:rPr>
              <w:t>34</w:t>
            </w:r>
            <w:r w:rsidRPr="00A7476A">
              <w:rPr>
                <w:noProof/>
                <w:webHidden/>
                <w:sz w:val="20"/>
                <w:szCs w:val="20"/>
              </w:rPr>
              <w:fldChar w:fldCharType="end"/>
            </w:r>
          </w:hyperlink>
        </w:p>
        <w:p w14:paraId="6DC184A9" w14:textId="5FB26753" w:rsidR="00984B3D" w:rsidRDefault="006B735B">
          <w:r w:rsidRPr="00A7476A">
            <w:rPr>
              <w:sz w:val="20"/>
              <w:szCs w:val="20"/>
            </w:rPr>
            <w:fldChar w:fldCharType="end"/>
          </w:r>
        </w:p>
      </w:sdtContent>
    </w:sdt>
    <w:p w14:paraId="4D76F40F" w14:textId="77777777" w:rsidR="007C4F0A" w:rsidRDefault="007C4F0A"/>
    <w:p w14:paraId="42D251D0" w14:textId="23D4676D" w:rsidR="00D80C65" w:rsidRDefault="00973FAC">
      <w:r>
        <w:br w:type="page"/>
      </w:r>
    </w:p>
    <w:p w14:paraId="599A796B" w14:textId="7F21541A" w:rsidR="007C1D5A" w:rsidRPr="00761A8E" w:rsidRDefault="00761A8E" w:rsidP="00984B3D">
      <w:pPr>
        <w:pStyle w:val="Heading1"/>
        <w:numPr>
          <w:ilvl w:val="0"/>
          <w:numId w:val="5"/>
        </w:numPr>
        <w:rPr>
          <w:rFonts w:asciiTheme="minorHAnsi" w:hAnsiTheme="minorHAnsi" w:cstheme="minorHAnsi"/>
          <w:b/>
          <w:bCs/>
          <w:color w:val="auto"/>
          <w:sz w:val="40"/>
          <w:szCs w:val="40"/>
        </w:rPr>
      </w:pPr>
      <w:bookmarkStart w:id="0" w:name="_Hlk37155410"/>
      <w:bookmarkStart w:id="1" w:name="_Toc74060633"/>
      <w:r w:rsidRPr="00761A8E">
        <w:rPr>
          <w:rFonts w:asciiTheme="minorHAnsi" w:hAnsiTheme="minorHAnsi" w:cstheme="minorHAnsi"/>
          <w:b/>
          <w:bCs/>
          <w:color w:val="auto"/>
          <w:sz w:val="40"/>
          <w:szCs w:val="40"/>
        </w:rPr>
        <w:lastRenderedPageBreak/>
        <w:t>INTRODUCTION</w:t>
      </w:r>
      <w:bookmarkEnd w:id="1"/>
    </w:p>
    <w:bookmarkEnd w:id="0"/>
    <w:p w14:paraId="4E4F3261" w14:textId="3A09D7B2" w:rsidR="00984B3D" w:rsidRDefault="00984B3D" w:rsidP="007C1D5A">
      <w:pPr>
        <w:ind w:left="680"/>
      </w:pPr>
    </w:p>
    <w:p w14:paraId="28D03D29" w14:textId="419E5E6C" w:rsidR="00B34917" w:rsidRDefault="00B34917" w:rsidP="00A8580C">
      <w:pPr>
        <w:ind w:left="737"/>
        <w:jc w:val="both"/>
      </w:pPr>
      <w:r>
        <w:t xml:space="preserve">The problem to be solved in stellar structure calculations is finding the </w:t>
      </w:r>
      <w:r w:rsidRPr="00CA77C2">
        <w:rPr>
          <w:i/>
          <w:iCs/>
        </w:rPr>
        <w:t>next</w:t>
      </w:r>
      <w:r>
        <w:t xml:space="preserve"> value of a variable given previous values of the variable. </w:t>
      </w:r>
      <w:r w:rsidRPr="00CA77C2">
        <w:rPr>
          <w:i/>
          <w:iCs/>
        </w:rPr>
        <w:t>Next</w:t>
      </w:r>
      <w:r>
        <w:t xml:space="preserve"> will often mean further out from the centre of the star than the previous values, with the distance between the values constant. Here, distance from the centre of the star is the </w:t>
      </w:r>
      <w:r w:rsidRPr="00CA77C2">
        <w:rPr>
          <w:i/>
          <w:iCs/>
        </w:rPr>
        <w:t>independent</w:t>
      </w:r>
      <w:r>
        <w:t xml:space="preserve"> variable, the variable that does not depend on anything else. The independent variable could also be a fraction of the mass of the star - the fraction of the mass of the star within a distance from the centre of the star (this will depend on the density). </w:t>
      </w:r>
    </w:p>
    <w:p w14:paraId="5A4E4B39" w14:textId="1895D5B7" w:rsidR="00D96137" w:rsidRDefault="00D96137" w:rsidP="00A8580C">
      <w:pPr>
        <w:ind w:left="737"/>
        <w:jc w:val="both"/>
      </w:pPr>
      <w:r>
        <w:t>As mentioned in Part I of this series, most of the physics and a lot of the mathematics is taken from Schwarszchild’s 1965 book “Structure and Evolution of The Stars”.</w:t>
      </w:r>
    </w:p>
    <w:p w14:paraId="1D352D36" w14:textId="77777777" w:rsidR="00D96137" w:rsidRDefault="00D96137" w:rsidP="00D96137"/>
    <w:p w14:paraId="45B8253F" w14:textId="2C6760FC" w:rsidR="00D96137" w:rsidRDefault="00D96137" w:rsidP="00D96137">
      <w:pPr>
        <w:jc w:val="center"/>
      </w:pPr>
      <w:r>
        <w:rPr>
          <w:noProof/>
        </w:rPr>
        <w:drawing>
          <wp:inline distT="0" distB="0" distL="0" distR="0" wp14:anchorId="15007EE3" wp14:editId="594F1BC3">
            <wp:extent cx="3543300" cy="472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9136" cy="4732182"/>
                    </a:xfrm>
                    <a:prstGeom prst="rect">
                      <a:avLst/>
                    </a:prstGeom>
                    <a:noFill/>
                    <a:ln>
                      <a:noFill/>
                    </a:ln>
                  </pic:spPr>
                </pic:pic>
              </a:graphicData>
            </a:graphic>
          </wp:inline>
        </w:drawing>
      </w:r>
    </w:p>
    <w:p w14:paraId="5A652017" w14:textId="53B8C74D" w:rsidR="00B34917" w:rsidRDefault="00A105B7" w:rsidP="00491A97">
      <w:r>
        <w:br w:type="page"/>
      </w:r>
    </w:p>
    <w:p w14:paraId="1AD02D9C" w14:textId="3FF3F12F" w:rsidR="00EA6000" w:rsidRPr="00761A8E" w:rsidRDefault="0086175E" w:rsidP="00EA6000">
      <w:pPr>
        <w:pStyle w:val="Heading1"/>
        <w:numPr>
          <w:ilvl w:val="0"/>
          <w:numId w:val="5"/>
        </w:numPr>
        <w:rPr>
          <w:rFonts w:asciiTheme="minorHAnsi" w:hAnsiTheme="minorHAnsi" w:cstheme="minorHAnsi"/>
          <w:b/>
          <w:bCs/>
          <w:color w:val="auto"/>
          <w:sz w:val="40"/>
          <w:szCs w:val="40"/>
        </w:rPr>
      </w:pPr>
      <w:bookmarkStart w:id="2" w:name="_Hlk65402814"/>
      <w:bookmarkStart w:id="3" w:name="_Toc74060634"/>
      <w:r>
        <w:rPr>
          <w:rFonts w:asciiTheme="minorHAnsi" w:hAnsiTheme="minorHAnsi" w:cstheme="minorHAnsi"/>
          <w:b/>
          <w:bCs/>
          <w:color w:val="auto"/>
          <w:sz w:val="40"/>
          <w:szCs w:val="40"/>
        </w:rPr>
        <w:lastRenderedPageBreak/>
        <w:t>S</w:t>
      </w:r>
      <w:r w:rsidR="004E1790">
        <w:rPr>
          <w:rFonts w:asciiTheme="minorHAnsi" w:hAnsiTheme="minorHAnsi" w:cstheme="minorHAnsi"/>
          <w:b/>
          <w:bCs/>
          <w:color w:val="auto"/>
          <w:sz w:val="40"/>
          <w:szCs w:val="40"/>
        </w:rPr>
        <w:t>C</w:t>
      </w:r>
      <w:r>
        <w:rPr>
          <w:rFonts w:asciiTheme="minorHAnsi" w:hAnsiTheme="minorHAnsi" w:cstheme="minorHAnsi"/>
          <w:b/>
          <w:bCs/>
          <w:color w:val="auto"/>
          <w:sz w:val="40"/>
          <w:szCs w:val="40"/>
        </w:rPr>
        <w:t>HWARSZCHILD</w:t>
      </w:r>
      <w:r w:rsidR="009B23E4">
        <w:rPr>
          <w:rFonts w:asciiTheme="minorHAnsi" w:hAnsiTheme="minorHAnsi" w:cstheme="minorHAnsi"/>
          <w:b/>
          <w:bCs/>
          <w:color w:val="auto"/>
          <w:sz w:val="40"/>
          <w:szCs w:val="40"/>
        </w:rPr>
        <w:t xml:space="preserve"> CALCULATIONS</w:t>
      </w:r>
      <w:bookmarkEnd w:id="3"/>
    </w:p>
    <w:bookmarkEnd w:id="2"/>
    <w:p w14:paraId="50FAEBF7" w14:textId="7C2B90D6" w:rsidR="00984B3D" w:rsidRDefault="00984B3D" w:rsidP="0054000A">
      <w:pPr>
        <w:ind w:left="737"/>
        <w:jc w:val="both"/>
      </w:pPr>
    </w:p>
    <w:p w14:paraId="2E605043" w14:textId="147A1173" w:rsidR="004E1790" w:rsidRDefault="004E1790" w:rsidP="0054000A">
      <w:pPr>
        <w:ind w:left="737"/>
        <w:jc w:val="both"/>
      </w:pPr>
      <w:r>
        <w:t xml:space="preserve">In his 1965 book Schwarszchild </w:t>
      </w:r>
      <w:r w:rsidR="00784645">
        <w:t xml:space="preserve">defines a transformation of the physical variables </w:t>
      </w:r>
      <w:r w:rsidR="001014F4">
        <w:t xml:space="preserve">(i.e pressure, temperature etc) </w:t>
      </w:r>
      <w:r w:rsidR="00784645">
        <w:t>into a set of dimensionless variables</w:t>
      </w:r>
      <w:r w:rsidR="008E759F">
        <w:t xml:space="preserve"> in order to reduce the amount of calculations required for a stellar model. Computation</w:t>
      </w:r>
      <w:r w:rsidR="001014F4">
        <w:t>al</w:t>
      </w:r>
      <w:r w:rsidR="008E759F">
        <w:t xml:space="preserve"> speed is now no longer relevant so the calculations can be done with real physical variables anyway. However, the details of the calculations with transformed variables are looked at below, as well as with the</w:t>
      </w:r>
      <w:r w:rsidR="0016698A">
        <w:t xml:space="preserve"> physical variables, just to fill in some of the details that Schwarszchild did not include in his book.</w:t>
      </w:r>
    </w:p>
    <w:p w14:paraId="7401BE8F" w14:textId="77777777" w:rsidR="0095088F" w:rsidRDefault="0095088F" w:rsidP="005152B2">
      <w:pPr>
        <w:jc w:val="both"/>
      </w:pPr>
    </w:p>
    <w:p w14:paraId="58C80079" w14:textId="36884536" w:rsidR="00FD031B" w:rsidRPr="00664506" w:rsidRDefault="009B23E4" w:rsidP="00B239B8">
      <w:pPr>
        <w:pStyle w:val="Heading2"/>
        <w:numPr>
          <w:ilvl w:val="1"/>
          <w:numId w:val="5"/>
        </w:numPr>
        <w:ind w:left="1077" w:hanging="340"/>
      </w:pPr>
      <w:bookmarkStart w:id="4" w:name="_Toc74060635"/>
      <w:r>
        <w:t xml:space="preserve">Calculations With </w:t>
      </w:r>
      <w:r w:rsidR="00880166">
        <w:t>Unt</w:t>
      </w:r>
      <w:r>
        <w:t>ransformed Variables</w:t>
      </w:r>
      <w:bookmarkEnd w:id="4"/>
    </w:p>
    <w:p w14:paraId="73C5CB46" w14:textId="601A85DF" w:rsidR="00C9208C" w:rsidRDefault="00C9208C" w:rsidP="00162ECC">
      <w:pPr>
        <w:pStyle w:val="ListParagraph"/>
        <w:ind w:left="737"/>
        <w:jc w:val="both"/>
      </w:pPr>
    </w:p>
    <w:p w14:paraId="748EA9EE" w14:textId="40DFCF40" w:rsidR="004E1790" w:rsidRDefault="004E1790" w:rsidP="00162ECC">
      <w:pPr>
        <w:pStyle w:val="ListParagraph"/>
        <w:ind w:left="737"/>
        <w:jc w:val="both"/>
      </w:pPr>
      <w:r>
        <w:t>This section examines the details of the mathematics using actual physical values</w:t>
      </w:r>
      <w:r w:rsidR="006577E5">
        <w:t xml:space="preserve"> – metres, degrees, Pascals etc</w:t>
      </w:r>
      <w:r w:rsidR="00772E81">
        <w:t>.</w:t>
      </w:r>
    </w:p>
    <w:p w14:paraId="5F1AD9C6" w14:textId="77777777" w:rsidR="004A781E" w:rsidRDefault="004A781E" w:rsidP="00162ECC">
      <w:pPr>
        <w:pStyle w:val="ListParagraph"/>
        <w:ind w:left="737"/>
        <w:jc w:val="both"/>
      </w:pPr>
    </w:p>
    <w:p w14:paraId="12334708" w14:textId="20F4328F" w:rsidR="00D459BE" w:rsidRDefault="00162ECC" w:rsidP="00B239B8">
      <w:pPr>
        <w:pStyle w:val="Heading3"/>
        <w:ind w:left="1457"/>
      </w:pPr>
      <w:bookmarkStart w:id="5" w:name="_Hlk65402601"/>
      <w:bookmarkStart w:id="6" w:name="_Toc74060636"/>
      <w:r w:rsidRPr="00D459BE">
        <w:t>Calculations at the Centre</w:t>
      </w:r>
      <w:bookmarkEnd w:id="5"/>
      <w:bookmarkEnd w:id="6"/>
    </w:p>
    <w:p w14:paraId="11B0ED20" w14:textId="77777777" w:rsidR="00F65C44" w:rsidRDefault="00F65C44" w:rsidP="00400893">
      <w:pPr>
        <w:ind w:left="737"/>
      </w:pPr>
    </w:p>
    <w:p w14:paraId="5A3C6288" w14:textId="37931B7D" w:rsidR="00400893" w:rsidRDefault="00400893" w:rsidP="00400893">
      <w:pPr>
        <w:ind w:left="737"/>
      </w:pPr>
      <w:r>
        <w:t xml:space="preserve">The basic physical equations governing the stellar structure </w:t>
      </w:r>
      <w:r w:rsidR="003970D0">
        <w:t xml:space="preserve">of main sequence stars </w:t>
      </w:r>
      <w:r>
        <w:t>are</w:t>
      </w:r>
      <w:r w:rsidR="003970D0">
        <w:t>, as derived in Part I :</w:t>
      </w:r>
    </w:p>
    <w:p w14:paraId="75D4E62C" w14:textId="77777777" w:rsidR="003970D0" w:rsidRDefault="003970D0" w:rsidP="00400893">
      <w:pPr>
        <w:ind w:left="737"/>
      </w:pPr>
    </w:p>
    <w:p w14:paraId="54DAA6D3" w14:textId="5F2C6609" w:rsidR="003970D0" w:rsidRPr="00242A1B" w:rsidRDefault="00A22E3F" w:rsidP="003970D0">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dP</m:t>
              </m:r>
            </m:num>
            <m:den>
              <m:r>
                <w:rPr>
                  <w:rFonts w:ascii="Cambria Math" w:hAnsi="Cambria Math"/>
                  <w:sz w:val="24"/>
                  <w:szCs w:val="24"/>
                </w:rPr>
                <m:t>dr</m:t>
              </m:r>
            </m:den>
          </m:f>
          <m:r>
            <w:rPr>
              <w:rFonts w:ascii="Cambria Math" w:hAnsi="Cambria Math"/>
              <w:sz w:val="24"/>
              <w:szCs w:val="24"/>
            </w:rPr>
            <m:t xml:space="preserve">  = - ρ(P, T) </m:t>
          </m:r>
          <m:f>
            <m:fPr>
              <m:ctrlPr>
                <w:rPr>
                  <w:rFonts w:ascii="Cambria Math" w:hAnsi="Cambria Math"/>
                  <w:i/>
                  <w:sz w:val="24"/>
                  <w:szCs w:val="24"/>
                </w:rPr>
              </m:ctrlPr>
            </m:fPr>
            <m:num>
              <m:r>
                <w:rPr>
                  <w:rFonts w:ascii="Cambria Math" w:hAnsi="Cambria Math"/>
                  <w:sz w:val="24"/>
                  <w:szCs w:val="24"/>
                </w:rPr>
                <m:t>G</m:t>
              </m:r>
              <w:bookmarkStart w:id="7" w:name="_Hlk72663346"/>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w:bookmarkEnd w:id="7"/>
              <m:r>
                <w:rPr>
                  <w:rFonts w:ascii="Cambria Math" w:eastAsiaTheme="minorEastAsia" w:hAnsi="Cambria Math"/>
                  <w:sz w:val="24"/>
                  <w:szCs w:val="24"/>
                </w:rPr>
                <m:t>(r)</m:t>
              </m: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633EDBEB" w14:textId="77777777" w:rsidR="003970D0" w:rsidRPr="007E3879" w:rsidRDefault="003970D0" w:rsidP="003970D0">
      <w:pPr>
        <w:rPr>
          <w:sz w:val="24"/>
          <w:szCs w:val="24"/>
        </w:rPr>
      </w:pPr>
    </w:p>
    <w:p w14:paraId="7D87BC74" w14:textId="77777777" w:rsidR="003970D0" w:rsidRPr="00F13BAA" w:rsidRDefault="00A22E3F" w:rsidP="003970D0">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m:num>
            <m:den>
              <m:r>
                <w:rPr>
                  <w:rFonts w:ascii="Cambria Math" w:hAnsi="Cambria Math"/>
                  <w:sz w:val="24"/>
                  <w:szCs w:val="24"/>
                </w:rPr>
                <m:t>dr</m:t>
              </m:r>
            </m:den>
          </m:f>
          <m:r>
            <w:rPr>
              <w:rFonts w:ascii="Cambria Math" w:hAnsi="Cambria Math"/>
              <w:sz w:val="24"/>
              <w:szCs w:val="24"/>
            </w:rPr>
            <m:t xml:space="preserve">  = 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r>
            <w:rPr>
              <w:rFonts w:ascii="Cambria Math" w:hAnsi="Cambria Math"/>
              <w:sz w:val="24"/>
              <w:szCs w:val="24"/>
            </w:rPr>
            <m:t>ρ(P, T)</m:t>
          </m:r>
        </m:oMath>
      </m:oMathPara>
    </w:p>
    <w:p w14:paraId="5B55B888" w14:textId="77777777" w:rsidR="003970D0" w:rsidRDefault="003970D0" w:rsidP="003970D0">
      <w:pPr>
        <w:rPr>
          <w:rFonts w:eastAsiaTheme="minorEastAsia"/>
          <w:sz w:val="24"/>
          <w:szCs w:val="24"/>
        </w:rPr>
      </w:pPr>
    </w:p>
    <w:p w14:paraId="02952622" w14:textId="6B94B794" w:rsidR="003970D0" w:rsidRPr="008351B8" w:rsidRDefault="00A22E3F" w:rsidP="003970D0">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num>
            <m:den>
              <m:r>
                <w:rPr>
                  <w:rFonts w:ascii="Cambria Math" w:hAnsi="Cambria Math"/>
                  <w:sz w:val="24"/>
                  <w:szCs w:val="24"/>
                </w:rPr>
                <m:t>dr</m:t>
              </m:r>
            </m:den>
          </m:f>
          <m:r>
            <w:rPr>
              <w:rFonts w:ascii="Cambria Math" w:hAnsi="Cambria Math"/>
              <w:sz w:val="24"/>
              <w:szCs w:val="24"/>
            </w:rPr>
            <m:t xml:space="preserve">  = 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r>
            <w:rPr>
              <w:rFonts w:ascii="Cambria Math" w:hAnsi="Cambria Math"/>
              <w:sz w:val="24"/>
              <w:szCs w:val="24"/>
            </w:rPr>
            <m:t>ρ(P, T)Ɛ(r)</m:t>
          </m:r>
        </m:oMath>
      </m:oMathPara>
    </w:p>
    <w:p w14:paraId="2EE488F8" w14:textId="77777777" w:rsidR="003970D0" w:rsidRPr="00F13BAA" w:rsidRDefault="003970D0" w:rsidP="003970D0">
      <w:pPr>
        <w:rPr>
          <w:rFonts w:eastAsiaTheme="minorEastAsia"/>
          <w:sz w:val="24"/>
          <w:szCs w:val="24"/>
        </w:rPr>
      </w:pPr>
      <w:r>
        <w:rPr>
          <w:rFonts w:eastAsiaTheme="minorEastAsia"/>
          <w:sz w:val="24"/>
          <w:szCs w:val="24"/>
        </w:rPr>
        <w:t xml:space="preserve">                                                            </w:t>
      </w:r>
    </w:p>
    <w:p w14:paraId="106768CB" w14:textId="3B5D246C" w:rsidR="003970D0" w:rsidRDefault="003970D0" w:rsidP="003970D0">
      <w:pPr>
        <w:rPr>
          <w:rFonts w:eastAsiaTheme="minorEastAsia"/>
          <w:sz w:val="24"/>
          <w:szCs w:val="24"/>
        </w:rPr>
      </w:pPr>
      <m:oMathPara>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χρ(P, T)</m:t>
              </m:r>
            </m:num>
            <m:den>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r>
                <w:rPr>
                  <w:rFonts w:ascii="Cambria Math" w:hAnsi="Cambria Math"/>
                  <w:sz w:val="24"/>
                  <w:szCs w:val="24"/>
                </w:rPr>
                <m:t>(r)</m:t>
              </m:r>
            </m:den>
          </m:f>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r>
                <w:rPr>
                  <w:rFonts w:ascii="Cambria Math" w:eastAsiaTheme="minorEastAsia" w:hAnsi="Cambria Math"/>
                  <w:sz w:val="24"/>
                  <w:szCs w:val="24"/>
                </w:rPr>
                <m:t>(r)</m:t>
              </m:r>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6A2BDDEE" w14:textId="77777777" w:rsidR="003970D0" w:rsidRDefault="003970D0" w:rsidP="003970D0">
      <w:pPr>
        <w:rPr>
          <w:rFonts w:eastAsiaTheme="minorEastAsia"/>
          <w:sz w:val="24"/>
          <w:szCs w:val="24"/>
        </w:rPr>
      </w:pPr>
    </w:p>
    <w:p w14:paraId="2FEDD76B" w14:textId="77777777" w:rsidR="003970D0" w:rsidRPr="0018284E" w:rsidRDefault="003970D0" w:rsidP="003970D0">
      <w:pPr>
        <w:rPr>
          <w:rFonts w:eastAsiaTheme="minorEastAsia"/>
          <w:sz w:val="24"/>
          <w:szCs w:val="24"/>
        </w:rPr>
      </w:pPr>
      <m:oMathPara>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 xml:space="preserve">1-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γ</m:t>
                  </m:r>
                </m:den>
              </m:f>
              <m:r>
                <w:rPr>
                  <w:rFonts w:ascii="Cambria Math" w:hAnsi="Cambria Math"/>
                  <w:sz w:val="24"/>
                  <w:szCs w:val="24"/>
                </w:rPr>
                <m:t xml:space="preserve"> </m:t>
              </m:r>
            </m:e>
          </m:d>
          <m:r>
            <w:rPr>
              <w:rFonts w:ascii="Cambria Math" w:hAnsi="Cambria Math"/>
              <w:sz w:val="24"/>
              <w:szCs w:val="24"/>
            </w:rPr>
            <m:t>.</m:t>
          </m:r>
          <m:f>
            <m:fPr>
              <m:ctrlPr>
                <w:rPr>
                  <w:rFonts w:ascii="Cambria Math" w:hAnsi="Cambria Math"/>
                  <w:i/>
                  <w:sz w:val="24"/>
                  <w:szCs w:val="24"/>
                </w:rPr>
              </m:ctrlPr>
            </m:fPr>
            <m:num>
              <m:r>
                <w:rPr>
                  <w:rFonts w:ascii="Cambria Math" w:eastAsiaTheme="minorEastAsia" w:hAnsi="Cambria Math"/>
                  <w:sz w:val="24"/>
                  <w:szCs w:val="24"/>
                </w:rPr>
                <m:t>T</m:t>
              </m:r>
            </m:num>
            <m:den>
              <m:r>
                <w:rPr>
                  <w:rFonts w:ascii="Cambria Math" w:hAnsi="Cambria Math"/>
                  <w:sz w:val="24"/>
                  <w:szCs w:val="24"/>
                </w:rPr>
                <m:t>P</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dP</m:t>
              </m:r>
            </m:num>
            <m:den>
              <m:r>
                <w:rPr>
                  <w:rFonts w:ascii="Cambria Math" w:hAnsi="Cambria Math"/>
                  <w:sz w:val="24"/>
                  <w:szCs w:val="24"/>
                </w:rPr>
                <m:t>dr</m:t>
              </m:r>
            </m:den>
          </m:f>
        </m:oMath>
      </m:oMathPara>
    </w:p>
    <w:p w14:paraId="526DE32F" w14:textId="77777777" w:rsidR="003970D0" w:rsidRDefault="003970D0" w:rsidP="003970D0">
      <w:pPr>
        <w:jc w:val="center"/>
      </w:pPr>
    </w:p>
    <w:p w14:paraId="5CB16E92" w14:textId="77777777" w:rsidR="003970D0" w:rsidRPr="00E6099D" w:rsidRDefault="003970D0" w:rsidP="003970D0">
      <w:pPr>
        <w:spacing w:after="0"/>
        <w:ind w:left="737"/>
        <w:jc w:val="center"/>
        <w:rPr>
          <w:b/>
          <w:bCs/>
          <w:sz w:val="20"/>
          <w:szCs w:val="20"/>
        </w:rPr>
      </w:pPr>
      <w:r w:rsidRPr="00E6099D">
        <w:rPr>
          <w:b/>
          <w:bCs/>
          <w:sz w:val="20"/>
          <w:szCs w:val="20"/>
        </w:rPr>
        <w:t>Figure 1 : The Basic Equations of Stellar Structure</w:t>
      </w:r>
    </w:p>
    <w:p w14:paraId="1DEBB17B" w14:textId="77777777" w:rsidR="003970D0" w:rsidRPr="00E6099D" w:rsidRDefault="003970D0" w:rsidP="003970D0">
      <w:pPr>
        <w:spacing w:after="0"/>
        <w:ind w:left="737"/>
        <w:jc w:val="center"/>
        <w:rPr>
          <w:b/>
          <w:bCs/>
          <w:sz w:val="20"/>
          <w:szCs w:val="20"/>
        </w:rPr>
      </w:pPr>
      <w:r w:rsidRPr="00E6099D">
        <w:rPr>
          <w:b/>
          <w:bCs/>
          <w:sz w:val="20"/>
          <w:szCs w:val="20"/>
        </w:rPr>
        <w:t xml:space="preserve">Source : </w:t>
      </w:r>
      <w:hyperlink r:id="rId9" w:history="1">
        <w:r w:rsidRPr="00E6099D">
          <w:rPr>
            <w:color w:val="0000FF"/>
            <w:sz w:val="20"/>
            <w:szCs w:val="20"/>
            <w:u w:val="single"/>
          </w:rPr>
          <w:t>The Structure and Evolution of the Stars: Amazon.co.uks</w:t>
        </w:r>
      </w:hyperlink>
    </w:p>
    <w:p w14:paraId="2606C026" w14:textId="2ED35128" w:rsidR="00400893" w:rsidRDefault="00400893" w:rsidP="005B70DB">
      <w:pPr>
        <w:ind w:left="737"/>
        <w:jc w:val="center"/>
      </w:pPr>
    </w:p>
    <w:p w14:paraId="3A8CB2D1" w14:textId="18BD3662" w:rsidR="000A280E" w:rsidRDefault="000A280E" w:rsidP="000A280E">
      <w:pPr>
        <w:ind w:left="737"/>
        <w:jc w:val="both"/>
      </w:pPr>
      <w:r>
        <w:lastRenderedPageBreak/>
        <w:t>The first temperature equation is for radiative heat transfer. The second temperature equation is for convective heat transfer. Only one of these two equations</w:t>
      </w:r>
      <w:r w:rsidR="000B0A3E">
        <w:t xml:space="preserve"> </w:t>
      </w:r>
      <w:r>
        <w:t>is used at any one time but which one may vary. So only four equations are active at any one time. The two modes are described in Part I of this series.</w:t>
      </w:r>
    </w:p>
    <w:p w14:paraId="42B4E161" w14:textId="77777777" w:rsidR="000A280E" w:rsidRDefault="000A280E" w:rsidP="000A280E">
      <w:pPr>
        <w:jc w:val="center"/>
      </w:pPr>
    </w:p>
    <w:p w14:paraId="30371DD5" w14:textId="5B5421EC" w:rsidR="000A280E" w:rsidRDefault="00295081" w:rsidP="000A280E">
      <w:pPr>
        <w:ind w:left="737"/>
        <w:jc w:val="both"/>
      </w:pPr>
      <m:oMath>
        <m:r>
          <w:rPr>
            <w:rFonts w:ascii="Cambria Math" w:hAnsi="Cambria Math"/>
          </w:rPr>
          <m:t xml:space="preserve">P    </m:t>
        </m:r>
      </m:oMath>
      <w:r w:rsidR="000A280E">
        <w:t>: pressure at radius r</w:t>
      </w:r>
    </w:p>
    <w:p w14:paraId="4D8034D1" w14:textId="0E81234E" w:rsidR="000A280E" w:rsidRDefault="00A22E3F" w:rsidP="000A280E">
      <w:pPr>
        <w:ind w:left="737"/>
        <w:jc w:val="both"/>
      </w:pPr>
      <m:oMath>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m:r>
          <w:rPr>
            <w:rFonts w:ascii="Cambria Math" w:eastAsiaTheme="minorEastAsia" w:hAnsi="Cambria Math"/>
            <w:sz w:val="24"/>
            <w:szCs w:val="24"/>
          </w:rPr>
          <m:t xml:space="preserve"> </m:t>
        </m:r>
      </m:oMath>
      <w:r w:rsidR="000A280E">
        <w:t>: mass fraction within radius r</w:t>
      </w:r>
    </w:p>
    <w:p w14:paraId="4A7717DB" w14:textId="4EC9DFD2" w:rsidR="000A280E" w:rsidRDefault="00A22E3F" w:rsidP="000A280E">
      <w:pPr>
        <w:ind w:left="737"/>
        <w:jc w:val="both"/>
      </w:pPr>
      <m:oMath>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r>
          <w:rPr>
            <w:rFonts w:ascii="Cambria Math" w:eastAsiaTheme="minorEastAsia" w:hAnsi="Cambria Math"/>
            <w:sz w:val="24"/>
            <w:szCs w:val="24"/>
          </w:rPr>
          <m:t xml:space="preserve">  </m:t>
        </m:r>
      </m:oMath>
      <w:r w:rsidR="000A280E" w:rsidRPr="00742F7E">
        <w:rPr>
          <w:b/>
          <w:bCs/>
          <w:vertAlign w:val="subscript"/>
        </w:rPr>
        <w:t xml:space="preserve"> </w:t>
      </w:r>
      <w:r w:rsidR="000A280E">
        <w:t>: luminosity at radius r</w:t>
      </w:r>
    </w:p>
    <w:p w14:paraId="55DB15E8" w14:textId="55A5C2B8" w:rsidR="000A280E" w:rsidRDefault="00295081" w:rsidP="000A280E">
      <w:pPr>
        <w:ind w:left="737"/>
        <w:jc w:val="both"/>
      </w:pPr>
      <m:oMath>
        <m:r>
          <w:rPr>
            <w:rFonts w:ascii="Cambria Math" w:hAnsi="Cambria Math"/>
          </w:rPr>
          <m:t>T</m:t>
        </m:r>
      </m:oMath>
      <w:r w:rsidR="000A280E">
        <w:t xml:space="preserve"> : temperature at radius r</w:t>
      </w:r>
    </w:p>
    <w:p w14:paraId="50E44DF5" w14:textId="6523E22F" w:rsidR="000A280E" w:rsidRDefault="00295081" w:rsidP="000A280E">
      <w:pPr>
        <w:ind w:left="737"/>
        <w:jc w:val="both"/>
      </w:pPr>
      <m:oMath>
        <m:r>
          <w:rPr>
            <w:rFonts w:ascii="Cambria Math" w:hAnsi="Cambria Math" w:cstheme="minorHAnsi"/>
          </w:rPr>
          <m:t>ρ</m:t>
        </m:r>
      </m:oMath>
      <w:r w:rsidR="000A280E">
        <w:t xml:space="preserve"> : density at radius r</w:t>
      </w:r>
    </w:p>
    <w:p w14:paraId="618F8053" w14:textId="6EE87365" w:rsidR="000A280E" w:rsidRDefault="00295081" w:rsidP="000A280E">
      <w:pPr>
        <w:ind w:left="737"/>
        <w:jc w:val="both"/>
      </w:pPr>
      <m:oMath>
        <m:r>
          <w:rPr>
            <w:rFonts w:ascii="Cambria Math" w:hAnsi="Cambria Math" w:cstheme="minorHAnsi"/>
          </w:rPr>
          <m:t>Ɛ</m:t>
        </m:r>
      </m:oMath>
      <w:r w:rsidR="000A280E">
        <w:t xml:space="preserve"> : energy production at radius r</w:t>
      </w:r>
    </w:p>
    <w:p w14:paraId="593AE590" w14:textId="1E5019CA" w:rsidR="000A280E" w:rsidRDefault="00295081" w:rsidP="000A280E">
      <w:pPr>
        <w:ind w:left="737"/>
        <w:jc w:val="both"/>
      </w:pPr>
      <m:oMath>
        <m:r>
          <w:rPr>
            <w:rFonts w:ascii="Cambria Math" w:hAnsi="Cambria Math" w:cstheme="minorHAnsi"/>
          </w:rPr>
          <m:t xml:space="preserve">χ </m:t>
        </m:r>
      </m:oMath>
      <w:r w:rsidR="000A280E">
        <w:rPr>
          <w:rFonts w:cstheme="minorHAnsi"/>
        </w:rPr>
        <w:t xml:space="preserve"> </w:t>
      </w:r>
      <w:r w:rsidR="000A280E" w:rsidRPr="00742F7E">
        <w:t>:</w:t>
      </w:r>
      <w:r w:rsidR="000A280E">
        <w:t xml:space="preserve"> opacity at radius r</w:t>
      </w:r>
    </w:p>
    <w:p w14:paraId="23FA968A" w14:textId="5F6DF03E" w:rsidR="00E6658A" w:rsidRDefault="00E6658A" w:rsidP="000A280E"/>
    <w:p w14:paraId="15D25646" w14:textId="6F289FBB" w:rsidR="00E6658A" w:rsidRDefault="000A280E" w:rsidP="000A280E">
      <w:pPr>
        <w:ind w:left="737"/>
        <w:jc w:val="both"/>
      </w:pPr>
      <w:r>
        <w:t>In the rest of this section the solution of these equations, in more or less accurate and elegant ways, is set out. Looking at the equations shows that the density is a major complicating factor. The first method assumes a constant density near the centre of the star. The second method allows the density to vary linearly. The last part of this section looks at attempts to solve the equations with no approximations for the density by using the techniques described in Part II.</w:t>
      </w:r>
    </w:p>
    <w:p w14:paraId="0B88DBA2" w14:textId="02E46B64" w:rsidR="00162ECC" w:rsidRDefault="00162ECC" w:rsidP="005B70DB">
      <w:pPr>
        <w:jc w:val="both"/>
      </w:pPr>
    </w:p>
    <w:p w14:paraId="3A09CA45" w14:textId="350C7382" w:rsidR="00162ECC" w:rsidRDefault="00162ECC" w:rsidP="00B239B8">
      <w:pPr>
        <w:pStyle w:val="Heading4"/>
        <w:ind w:left="1457"/>
      </w:pPr>
      <w:bookmarkStart w:id="8" w:name="_Hlk69042900"/>
      <w:bookmarkStart w:id="9" w:name="_Toc74060637"/>
      <w:r w:rsidRPr="003525ED">
        <w:t>Constant Density Approximation</w:t>
      </w:r>
      <w:bookmarkEnd w:id="9"/>
    </w:p>
    <w:bookmarkEnd w:id="8"/>
    <w:p w14:paraId="39B8030A" w14:textId="6359750A" w:rsidR="00D6662C" w:rsidRDefault="00D6662C" w:rsidP="00D6662C"/>
    <w:p w14:paraId="7ED16920" w14:textId="2B150908" w:rsidR="00DB5217" w:rsidRDefault="00D6662C" w:rsidP="007D1A31">
      <w:pPr>
        <w:ind w:left="737"/>
        <w:jc w:val="both"/>
        <w:rPr>
          <w:rFonts w:eastAsiaTheme="minorEastAsia"/>
          <w:sz w:val="24"/>
          <w:szCs w:val="24"/>
        </w:rPr>
      </w:pPr>
      <w:r>
        <w:t>If the density</w:t>
      </w:r>
      <w:r w:rsidR="00AB58D9">
        <w:t xml:space="preserve">, </w:t>
      </w:r>
      <w:r>
        <w:t xml:space="preserve">energy generation </w:t>
      </w:r>
      <w:r w:rsidR="00AB58D9">
        <w:t xml:space="preserve">and opacity </w:t>
      </w:r>
      <w:r>
        <w:t xml:space="preserve">are considered to be constant for small values of </w:t>
      </w:r>
      <m:oMath>
        <m:r>
          <w:rPr>
            <w:rFonts w:ascii="Cambria Math" w:hAnsi="Cambria Math"/>
          </w:rPr>
          <m:t xml:space="preserve">r </m:t>
        </m:r>
      </m:oMath>
      <w:r>
        <w:t xml:space="preserve">then approximations for the physical variables can be derived. For example, the </w:t>
      </w:r>
      <m:oMath>
        <m:r>
          <w:rPr>
            <w:rFonts w:ascii="Cambria Math" w:hAnsi="Cambria Math"/>
          </w:rPr>
          <m:t>dP/dr</m:t>
        </m:r>
      </m:oMath>
      <w:r>
        <w:t xml:space="preserve"> and </w:t>
      </w:r>
      <m:oMath>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m:oMath>
      <w:r>
        <w:t>/</w:t>
      </w:r>
      <m:oMath>
        <m:r>
          <w:rPr>
            <w:rFonts w:ascii="Cambria Math" w:hAnsi="Cambria Math"/>
          </w:rPr>
          <m:t>dr</m:t>
        </m:r>
      </m:oMath>
      <w:r>
        <w:t xml:space="preserve"> equations above can be </w:t>
      </w:r>
      <w:r w:rsidR="009E3DE9">
        <w:t xml:space="preserve">integrated and solved for </w:t>
      </w:r>
      <m:oMath>
        <m:r>
          <w:rPr>
            <w:rFonts w:ascii="Cambria Math" w:hAnsi="Cambria Math"/>
          </w:rPr>
          <m:t>P</m:t>
        </m:r>
      </m:oMath>
      <w:r w:rsidR="009E3DE9">
        <w:t xml:space="preserve"> and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9E3DE9">
        <w:t xml:space="preserve">. These can then be used in an algorithm as an expansion in </w:t>
      </w:r>
      <m:oMath>
        <m:r>
          <w:rPr>
            <w:rFonts w:ascii="Cambria Math" w:hAnsi="Cambria Math"/>
          </w:rPr>
          <m:t>r</m:t>
        </m:r>
      </m:oMath>
      <w:r w:rsidR="009E3DE9">
        <w:t xml:space="preserve"> at the centre.</w:t>
      </w:r>
      <w:r w:rsidR="00FC1DAF">
        <w:t xml:space="preserve"> Th</w:t>
      </w:r>
      <w:r w:rsidR="00E329C3">
        <w:t>us, if the density</w:t>
      </w:r>
      <w:r w:rsidR="0075777C">
        <w:t>, energy generation and opacity</w:t>
      </w:r>
      <w:r w:rsidR="00E329C3">
        <w:t xml:space="preserve"> near the centre </w:t>
      </w:r>
      <w:r w:rsidR="0075777C">
        <w:t>are</w:t>
      </w:r>
      <w:r w:rsidR="00E329C3">
        <w:t xml:space="preserve"> constant</w:t>
      </w:r>
      <w:r w:rsidR="0075777C">
        <w:t>s</w:t>
      </w:r>
      <w:r w:rsidR="00E329C3">
        <w:t xml:space="preserv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oMath>
      <w:r w:rsidR="0075777C">
        <w:rPr>
          <w:rFonts w:eastAsiaTheme="minorEastAsia"/>
          <w:sz w:val="24"/>
          <w:szCs w:val="24"/>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oMath>
      <w:r w:rsidR="0075777C">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r>
          <w:rPr>
            <w:rFonts w:ascii="Cambria Math" w:hAnsi="Cambria Math"/>
            <w:sz w:val="24"/>
            <w:szCs w:val="24"/>
          </w:rPr>
          <m:t xml:space="preserve">, </m:t>
        </m:r>
      </m:oMath>
      <w:r w:rsidR="00E329C3">
        <w:rPr>
          <w:rFonts w:eastAsiaTheme="minorEastAsia"/>
          <w:sz w:val="24"/>
          <w:szCs w:val="24"/>
        </w:rPr>
        <w:t>then :</w:t>
      </w:r>
    </w:p>
    <w:p w14:paraId="1A08F781" w14:textId="77777777" w:rsidR="00DB5217" w:rsidRDefault="00DB5217" w:rsidP="00E329C3">
      <w:pPr>
        <w:ind w:left="737"/>
        <w:jc w:val="both"/>
      </w:pPr>
    </w:p>
    <w:p w14:paraId="1758F9B1" w14:textId="6DBE88DB" w:rsidR="00E329C3" w:rsidRPr="00B35066" w:rsidRDefault="00A22E3F" w:rsidP="00E329C3">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m:num>
            <m:den>
              <m:r>
                <w:rPr>
                  <w:rFonts w:ascii="Cambria Math" w:hAnsi="Cambria Math"/>
                  <w:sz w:val="24"/>
                  <w:szCs w:val="24"/>
                </w:rPr>
                <m:t>dr</m:t>
              </m:r>
            </m:den>
          </m:f>
          <m:r>
            <w:rPr>
              <w:rFonts w:ascii="Cambria Math" w:hAnsi="Cambria Math"/>
              <w:sz w:val="24"/>
              <w:szCs w:val="24"/>
            </w:rPr>
            <m:t xml:space="preserve">  = 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w:bookmarkStart w:id="10" w:name="_Hlk69370688"/>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oMath>
      </m:oMathPara>
      <w:bookmarkEnd w:id="10"/>
    </w:p>
    <w:p w14:paraId="06C921F2" w14:textId="3CECDAB5" w:rsidR="00B35066" w:rsidRPr="00B35066" w:rsidRDefault="00B35066" w:rsidP="00B35066">
      <w:pPr>
        <w:rPr>
          <w:rFonts w:eastAsiaTheme="minorEastAsia"/>
          <w:sz w:val="24"/>
          <w:szCs w:val="24"/>
        </w:rPr>
      </w:pPr>
      <w:r w:rsidRPr="00B35066">
        <w:rPr>
          <w:rFonts w:eastAsiaTheme="minorEastAsia"/>
          <w:sz w:val="24"/>
          <w:szCs w:val="24"/>
        </w:rPr>
        <w:t xml:space="preserve">           </w:t>
      </w:r>
    </w:p>
    <w:bookmarkStart w:id="11" w:name="_Hlk69370958"/>
    <w:p w14:paraId="2522D8BF" w14:textId="49A4DCAA" w:rsidR="00153799" w:rsidRDefault="00A22E3F" w:rsidP="00DB5217">
      <w:pPr>
        <w:jc w:val="both"/>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oMath>
      </m:oMathPara>
    </w:p>
    <w:bookmarkEnd w:id="11"/>
    <w:p w14:paraId="293283CA" w14:textId="11F6A85D" w:rsidR="00153799" w:rsidRDefault="00153799" w:rsidP="009E3DE9">
      <w:pPr>
        <w:ind w:left="737"/>
        <w:jc w:val="both"/>
      </w:pPr>
    </w:p>
    <w:p w14:paraId="7BD6FDE2" w14:textId="77777777" w:rsidR="00B35066" w:rsidRPr="00DB5217" w:rsidRDefault="00A22E3F" w:rsidP="00B35066">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dP</m:t>
              </m:r>
            </m:num>
            <m:den>
              <m:r>
                <w:rPr>
                  <w:rFonts w:ascii="Cambria Math" w:hAnsi="Cambria Math"/>
                  <w:sz w:val="24"/>
                  <w:szCs w:val="24"/>
                </w:rPr>
                <m:t>dr</m:t>
              </m:r>
            </m:den>
          </m:f>
          <m:r>
            <w:rPr>
              <w:rFonts w:ascii="Cambria Math" w:hAnsi="Cambria Math"/>
              <w:sz w:val="24"/>
              <w:szCs w:val="24"/>
            </w:rPr>
            <m:t xml:space="preserve">  = - </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f>
            <m:fPr>
              <m:ctrlPr>
                <w:rPr>
                  <w:rFonts w:ascii="Cambria Math" w:hAnsi="Cambria Math"/>
                  <w:i/>
                  <w:sz w:val="24"/>
                  <w:szCs w:val="24"/>
                </w:rPr>
              </m:ctrlPr>
            </m:fPr>
            <m:num>
              <m:r>
                <w:rPr>
                  <w:rFonts w:ascii="Cambria Math" w:hAnsi="Cambria Math"/>
                  <w:sz w:val="24"/>
                  <w:szCs w:val="24"/>
                </w:rPr>
                <m:t>G</m:t>
              </m:r>
              <m:sSub>
                <m:sSubPr>
                  <m:ctrlPr>
                    <w:rPr>
                      <w:rFonts w:ascii="Cambria Math" w:eastAsiaTheme="minorEastAsia" w:hAnsi="Cambria Math"/>
                      <w:i/>
                      <w:sz w:val="24"/>
                      <w:szCs w:val="24"/>
                    </w:rPr>
                  </m:ctrlPr>
                </m:sSubPr>
                <m:e>
                  <m:r>
                    <w:rPr>
                      <w:rFonts w:ascii="Cambria Math" w:hAnsi="Cambria Math"/>
                      <w:sz w:val="24"/>
                      <w:szCs w:val="24"/>
                    </w:rPr>
                    <m:t>M</m:t>
                  </m:r>
                </m:e>
                <m:sub>
                  <m:r>
                    <w:rPr>
                      <w:rFonts w:ascii="Cambria Math" w:eastAsiaTheme="minorEastAsia" w:hAnsi="Cambria Math"/>
                      <w:sz w:val="24"/>
                      <w:szCs w:val="24"/>
                    </w:rPr>
                    <m:t>r</m:t>
                  </m:r>
                </m:sub>
              </m:sSub>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3EA5B24E" w14:textId="75B62EDA" w:rsidR="00153799" w:rsidRDefault="00153799" w:rsidP="009E3DE9">
      <w:pPr>
        <w:ind w:left="737"/>
        <w:jc w:val="both"/>
      </w:pPr>
    </w:p>
    <w:p w14:paraId="4210FF5A" w14:textId="65D8DE29" w:rsidR="00210D90" w:rsidRPr="00DB5217" w:rsidRDefault="00A22E3F" w:rsidP="00210D90">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dP</m:t>
              </m:r>
            </m:num>
            <m:den>
              <m:r>
                <w:rPr>
                  <w:rFonts w:ascii="Cambria Math" w:hAnsi="Cambria Math"/>
                  <w:sz w:val="24"/>
                  <w:szCs w:val="24"/>
                </w:rPr>
                <m:t>dr</m:t>
              </m:r>
            </m:den>
          </m:f>
          <m:r>
            <w:rPr>
              <w:rFonts w:ascii="Cambria Math" w:hAnsi="Cambria Math"/>
              <w:sz w:val="24"/>
              <w:szCs w:val="24"/>
            </w:rPr>
            <m:t xml:space="preserve">  = </m:t>
          </m:r>
          <w:bookmarkStart w:id="12" w:name="_Hlk69371207"/>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r>
            <w:rPr>
              <w:rFonts w:ascii="Cambria Math" w:hAnsi="Cambria Math"/>
              <w:sz w:val="24"/>
              <w:szCs w:val="24"/>
            </w:rPr>
            <m:t>G(</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bookmarkEnd w:id="12"/>
    </w:p>
    <w:p w14:paraId="24EAF446" w14:textId="64A9F87F" w:rsidR="00153799" w:rsidRDefault="00153799" w:rsidP="009E3DE9">
      <w:pPr>
        <w:ind w:left="737"/>
        <w:jc w:val="both"/>
      </w:pPr>
    </w:p>
    <w:p w14:paraId="67AEFC85" w14:textId="4F6145FF" w:rsidR="00153799" w:rsidRPr="00F1696B" w:rsidRDefault="00A22E3F" w:rsidP="009E3DE9">
      <w:pPr>
        <w:ind w:left="737"/>
        <w:jc w:val="both"/>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R</m:t>
              </m:r>
            </m:sup>
            <m:e>
              <m:f>
                <m:fPr>
                  <m:ctrlPr>
                    <w:rPr>
                      <w:rFonts w:ascii="Cambria Math" w:hAnsi="Cambria Math"/>
                      <w:i/>
                      <w:sz w:val="24"/>
                      <w:szCs w:val="24"/>
                    </w:rPr>
                  </m:ctrlPr>
                </m:fPr>
                <m:num>
                  <m:r>
                    <w:rPr>
                      <w:rFonts w:ascii="Cambria Math" w:hAnsi="Cambria Math"/>
                      <w:sz w:val="24"/>
                      <w:szCs w:val="24"/>
                    </w:rPr>
                    <m:t>dP</m:t>
                  </m:r>
                </m:num>
                <m:den>
                  <m:r>
                    <w:rPr>
                      <w:rFonts w:ascii="Cambria Math" w:hAnsi="Cambria Math"/>
                      <w:sz w:val="24"/>
                      <w:szCs w:val="24"/>
                    </w:rPr>
                    <m:t>dr</m:t>
                  </m:r>
                </m:den>
              </m:f>
              <m:r>
                <w:rPr>
                  <w:rFonts w:ascii="Cambria Math" w:hAnsi="Cambria Math"/>
                  <w:sz w:val="24"/>
                  <w:szCs w:val="24"/>
                </w:rPr>
                <m:t xml:space="preserve"> dr =  </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R</m:t>
                  </m:r>
                </m:sup>
                <m:e>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G</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πr</m:t>
                  </m:r>
                  <m:r>
                    <w:rPr>
                      <w:rFonts w:ascii="Cambria Math" w:hAnsi="Cambria Math"/>
                      <w:sz w:val="24"/>
                      <w:szCs w:val="24"/>
                    </w:rPr>
                    <m:t>]</m:t>
                  </m:r>
                </m:e>
              </m:nary>
            </m:e>
          </m:nary>
          <m:r>
            <w:rPr>
              <w:rFonts w:ascii="Cambria Math" w:hAnsi="Cambria Math"/>
            </w:rPr>
            <m:t xml:space="preserve"> dr</m:t>
          </m:r>
        </m:oMath>
      </m:oMathPara>
    </w:p>
    <w:p w14:paraId="75A47471" w14:textId="59569271" w:rsidR="00153799" w:rsidRDefault="00153799" w:rsidP="009E3DE9">
      <w:pPr>
        <w:ind w:left="737"/>
        <w:jc w:val="both"/>
      </w:pPr>
    </w:p>
    <w:p w14:paraId="693CE518" w14:textId="355FEC38" w:rsidR="0030391C" w:rsidRDefault="0030391C" w:rsidP="009E3DE9">
      <w:pPr>
        <w:ind w:left="737"/>
        <w:jc w:val="both"/>
        <w:rPr>
          <w:rFonts w:eastAsiaTheme="minorEastAsia"/>
        </w:rPr>
      </w:pPr>
      <w:r>
        <w:t xml:space="preserve">                                                  </w:t>
      </w:r>
      <m:oMath>
        <m:r>
          <w:rPr>
            <w:rFonts w:ascii="Cambria Math" w:hAnsi="Cambria Math"/>
          </w:rPr>
          <m:t>P(R) -</m:t>
        </m:r>
        <m:sSub>
          <m:sSubPr>
            <m:ctrlPr>
              <w:rPr>
                <w:rFonts w:ascii="Cambria Math" w:hAnsi="Cambria Math"/>
                <w:i/>
              </w:rPr>
            </m:ctrlPr>
          </m:sSubPr>
          <m:e>
            <m:r>
              <w:rPr>
                <w:rFonts w:ascii="Cambria Math" w:hAnsi="Cambria Math"/>
              </w:rPr>
              <m:t>P</m:t>
            </m:r>
          </m:e>
          <m:sub>
            <m:r>
              <w:rPr>
                <w:rFonts w:ascii="Cambria Math" w:hAnsi="Cambria Math"/>
              </w:rPr>
              <m:t xml:space="preserve">c =  </m:t>
            </m:r>
          </m:sub>
        </m:sSub>
      </m:oMath>
      <w:r>
        <w:rPr>
          <w:rFonts w:eastAsiaTheme="minorEastAsia"/>
        </w:rPr>
        <w:t xml:space="preserve"> </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G</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oMath>
    </w:p>
    <w:p w14:paraId="2AEAD4B8" w14:textId="0DEF5078" w:rsidR="0030391C" w:rsidRDefault="0030391C" w:rsidP="009E3DE9">
      <w:pPr>
        <w:ind w:left="737"/>
        <w:jc w:val="both"/>
      </w:pPr>
    </w:p>
    <w:p w14:paraId="779B0A75" w14:textId="4DBA2A26" w:rsidR="0030391C" w:rsidRDefault="0030391C" w:rsidP="0030391C">
      <w:pPr>
        <w:ind w:left="737"/>
        <w:jc w:val="both"/>
        <w:rPr>
          <w:rFonts w:eastAsiaTheme="minorEastAsia"/>
        </w:rPr>
      </w:pPr>
      <w:r>
        <w:t xml:space="preserve">                                                  </w:t>
      </w:r>
      <m:oMath>
        <m:r>
          <w:rPr>
            <w:rFonts w:ascii="Cambria Math" w:hAnsi="Cambria Math"/>
          </w:rPr>
          <m:t xml:space="preserve">P(R)= </m:t>
        </m:r>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 xml:space="preserve">c </m:t>
            </m:r>
          </m:sub>
        </m:sSub>
        <m:r>
          <w:rPr>
            <w:rFonts w:ascii="Cambria Math" w:hAnsi="Cambria Math"/>
            <w:sz w:val="24"/>
            <w:szCs w:val="24"/>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sSubSup>
          <m:sSubSupPr>
            <m:ctrlPr>
              <w:rPr>
                <w:rFonts w:ascii="Cambria Math" w:hAnsi="Cambria Math"/>
                <w:i/>
                <w:sz w:val="24"/>
                <w:szCs w:val="24"/>
              </w:rPr>
            </m:ctrlPr>
          </m:sSubSupPr>
          <m:e>
            <m:r>
              <w:rPr>
                <w:rFonts w:ascii="Cambria Math" w:hAnsi="Cambria Math"/>
              </w:rPr>
              <m:t>π</m:t>
            </m:r>
            <m:r>
              <w:rPr>
                <w:rFonts w:ascii="Cambria Math" w:hAnsi="Cambria Math"/>
                <w:sz w:val="24"/>
                <w:szCs w:val="24"/>
              </w:rPr>
              <m:t>Gρ</m:t>
            </m:r>
          </m:e>
          <m:sub>
            <m:r>
              <w:rPr>
                <w:rFonts w:ascii="Cambria Math" w:hAnsi="Cambria Math"/>
                <w:sz w:val="24"/>
                <w:szCs w:val="24"/>
              </w:rPr>
              <m:t>c</m:t>
            </m:r>
          </m:sub>
          <m:sup>
            <m:r>
              <w:rPr>
                <w:rFonts w:ascii="Cambria Math" w:hAnsi="Cambria Math"/>
                <w:sz w:val="24"/>
                <w:szCs w:val="24"/>
              </w:rPr>
              <m:t>2</m:t>
            </m:r>
          </m:sup>
        </m:sSubSup>
        <m:sSup>
          <m:sSupPr>
            <m:ctrlPr>
              <w:rPr>
                <w:rFonts w:ascii="Cambria Math" w:hAnsi="Cambria Math"/>
                <w:i/>
              </w:rPr>
            </m:ctrlPr>
          </m:sSupPr>
          <m:e>
            <m:r>
              <w:rPr>
                <w:rFonts w:ascii="Cambria Math" w:hAnsi="Cambria Math"/>
              </w:rPr>
              <m:t>R</m:t>
            </m:r>
          </m:e>
          <m:sup>
            <m:r>
              <w:rPr>
                <w:rFonts w:ascii="Cambria Math" w:hAnsi="Cambria Math"/>
              </w:rPr>
              <m:t>2</m:t>
            </m:r>
          </m:sup>
        </m:sSup>
      </m:oMath>
    </w:p>
    <w:p w14:paraId="5FD78329" w14:textId="610843F5" w:rsidR="00BB2487" w:rsidRDefault="00BB2487" w:rsidP="00BB2487"/>
    <w:p w14:paraId="1523F5DC" w14:textId="449AFF80" w:rsidR="004C7508" w:rsidRDefault="004C7508" w:rsidP="00BB2487">
      <w:r>
        <w:t xml:space="preserve">For </w:t>
      </w:r>
      <m:oMath>
        <m:sSub>
          <m:sSubPr>
            <m:ctrlPr>
              <w:rPr>
                <w:rFonts w:ascii="Cambria Math" w:hAnsi="Cambria Math"/>
                <w:i/>
              </w:rPr>
            </m:ctrlPr>
          </m:sSubPr>
          <m:e>
            <m:r>
              <w:rPr>
                <w:rFonts w:ascii="Cambria Math" w:hAnsi="Cambria Math"/>
              </w:rPr>
              <m:t>L</m:t>
            </m:r>
          </m:e>
          <m:sub>
            <m:r>
              <w:rPr>
                <w:rFonts w:ascii="Cambria Math" w:hAnsi="Cambria Math"/>
              </w:rPr>
              <m:t>r</m:t>
            </m:r>
          </m:sub>
        </m:sSub>
      </m:oMath>
      <w:r>
        <w:rPr>
          <w:rFonts w:eastAsiaTheme="minorEastAsia"/>
        </w:rPr>
        <w:t xml:space="preserve"> and </w:t>
      </w:r>
      <w:bookmarkStart w:id="13" w:name="_Hlk73277087"/>
      <m:oMath>
        <m:sSub>
          <m:sSubPr>
            <m:ctrlPr>
              <w:rPr>
                <w:rFonts w:ascii="Cambria Math" w:hAnsi="Cambria Math"/>
                <w:i/>
              </w:rPr>
            </m:ctrlPr>
          </m:sSubPr>
          <m:e>
            <m:r>
              <w:rPr>
                <w:rFonts w:ascii="Cambria Math" w:hAnsi="Cambria Math"/>
              </w:rPr>
              <m:t>T</m:t>
            </m:r>
          </m:e>
          <m:sub>
            <m:r>
              <w:rPr>
                <w:rFonts w:ascii="Cambria Math" w:hAnsi="Cambria Math"/>
              </w:rPr>
              <m:t>r</m:t>
            </m:r>
          </m:sub>
        </m:sSub>
      </m:oMath>
      <w:bookmarkEnd w:id="13"/>
      <w:r>
        <w:rPr>
          <w:rFonts w:eastAsiaTheme="minorEastAsia"/>
        </w:rPr>
        <w:t xml:space="preserve">, there is a complication because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Pr>
          <w:rFonts w:eastAsiaTheme="minorEastAsia"/>
        </w:rPr>
        <w:t xml:space="preserve"> appears on the right-hand side of the equation whereas, </w:t>
      </w:r>
      <w:r>
        <w:t xml:space="preserve">for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rPr>
          <w:rFonts w:eastAsiaTheme="minorEastAsia"/>
        </w:rPr>
        <w:t xml:space="preserve">, </w:t>
      </w:r>
      <m:oMath>
        <m:r>
          <w:rPr>
            <w:rFonts w:ascii="Cambria Math" w:hAnsi="Cambria Math"/>
          </w:rPr>
          <m:t>P</m:t>
        </m:r>
      </m:oMath>
      <w:r>
        <w:rPr>
          <w:rFonts w:eastAsiaTheme="minorEastAsia"/>
        </w:rPr>
        <w:t xml:space="preserve"> does not appear on the right-hand side :</w:t>
      </w:r>
    </w:p>
    <w:p w14:paraId="30C76706" w14:textId="77777777" w:rsidR="004C7508" w:rsidRDefault="004C7508" w:rsidP="00BB2487"/>
    <w:p w14:paraId="608536A1" w14:textId="283A4112" w:rsidR="00BB2487" w:rsidRPr="008351B8" w:rsidRDefault="00A22E3F" w:rsidP="00BB2487">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num>
            <m:den>
              <m:r>
                <w:rPr>
                  <w:rFonts w:ascii="Cambria Math" w:hAnsi="Cambria Math"/>
                  <w:sz w:val="24"/>
                  <w:szCs w:val="24"/>
                </w:rPr>
                <m:t>dr</m:t>
              </m:r>
            </m:den>
          </m:f>
          <m:r>
            <w:rPr>
              <w:rFonts w:ascii="Cambria Math" w:hAnsi="Cambria Math"/>
              <w:sz w:val="24"/>
              <w:szCs w:val="24"/>
            </w:rPr>
            <m:t xml:space="preserve">  = 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w:bookmarkStart w:id="14" w:name="_Hlk73275112"/>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oMath>
      </m:oMathPara>
      <w:bookmarkEnd w:id="14"/>
    </w:p>
    <w:p w14:paraId="08C774B9" w14:textId="7D00F77F" w:rsidR="00BB2487" w:rsidRDefault="00BB2487" w:rsidP="009E3DE9">
      <w:pPr>
        <w:ind w:left="737"/>
        <w:jc w:val="both"/>
      </w:pPr>
    </w:p>
    <w:p w14:paraId="44D36A29" w14:textId="750CD147" w:rsidR="00ED4016" w:rsidRDefault="00A22E3F" w:rsidP="00ED4016">
      <w:pPr>
        <w:jc w:val="both"/>
      </w:pPr>
      <m:oMathPara>
        <m:oMath>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 xml:space="preserve">= </m:t>
          </m:r>
          <w:bookmarkStart w:id="15" w:name="_Hlk69373023"/>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oMath>
      </m:oMathPara>
      <w:bookmarkEnd w:id="15"/>
    </w:p>
    <w:p w14:paraId="2923B82D" w14:textId="5DDF2ABA" w:rsidR="00ED4016" w:rsidRDefault="00ED4016" w:rsidP="009E3DE9">
      <w:pPr>
        <w:ind w:left="737"/>
        <w:jc w:val="both"/>
      </w:pPr>
    </w:p>
    <w:p w14:paraId="4578F937" w14:textId="799C2D26" w:rsidR="00FE3A28" w:rsidRDefault="00FE3A28" w:rsidP="00FE3A28">
      <w:pPr>
        <w:rPr>
          <w:rFonts w:eastAsiaTheme="minorEastAsia"/>
          <w:sz w:val="24"/>
          <w:szCs w:val="24"/>
        </w:rPr>
      </w:pPr>
      <m:oMathPara>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
                <m:sSubPr>
                  <m:ctrlPr>
                    <w:rPr>
                      <w:rFonts w:ascii="Cambria Math" w:hAnsi="Cambria Math"/>
                      <w:i/>
                      <w:sz w:val="24"/>
                      <w:szCs w:val="24"/>
                    </w:rPr>
                  </m:ctrlPr>
                </m:sSubPr>
                <m:e>
                  <w:bookmarkStart w:id="16" w:name="_Hlk69373126"/>
                  <m:r>
                    <w:rPr>
                      <w:rFonts w:ascii="Cambria Math" w:hAnsi="Cambria Math"/>
                      <w:sz w:val="24"/>
                      <w:szCs w:val="24"/>
                    </w:rPr>
                    <m:t>ρ</m:t>
                  </m:r>
                  <w:bookmarkEnd w:id="16"/>
                </m:e>
                <m:sub>
                  <m:r>
                    <w:rPr>
                      <w:rFonts w:ascii="Cambria Math" w:hAnsi="Cambria Math"/>
                      <w:sz w:val="24"/>
                      <w:szCs w:val="24"/>
                    </w:rPr>
                    <m:t>c</m:t>
                  </m:r>
                </m:sub>
              </m:sSub>
              <m:r>
                <w:rPr>
                  <w:rFonts w:ascii="Cambria Math" w:hAnsi="Cambria Math"/>
                  <w:sz w:val="24"/>
                  <w:szCs w:val="24"/>
                </w:rPr>
                <m:t xml:space="preserve"> </m:t>
              </m:r>
            </m:num>
            <m:den>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r>
                <w:rPr>
                  <w:rFonts w:ascii="Cambria Math" w:eastAsiaTheme="minorEastAsia" w:hAnsi="Cambria Math"/>
                  <w:sz w:val="24"/>
                  <w:szCs w:val="24"/>
                </w:rPr>
                <m:t>1</m:t>
              </m:r>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r>
            <w:rPr>
              <w:rFonts w:ascii="Cambria Math" w:hAnsi="Cambria Math"/>
              <w:sz w:val="24"/>
              <w:szCs w:val="24"/>
            </w:rPr>
            <m:t xml:space="preserve">. </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oMath>
      </m:oMathPara>
    </w:p>
    <w:p w14:paraId="5576FD95" w14:textId="4F4163F8" w:rsidR="00ED4016" w:rsidRDefault="00ED4016" w:rsidP="009E3DE9">
      <w:pPr>
        <w:ind w:left="737"/>
        <w:jc w:val="both"/>
      </w:pPr>
    </w:p>
    <w:p w14:paraId="08F662B5" w14:textId="4424C050" w:rsidR="00C85638" w:rsidRDefault="00C85638" w:rsidP="00C85638">
      <w:pPr>
        <w:rPr>
          <w:rFonts w:eastAsiaTheme="minorEastAsia"/>
          <w:sz w:val="24"/>
          <w:szCs w:val="24"/>
        </w:rPr>
      </w:pPr>
      <w:bookmarkStart w:id="17" w:name="_Hlk73278615"/>
      <m:oMathPara>
        <m:oMath>
          <m:r>
            <w:rPr>
              <w:rFonts w:ascii="Cambria Math" w:hAnsi="Cambria Math"/>
              <w:sz w:val="24"/>
              <w:szCs w:val="24"/>
            </w:rPr>
            <m:t xml:space="preserve">           </m:t>
          </m:r>
          <w:bookmarkStart w:id="18" w:name="_Hlk73279594"/>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w:bookmarkStart w:id="19" w:name="_Hlk69373314"/>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den>
          </m:f>
          <m:r>
            <w:rPr>
              <w:rFonts w:ascii="Cambria Math" w:hAnsi="Cambria Math"/>
            </w:rPr>
            <m:t>r</m:t>
          </m:r>
        </m:oMath>
      </m:oMathPara>
      <w:bookmarkEnd w:id="18"/>
      <w:bookmarkEnd w:id="19"/>
    </w:p>
    <w:bookmarkEnd w:id="17"/>
    <w:p w14:paraId="4E836E75" w14:textId="77777777" w:rsidR="004C7508" w:rsidRDefault="004C7508" w:rsidP="004C7508">
      <w:pPr>
        <w:jc w:val="both"/>
      </w:pPr>
    </w:p>
    <w:p w14:paraId="56AD0A01" w14:textId="37886228" w:rsidR="00C85638" w:rsidRDefault="00005AF0" w:rsidP="004C7508">
      <w:pPr>
        <w:jc w:val="both"/>
        <w:rPr>
          <w:rFonts w:eastAsiaTheme="minorEastAsia"/>
        </w:rPr>
      </w:pPr>
      <w:r>
        <w:t>s</w:t>
      </w:r>
      <w:r w:rsidR="004C7508">
        <w:t xml:space="preserve">o the </w:t>
      </w:r>
      <m:oMath>
        <m:r>
          <w:rPr>
            <w:rFonts w:ascii="Cambria Math" w:hAnsi="Cambria Math"/>
          </w:rPr>
          <m:t>dT/dr</m:t>
        </m:r>
      </m:oMath>
      <w:r w:rsidR="004C7508">
        <w:rPr>
          <w:rFonts w:eastAsiaTheme="minorEastAsia"/>
        </w:rPr>
        <w:t xml:space="preserve"> above </w:t>
      </w:r>
      <w:r>
        <w:rPr>
          <w:rFonts w:eastAsiaTheme="minorEastAsia"/>
        </w:rPr>
        <w:t>cannot be integrated easily because, more exactly :</w:t>
      </w:r>
    </w:p>
    <w:p w14:paraId="062A5E25" w14:textId="226A5B1B" w:rsidR="00005AF0" w:rsidRDefault="00005AF0" w:rsidP="004C7508">
      <w:pPr>
        <w:jc w:val="both"/>
        <w:rPr>
          <w:rFonts w:eastAsiaTheme="minorEastAsia"/>
        </w:rPr>
      </w:pPr>
    </w:p>
    <w:p w14:paraId="4E91862D" w14:textId="0A2A5FE9" w:rsidR="00005AF0" w:rsidRDefault="00005AF0" w:rsidP="00005AF0">
      <w:pPr>
        <w:rPr>
          <w:rFonts w:eastAsiaTheme="minorEastAsia"/>
          <w:sz w:val="24"/>
          <w:szCs w:val="24"/>
        </w:rPr>
      </w:pPr>
      <m:oMathPara>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r>
                <w:rPr>
                  <w:rFonts w:ascii="Cambria Math" w:hAnsi="Cambria Math"/>
                  <w:sz w:val="24"/>
                  <w:szCs w:val="24"/>
                </w:rPr>
                <m:t>(r)</m:t>
              </m:r>
            </m:den>
          </m:f>
          <m:r>
            <w:rPr>
              <w:rFonts w:ascii="Cambria Math" w:hAnsi="Cambria Math"/>
            </w:rPr>
            <m:t>r</m:t>
          </m:r>
        </m:oMath>
      </m:oMathPara>
    </w:p>
    <w:p w14:paraId="6535CDFC" w14:textId="77777777" w:rsidR="00005AF0" w:rsidRDefault="00005AF0" w:rsidP="004C7508">
      <w:pPr>
        <w:jc w:val="both"/>
      </w:pPr>
    </w:p>
    <w:p w14:paraId="1D5E590C" w14:textId="4BD46DFC" w:rsidR="00FD4D0B" w:rsidRDefault="00005AF0" w:rsidP="00005AF0">
      <w:r>
        <w:t xml:space="preserve">However, if the approximation is made that </w:t>
      </w:r>
      <m:oMath>
        <m:r>
          <w:rPr>
            <w:rFonts w:ascii="Cambria Math" w:hAnsi="Cambria Math"/>
          </w:rPr>
          <m:t>T(r)~</m:t>
        </m:r>
        <m:sSub>
          <m:sSubPr>
            <m:ctrlPr>
              <w:rPr>
                <w:rFonts w:ascii="Cambria Math" w:hAnsi="Cambria Math"/>
                <w:i/>
              </w:rPr>
            </m:ctrlPr>
          </m:sSubPr>
          <m:e>
            <m:r>
              <w:rPr>
                <w:rFonts w:ascii="Cambria Math" w:hAnsi="Cambria Math"/>
              </w:rPr>
              <m:t>T</m:t>
            </m:r>
          </m:e>
          <m:sub>
            <m:r>
              <w:rPr>
                <w:rFonts w:ascii="Cambria Math" w:hAnsi="Cambria Math"/>
              </w:rPr>
              <m:t>c</m:t>
            </m:r>
          </m:sub>
        </m:sSub>
      </m:oMath>
      <w:r>
        <w:rPr>
          <w:rFonts w:eastAsiaTheme="minorEastAsia"/>
        </w:rPr>
        <w:t>, then :</w:t>
      </w:r>
    </w:p>
    <w:p w14:paraId="68B67D5D" w14:textId="45A93832" w:rsidR="001E333A" w:rsidRPr="001E333A" w:rsidRDefault="00A22E3F" w:rsidP="001E333A">
      <w:pPr>
        <w:ind w:left="737"/>
        <w:jc w:val="both"/>
        <w:rPr>
          <w:rFonts w:eastAsiaTheme="minorEastAsia"/>
        </w:rPr>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R</m:t>
              </m:r>
            </m:sup>
            <m:e>
              <m:f>
                <m:fPr>
                  <m:ctrlPr>
                    <w:rPr>
                      <w:rFonts w:ascii="Cambria Math" w:hAnsi="Cambria Math"/>
                      <w:i/>
                      <w:sz w:val="24"/>
                      <w:szCs w:val="24"/>
                    </w:rPr>
                  </m:ctrlPr>
                </m:fPr>
                <m:num>
                  <m:r>
                    <w:rPr>
                      <w:rFonts w:ascii="Cambria Math" w:hAnsi="Cambria Math"/>
                      <w:sz w:val="24"/>
                      <w:szCs w:val="24"/>
                    </w:rPr>
                    <m:t>dT</m:t>
                  </m:r>
                </m:num>
                <m:den>
                  <m:r>
                    <w:rPr>
                      <w:rFonts w:ascii="Cambria Math" w:hAnsi="Cambria Math"/>
                      <w:sz w:val="24"/>
                      <w:szCs w:val="24"/>
                    </w:rPr>
                    <m:t>dr</m:t>
                  </m:r>
                </m:den>
              </m:f>
              <m:r>
                <w:rPr>
                  <w:rFonts w:ascii="Cambria Math" w:hAnsi="Cambria Math"/>
                  <w:sz w:val="24"/>
                  <w:szCs w:val="24"/>
                </w:rPr>
                <m:t xml:space="preserve"> dr =  </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R</m:t>
                  </m:r>
                </m:sup>
                <m:e>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w:bookmarkStart w:id="20" w:name="_Hlk69388488"/>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w:bookmarkEnd w:id="20"/>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c</m:t>
                          </m:r>
                        </m:sub>
                        <m:sup>
                          <m:r>
                            <w:rPr>
                              <w:rFonts w:ascii="Cambria Math" w:hAnsi="Cambria Math"/>
                              <w:sz w:val="24"/>
                              <w:szCs w:val="24"/>
                            </w:rPr>
                            <m:t>3</m:t>
                          </m:r>
                        </m:sup>
                      </m:sSubSup>
                    </m:den>
                  </m:f>
                  <m:r>
                    <w:rPr>
                      <w:rFonts w:ascii="Cambria Math" w:hAnsi="Cambria Math"/>
                    </w:rPr>
                    <m:t>r</m:t>
                  </m:r>
                  <m:r>
                    <w:rPr>
                      <w:rFonts w:ascii="Cambria Math" w:hAnsi="Cambria Math"/>
                      <w:sz w:val="24"/>
                      <w:szCs w:val="24"/>
                    </w:rPr>
                    <m:t>]</m:t>
                  </m:r>
                </m:e>
              </m:nary>
            </m:e>
          </m:nary>
          <m:r>
            <w:rPr>
              <w:rFonts w:ascii="Cambria Math" w:hAnsi="Cambria Math"/>
            </w:rPr>
            <m:t xml:space="preserve"> dr</m:t>
          </m:r>
        </m:oMath>
      </m:oMathPara>
    </w:p>
    <w:p w14:paraId="47B8BA29" w14:textId="21EBA011" w:rsidR="001E333A" w:rsidRDefault="00302CAE" w:rsidP="001E333A">
      <w:pPr>
        <w:ind w:left="737"/>
        <w:jc w:val="both"/>
      </w:pPr>
      <w:bookmarkStart w:id="21" w:name="_Hlk72678596"/>
      <m:oMathPara>
        <m:oMath>
          <m:r>
            <w:rPr>
              <w:rFonts w:ascii="Cambria Math" w:hAnsi="Cambria Math"/>
            </w:rPr>
            <m:t xml:space="preserve">T= </m:t>
          </m:r>
          <w:bookmarkStart w:id="22" w:name="_Hlk69374744"/>
          <m:sSub>
            <m:sSubPr>
              <m:ctrlPr>
                <w:rPr>
                  <w:rFonts w:ascii="Cambria Math" w:hAnsi="Cambria Math"/>
                  <w:i/>
                </w:rPr>
              </m:ctrlPr>
            </m:sSubPr>
            <m:e>
              <m:r>
                <w:rPr>
                  <w:rFonts w:ascii="Cambria Math" w:hAnsi="Cambria Math"/>
                </w:rPr>
                <m:t>T</m:t>
              </m:r>
            </m:e>
            <m:sub>
              <m:r>
                <w:rPr>
                  <w:rFonts w:ascii="Cambria Math" w:hAnsi="Cambria Math"/>
                </w:rPr>
                <m:t>c</m:t>
              </m:r>
            </m:sub>
          </m:sSub>
          <w:bookmarkEnd w:id="22"/>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8ac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m:oMathPara>
    </w:p>
    <w:bookmarkEnd w:id="21"/>
    <w:p w14:paraId="6275B09A" w14:textId="77777777" w:rsidR="00B730D6" w:rsidRDefault="00B730D6" w:rsidP="00721B4A"/>
    <w:p w14:paraId="52D82595" w14:textId="2A6D20AF" w:rsidR="0015388C" w:rsidRDefault="00B730D6" w:rsidP="00B730D6">
      <w:pPr>
        <w:ind w:left="737"/>
        <w:jc w:val="both"/>
      </w:pPr>
      <w:r>
        <w:t>In fact, Schwarszchild gives the equations below in figure 2 as approximat</w:t>
      </w:r>
      <w:r w:rsidR="007625A7">
        <w:t>e</w:t>
      </w:r>
      <w:r>
        <w:t xml:space="preserve"> solutions but with the </w:t>
      </w:r>
      <w:r w:rsidR="00246C0A">
        <w:t>caveat</w:t>
      </w:r>
      <w:r>
        <w:t xml:space="preserve"> “if one develops the solution at the center in powers of </w:t>
      </w:r>
      <m:oMath>
        <m:r>
          <w:rPr>
            <w:rFonts w:ascii="Cambria Math" w:hAnsi="Cambria Math"/>
          </w:rPr>
          <m:t>r</m:t>
        </m:r>
      </m:oMath>
      <w:r>
        <w:t>, if one ignores terms of fourth or higher order, and if one designates all quantities at the centre with the subscript c”.</w:t>
      </w:r>
      <w:r w:rsidR="00D6691D">
        <w:t xml:space="preserve"> It can be seen that they are the same as the equations developed above. This is probably because if one were to use approximate expressions such as (in particular) :</w:t>
      </w:r>
    </w:p>
    <w:p w14:paraId="1E3BF3B7" w14:textId="377895D5" w:rsidR="00D6691D" w:rsidRDefault="00D6691D" w:rsidP="00B730D6">
      <w:pPr>
        <w:ind w:left="737"/>
        <w:jc w:val="both"/>
      </w:pPr>
      <w:r>
        <w:t xml:space="preserve">                                                            </w:t>
      </w:r>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c</m:t>
            </m:r>
          </m:sub>
        </m:sSub>
        <m:r>
          <w:rPr>
            <w:rFonts w:ascii="Cambria Math" w:hAnsi="Cambria Math"/>
          </w:rPr>
          <m:t>- δρ(r)</m:t>
        </m:r>
      </m:oMath>
    </w:p>
    <w:p w14:paraId="3D7AECC6" w14:textId="41AE7721" w:rsidR="00D6691D" w:rsidRDefault="00D6691D" w:rsidP="00B730D6">
      <w:pPr>
        <w:ind w:left="737"/>
        <w:jc w:val="both"/>
      </w:pPr>
      <w:r>
        <w:t xml:space="preserve">                                                            </w:t>
      </w:r>
      <m:oMath>
        <m:r>
          <w:rPr>
            <w:rFonts w:ascii="Cambria Math" w:hAnsi="Cambria Math"/>
          </w:rPr>
          <m:t>T</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-δT(r)</m:t>
        </m:r>
      </m:oMath>
    </w:p>
    <w:p w14:paraId="0DB1C6C4" w14:textId="2A6ED7D2" w:rsidR="00B730D6" w:rsidRDefault="00774525" w:rsidP="00B730D6">
      <w:pPr>
        <w:ind w:left="737"/>
        <w:jc w:val="both"/>
        <w:rPr>
          <w:rFonts w:eastAsiaTheme="minorEastAsia"/>
        </w:rPr>
      </w:pPr>
      <w:r>
        <w:t>t</w:t>
      </w:r>
      <w:r w:rsidR="00D6691D">
        <w:t>hese would produce the higher or</w:t>
      </w:r>
      <w:r w:rsidR="00150D0C">
        <w:t>d</w:t>
      </w:r>
      <w:r w:rsidR="00D6691D">
        <w:t xml:space="preserve">er terms Schwarszchild refers to. For example, the </w:t>
      </w:r>
      <m:oMath>
        <m:r>
          <w:rPr>
            <w:rFonts w:ascii="Cambria Math" w:hAnsi="Cambria Math"/>
          </w:rPr>
          <m:t>dT/dr</m:t>
        </m:r>
      </m:oMath>
      <w:r w:rsidR="00D6691D">
        <w:rPr>
          <w:rFonts w:eastAsiaTheme="minorEastAsia"/>
        </w:rPr>
        <w:t xml:space="preserve"> equation would become :</w:t>
      </w:r>
    </w:p>
    <w:p w14:paraId="6961F0F8" w14:textId="2C9AFFC9" w:rsidR="00D6691D" w:rsidRDefault="00A22E3F" w:rsidP="00B730D6">
      <w:pPr>
        <w:ind w:left="737"/>
        <w:jc w:val="both"/>
        <w:rPr>
          <w:rFonts w:eastAsiaTheme="minorEastAsia"/>
        </w:rPr>
      </w:pPr>
      <m:oMathPara>
        <m:oMath>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r>
                <w:rPr>
                  <w:rFonts w:ascii="Cambria Math" w:hAnsi="Cambria Math"/>
                  <w:sz w:val="24"/>
                  <w:szCs w:val="24"/>
                </w:rPr>
                <m:t>- δT(r)</m:t>
              </m:r>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3</m:t>
                  </m:r>
                </m:sup>
              </m:sSup>
            </m:den>
          </m:f>
          <m:r>
            <w:rPr>
              <w:rFonts w:ascii="Cambria Math" w:hAnsi="Cambria Math"/>
            </w:rPr>
            <m:t>r</m:t>
          </m:r>
        </m:oMath>
      </m:oMathPara>
    </w:p>
    <w:p w14:paraId="7E058FCC" w14:textId="77777777" w:rsidR="00ED33DD" w:rsidRDefault="00ED33DD" w:rsidP="00B730D6">
      <w:pPr>
        <w:ind w:left="737"/>
        <w:jc w:val="both"/>
      </w:pPr>
    </w:p>
    <w:p w14:paraId="40CE4FEF" w14:textId="6001111F" w:rsidR="00D6691D" w:rsidRDefault="00ED33DD" w:rsidP="00B730D6">
      <w:pPr>
        <w:ind w:left="737"/>
        <w:jc w:val="both"/>
      </w:pPr>
      <w:r>
        <w:t>which could be modified by using the power series expression :</w:t>
      </w:r>
    </w:p>
    <w:p w14:paraId="30DD1502" w14:textId="77777777" w:rsidR="00ED33DD" w:rsidRDefault="00ED33DD" w:rsidP="00B730D6">
      <w:pPr>
        <w:ind w:left="737"/>
        <w:jc w:val="both"/>
      </w:pPr>
    </w:p>
    <w:p w14:paraId="2584CD8B" w14:textId="215248FE" w:rsidR="00ED33DD" w:rsidRPr="00051A04" w:rsidRDefault="00ED33DD" w:rsidP="00B730D6">
      <w:pPr>
        <w:ind w:left="737"/>
        <w:jc w:val="both"/>
        <w:rPr>
          <w:sz w:val="28"/>
          <w:szCs w:val="28"/>
        </w:rPr>
      </w:pPr>
      <w: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(1-x</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n=2</m:t>
            </m:r>
          </m:sub>
          <m:sup>
            <m:r>
              <w:rPr>
                <w:rFonts w:ascii="Cambria Math" w:hAnsi="Cambria Math"/>
                <w:sz w:val="28"/>
                <w:szCs w:val="28"/>
              </w:rPr>
              <m:t>∞</m:t>
            </m:r>
          </m:sup>
          <m:e>
            <m:f>
              <m:fPr>
                <m:ctrlPr>
                  <w:rPr>
                    <w:rFonts w:ascii="Cambria Math" w:hAnsi="Cambria Math"/>
                    <w:i/>
                    <w:sz w:val="28"/>
                    <w:szCs w:val="28"/>
                  </w:rPr>
                </m:ctrlPr>
              </m:fPr>
              <m:num>
                <m:r>
                  <w:rPr>
                    <w:rFonts w:ascii="Cambria Math" w:hAnsi="Cambria Math"/>
                    <w:sz w:val="28"/>
                    <w:szCs w:val="28"/>
                  </w:rPr>
                  <m:t>n(n-1)</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n-2</m:t>
                </m:r>
              </m:sup>
            </m:sSup>
          </m:e>
        </m:nary>
      </m:oMath>
    </w:p>
    <w:p w14:paraId="1E927A8A" w14:textId="77777777" w:rsidR="00051A04" w:rsidRDefault="00051A04" w:rsidP="00B730D6">
      <w:pPr>
        <w:ind w:left="737"/>
        <w:jc w:val="both"/>
      </w:pPr>
    </w:p>
    <w:p w14:paraId="6635C90A" w14:textId="63DADDB2" w:rsidR="00ED33DD" w:rsidRDefault="00051A04" w:rsidP="00B730D6">
      <w:pPr>
        <w:ind w:left="737"/>
        <w:jc w:val="both"/>
        <w:rPr>
          <w:rFonts w:eastAsiaTheme="minorEastAsia"/>
        </w:rPr>
      </w:pPr>
      <w:r>
        <w:t xml:space="preserve">which would give, for </w:t>
      </w:r>
      <m:oMath>
        <m:r>
          <w:rPr>
            <w:rFonts w:ascii="Cambria Math" w:hAnsi="Cambria Math"/>
          </w:rPr>
          <m:t>dT/dr</m:t>
        </m:r>
      </m:oMath>
      <w:r>
        <w:rPr>
          <w:rFonts w:eastAsiaTheme="minorEastAsia"/>
        </w:rPr>
        <w:t xml:space="preserve"> (with </w:t>
      </w:r>
      <m:oMath>
        <m:r>
          <w:rPr>
            <w:rFonts w:ascii="Cambria Math" w:eastAsiaTheme="minorEastAsia" w:hAnsi="Cambria Math"/>
          </w:rPr>
          <m:t xml:space="preserve">c </m:t>
        </m:r>
      </m:oMath>
      <w:r>
        <w:rPr>
          <w:rFonts w:eastAsiaTheme="minorEastAsia"/>
        </w:rPr>
        <w:t>a constant) :</w:t>
      </w:r>
    </w:p>
    <w:p w14:paraId="5E77E289" w14:textId="383A78B0" w:rsidR="00051A04" w:rsidRDefault="00051A04" w:rsidP="00B730D6">
      <w:pPr>
        <w:ind w:left="737"/>
        <w:jc w:val="both"/>
        <w:rPr>
          <w:rFonts w:eastAsiaTheme="minorEastAsia"/>
        </w:rPr>
      </w:pPr>
    </w:p>
    <w:p w14:paraId="3634C663" w14:textId="26FA287D" w:rsidR="00051A04" w:rsidRPr="006D2AEB" w:rsidRDefault="00051A04" w:rsidP="00B730D6">
      <w:pPr>
        <w:ind w:left="737"/>
        <w:jc w:val="both"/>
        <w:rPr>
          <w:rFonts w:eastAsiaTheme="minorEastAsia"/>
          <w:sz w:val="28"/>
          <w:szCs w:val="28"/>
        </w:rPr>
      </w:pPr>
      <w:r w:rsidRPr="006D2AEB">
        <w:rPr>
          <w:rFonts w:eastAsiaTheme="minorEastAsia"/>
          <w:sz w:val="28"/>
          <w:szCs w:val="28"/>
        </w:rPr>
        <w:t xml:space="preserve">                                            </w:t>
      </w:r>
      <m:oMath>
        <m:f>
          <m:fPr>
            <m:ctrlPr>
              <w:rPr>
                <w:rFonts w:ascii="Cambria Math" w:eastAsiaTheme="minorEastAsia" w:hAnsi="Cambria Math"/>
                <w:i/>
                <w:sz w:val="28"/>
                <w:szCs w:val="28"/>
              </w:rPr>
            </m:ctrlPr>
          </m:fPr>
          <m:num>
            <m:r>
              <w:rPr>
                <w:rFonts w:ascii="Cambria Math" w:eastAsiaTheme="minorEastAsia" w:hAnsi="Cambria Math"/>
                <w:sz w:val="28"/>
                <w:szCs w:val="28"/>
              </w:rPr>
              <m:t>c</m:t>
            </m:r>
          </m:num>
          <m:den>
            <m:sSubSup>
              <m:sSubSupPr>
                <m:ctrlPr>
                  <w:rPr>
                    <w:rFonts w:ascii="Cambria Math" w:eastAsiaTheme="minorEastAsia" w:hAnsi="Cambria Math"/>
                    <w:i/>
                    <w:sz w:val="28"/>
                    <w:szCs w:val="28"/>
                  </w:rPr>
                </m:ctrlPr>
              </m:sSubSupPr>
              <m:e>
                <m:r>
                  <w:rPr>
                    <w:rFonts w:ascii="Cambria Math" w:eastAsiaTheme="minorEastAsia" w:hAnsi="Cambria Math"/>
                    <w:sz w:val="28"/>
                    <w:szCs w:val="28"/>
                  </w:rPr>
                  <m:t>T</m:t>
                </m:r>
              </m:e>
              <m:sub>
                <m:r>
                  <w:rPr>
                    <w:rFonts w:ascii="Cambria Math" w:eastAsiaTheme="minorEastAsia" w:hAnsi="Cambria Math"/>
                    <w:sz w:val="28"/>
                    <w:szCs w:val="28"/>
                  </w:rPr>
                  <m:t>c</m:t>
                </m:r>
              </m:sub>
              <m:sup>
                <m:r>
                  <w:rPr>
                    <w:rFonts w:ascii="Cambria Math" w:eastAsiaTheme="minorEastAsia" w:hAnsi="Cambria Math"/>
                    <w:sz w:val="28"/>
                    <w:szCs w:val="28"/>
                  </w:rPr>
                  <m:t>3</m:t>
                </m:r>
              </m:sup>
            </m:sSubSup>
          </m:den>
        </m:f>
        <m:r>
          <w:rPr>
            <w:rFonts w:ascii="Cambria Math" w:eastAsiaTheme="minorEastAsia" w:hAnsi="Cambria Math"/>
            <w:sz w:val="28"/>
            <w:szCs w:val="28"/>
          </w:rPr>
          <m:t>[1+</m:t>
        </m:r>
        <m:f>
          <m:fPr>
            <m:ctrlPr>
              <w:rPr>
                <w:rFonts w:ascii="Cambria Math" w:eastAsiaTheme="minorEastAsia" w:hAnsi="Cambria Math"/>
                <w:i/>
                <w:sz w:val="28"/>
                <w:szCs w:val="28"/>
              </w:rPr>
            </m:ctrlPr>
          </m:fPr>
          <m:num>
            <m:r>
              <w:rPr>
                <w:rFonts w:ascii="Cambria Math" w:eastAsiaTheme="minorEastAsia" w:hAnsi="Cambria Math"/>
                <w:sz w:val="28"/>
                <w:szCs w:val="28"/>
              </w:rPr>
              <m:t>3δT</m:t>
            </m:r>
            <m:d>
              <m:dPr>
                <m:ctrlPr>
                  <w:rPr>
                    <w:rFonts w:ascii="Cambria Math" w:eastAsiaTheme="minorEastAsia" w:hAnsi="Cambria Math"/>
                    <w:i/>
                    <w:sz w:val="28"/>
                    <w:szCs w:val="28"/>
                  </w:rPr>
                </m:ctrlPr>
              </m:dPr>
              <m:e>
                <m:r>
                  <w:rPr>
                    <w:rFonts w:ascii="Cambria Math" w:eastAsiaTheme="minorEastAsia" w:hAnsi="Cambria Math"/>
                    <w:sz w:val="28"/>
                    <w:szCs w:val="28"/>
                  </w:rPr>
                  <m:t>r</m:t>
                </m:r>
              </m:e>
            </m:d>
          </m:num>
          <m:den>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c</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6δ</m:t>
            </m:r>
            <m:sSup>
              <m:sSupPr>
                <m:ctrlPr>
                  <w:rPr>
                    <w:rFonts w:ascii="Cambria Math" w:eastAsiaTheme="minorEastAsia" w:hAnsi="Cambria Math"/>
                    <w:i/>
                    <w:sz w:val="28"/>
                    <w:szCs w:val="28"/>
                  </w:rPr>
                </m:ctrlPr>
              </m:sSupPr>
              <m:e>
                <m:r>
                  <w:rPr>
                    <w:rFonts w:ascii="Cambria Math" w:eastAsiaTheme="minorEastAsia" w:hAnsi="Cambria Math"/>
                    <w:sz w:val="28"/>
                    <w:szCs w:val="28"/>
                  </w:rPr>
                  <m:t>T</m:t>
                </m:r>
              </m:e>
              <m:sup>
                <m:r>
                  <w:rPr>
                    <w:rFonts w:ascii="Cambria Math" w:eastAsiaTheme="minorEastAsia" w:hAnsi="Cambria Math"/>
                    <w:sz w:val="28"/>
                    <w:szCs w:val="28"/>
                  </w:rPr>
                  <m:t>2</m:t>
                </m:r>
              </m:sup>
            </m:sSup>
            <m:d>
              <m:dPr>
                <m:ctrlPr>
                  <w:rPr>
                    <w:rFonts w:ascii="Cambria Math" w:eastAsiaTheme="minorEastAsia" w:hAnsi="Cambria Math"/>
                    <w:i/>
                    <w:sz w:val="28"/>
                    <w:szCs w:val="28"/>
                  </w:rPr>
                </m:ctrlPr>
              </m:dPr>
              <m:e>
                <m:r>
                  <w:rPr>
                    <w:rFonts w:ascii="Cambria Math" w:eastAsiaTheme="minorEastAsia" w:hAnsi="Cambria Math"/>
                    <w:sz w:val="28"/>
                    <w:szCs w:val="28"/>
                  </w:rPr>
                  <m:t>r</m:t>
                </m:r>
              </m:e>
            </m:d>
          </m:num>
          <m:den>
            <m:sSubSup>
              <m:sSubSupPr>
                <m:ctrlPr>
                  <w:rPr>
                    <w:rFonts w:ascii="Cambria Math" w:eastAsiaTheme="minorEastAsia" w:hAnsi="Cambria Math"/>
                    <w:i/>
                    <w:sz w:val="28"/>
                    <w:szCs w:val="28"/>
                  </w:rPr>
                </m:ctrlPr>
              </m:sSubSupPr>
              <m:e>
                <m:r>
                  <w:rPr>
                    <w:rFonts w:ascii="Cambria Math" w:eastAsiaTheme="minorEastAsia" w:hAnsi="Cambria Math"/>
                    <w:sz w:val="28"/>
                    <w:szCs w:val="28"/>
                  </w:rPr>
                  <m:t>T</m:t>
                </m:r>
              </m:e>
              <m:sub>
                <m:r>
                  <w:rPr>
                    <w:rFonts w:ascii="Cambria Math" w:eastAsiaTheme="minorEastAsia" w:hAnsi="Cambria Math"/>
                    <w:sz w:val="28"/>
                    <w:szCs w:val="28"/>
                  </w:rPr>
                  <m:t>c</m:t>
                </m:r>
              </m:sub>
              <m:sup>
                <m:r>
                  <w:rPr>
                    <w:rFonts w:ascii="Cambria Math" w:eastAsiaTheme="minorEastAsia" w:hAnsi="Cambria Math"/>
                    <w:sz w:val="28"/>
                    <w:szCs w:val="28"/>
                  </w:rPr>
                  <m:t>2</m:t>
                </m:r>
              </m:sup>
            </m:sSubSup>
          </m:den>
        </m:f>
        <m:r>
          <w:rPr>
            <w:rFonts w:ascii="Cambria Math" w:eastAsiaTheme="minorEastAsia" w:hAnsi="Cambria Math"/>
            <w:sz w:val="28"/>
            <w:szCs w:val="28"/>
          </w:rPr>
          <m:t>+…</m:t>
        </m:r>
      </m:oMath>
      <w:r w:rsidR="006D2AEB">
        <w:rPr>
          <w:rFonts w:eastAsiaTheme="minorEastAsia"/>
          <w:sz w:val="28"/>
          <w:szCs w:val="28"/>
        </w:rPr>
        <w:t>]</w:t>
      </w:r>
    </w:p>
    <w:p w14:paraId="79A31013" w14:textId="19BB1DB7" w:rsidR="00051A04" w:rsidRDefault="00051A04" w:rsidP="00B730D6">
      <w:pPr>
        <w:ind w:left="737"/>
        <w:jc w:val="both"/>
      </w:pPr>
    </w:p>
    <w:p w14:paraId="3A6FB2C6" w14:textId="49A03ADE" w:rsidR="00051A04" w:rsidRDefault="006D2AEB" w:rsidP="00B730D6">
      <w:pPr>
        <w:ind w:left="737"/>
        <w:jc w:val="both"/>
      </w:pPr>
      <w:r>
        <w:t>Ignoring “terms of fourth or high</w:t>
      </w:r>
      <w:r w:rsidR="00137184">
        <w:t>er</w:t>
      </w:r>
      <w:r>
        <w:t xml:space="preserve"> order” leads to the expression in figure 2.</w:t>
      </w:r>
      <w:r w:rsidR="00051A04">
        <w:t xml:space="preserve"> </w:t>
      </w:r>
      <w:r w:rsidR="00246C0A">
        <w:t xml:space="preserve">This dependence of </w:t>
      </w:r>
      <m:oMath>
        <m:r>
          <w:rPr>
            <w:rFonts w:ascii="Cambria Math" w:hAnsi="Cambria Math"/>
          </w:rPr>
          <m:t>dT/dr</m:t>
        </m:r>
      </m:oMath>
      <w:r w:rsidR="00246C0A">
        <w:rPr>
          <w:rFonts w:eastAsiaTheme="minorEastAsia"/>
        </w:rPr>
        <w:t xml:space="preserve"> on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oMath>
      <w:r w:rsidR="00246C0A">
        <w:rPr>
          <w:rFonts w:eastAsiaTheme="minorEastAsia"/>
        </w:rPr>
        <w:t xml:space="preserve">also causes complications in the use of Heun’s method and the Runge-Kutta method </w:t>
      </w:r>
      <w:r w:rsidR="001375EE">
        <w:rPr>
          <w:rFonts w:eastAsiaTheme="minorEastAsia"/>
        </w:rPr>
        <w:t xml:space="preserve">in section 2.1.1.3 </w:t>
      </w:r>
      <w:r w:rsidR="00246C0A">
        <w:rPr>
          <w:rFonts w:eastAsiaTheme="minorEastAsia"/>
        </w:rPr>
        <w:t>below.</w:t>
      </w:r>
    </w:p>
    <w:p w14:paraId="7056F678" w14:textId="77777777" w:rsidR="00B730D6" w:rsidRDefault="00B730D6" w:rsidP="00B730D6">
      <w:pPr>
        <w:ind w:left="737"/>
        <w:jc w:val="both"/>
      </w:pPr>
    </w:p>
    <w:p w14:paraId="144E2B0E" w14:textId="061F23E1" w:rsidR="00BE67BA" w:rsidRDefault="0015388C" w:rsidP="00576AB6">
      <w:pPr>
        <w:ind w:left="737"/>
        <w:jc w:val="center"/>
      </w:pPr>
      <w:r>
        <w:rPr>
          <w:noProof/>
        </w:rPr>
        <w:lastRenderedPageBreak/>
        <w:drawing>
          <wp:inline distT="0" distB="0" distL="0" distR="0" wp14:anchorId="7F615C5A" wp14:editId="0267B3D8">
            <wp:extent cx="2762250" cy="233941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64566" cy="2341371"/>
                    </a:xfrm>
                    <a:prstGeom prst="rect">
                      <a:avLst/>
                    </a:prstGeom>
                    <a:noFill/>
                    <a:ln>
                      <a:noFill/>
                    </a:ln>
                  </pic:spPr>
                </pic:pic>
              </a:graphicData>
            </a:graphic>
          </wp:inline>
        </w:drawing>
      </w:r>
    </w:p>
    <w:p w14:paraId="39CF28E5" w14:textId="6302E08B" w:rsidR="001212B5" w:rsidRPr="00E6099D" w:rsidRDefault="001212B5" w:rsidP="001212B5">
      <w:pPr>
        <w:spacing w:after="0"/>
        <w:ind w:left="737"/>
        <w:jc w:val="center"/>
        <w:rPr>
          <w:b/>
          <w:bCs/>
          <w:sz w:val="20"/>
          <w:szCs w:val="20"/>
        </w:rPr>
      </w:pPr>
      <w:r w:rsidRPr="00E6099D">
        <w:rPr>
          <w:b/>
          <w:bCs/>
          <w:sz w:val="20"/>
          <w:szCs w:val="20"/>
        </w:rPr>
        <w:t xml:space="preserve">Figure </w:t>
      </w:r>
      <w:r>
        <w:rPr>
          <w:b/>
          <w:bCs/>
          <w:sz w:val="20"/>
          <w:szCs w:val="20"/>
        </w:rPr>
        <w:t>2</w:t>
      </w:r>
      <w:r w:rsidRPr="00E6099D">
        <w:rPr>
          <w:b/>
          <w:bCs/>
          <w:sz w:val="20"/>
          <w:szCs w:val="20"/>
        </w:rPr>
        <w:t xml:space="preserve"> : </w:t>
      </w:r>
      <w:r w:rsidR="005C1F10">
        <w:rPr>
          <w:b/>
          <w:bCs/>
          <w:sz w:val="20"/>
          <w:szCs w:val="20"/>
        </w:rPr>
        <w:t>Schwarszchild approximate</w:t>
      </w:r>
      <w:r>
        <w:rPr>
          <w:b/>
          <w:bCs/>
          <w:sz w:val="20"/>
          <w:szCs w:val="20"/>
        </w:rPr>
        <w:t xml:space="preserve"> </w:t>
      </w:r>
      <w:r w:rsidR="005C1F10">
        <w:rPr>
          <w:b/>
          <w:bCs/>
          <w:sz w:val="20"/>
          <w:szCs w:val="20"/>
        </w:rPr>
        <w:t>s</w:t>
      </w:r>
      <w:r>
        <w:rPr>
          <w:b/>
          <w:bCs/>
          <w:sz w:val="20"/>
          <w:szCs w:val="20"/>
        </w:rPr>
        <w:t>olutions</w:t>
      </w:r>
      <w:r w:rsidR="005C1F10">
        <w:rPr>
          <w:b/>
          <w:bCs/>
          <w:sz w:val="20"/>
          <w:szCs w:val="20"/>
        </w:rPr>
        <w:t xml:space="preserve"> (he does</w:t>
      </w:r>
      <w:r w:rsidR="005C1F10" w:rsidRPr="005C1F10">
        <w:rPr>
          <w:b/>
          <w:bCs/>
          <w:i/>
          <w:iCs/>
          <w:sz w:val="20"/>
          <w:szCs w:val="20"/>
        </w:rPr>
        <w:t xml:space="preserve"> not</w:t>
      </w:r>
      <w:r w:rsidR="005C1F10">
        <w:rPr>
          <w:b/>
          <w:bCs/>
          <w:sz w:val="20"/>
          <w:szCs w:val="20"/>
        </w:rPr>
        <w:t xml:space="preserve"> call them constant density solutions)</w:t>
      </w:r>
    </w:p>
    <w:p w14:paraId="5B60B8F3" w14:textId="77777777" w:rsidR="001212B5" w:rsidRPr="00E6099D" w:rsidRDefault="001212B5" w:rsidP="001212B5">
      <w:pPr>
        <w:spacing w:after="0"/>
        <w:ind w:left="737"/>
        <w:jc w:val="center"/>
        <w:rPr>
          <w:b/>
          <w:bCs/>
          <w:sz w:val="20"/>
          <w:szCs w:val="20"/>
        </w:rPr>
      </w:pPr>
      <w:r w:rsidRPr="00E6099D">
        <w:rPr>
          <w:b/>
          <w:bCs/>
          <w:sz w:val="20"/>
          <w:szCs w:val="20"/>
        </w:rPr>
        <w:t xml:space="preserve">Source : </w:t>
      </w:r>
      <w:hyperlink r:id="rId11" w:history="1">
        <w:r w:rsidRPr="00E6099D">
          <w:rPr>
            <w:color w:val="0000FF"/>
            <w:sz w:val="20"/>
            <w:szCs w:val="20"/>
            <w:u w:val="single"/>
          </w:rPr>
          <w:t>The Structure and Evolution of the Stars: Amazon.co.uks</w:t>
        </w:r>
      </w:hyperlink>
    </w:p>
    <w:p w14:paraId="61C338A0" w14:textId="5BB87849" w:rsidR="00BE67BA" w:rsidRDefault="00BE67BA" w:rsidP="002C2469"/>
    <w:p w14:paraId="1CBD2960" w14:textId="0E9BE1A6" w:rsidR="00A90A29" w:rsidRPr="00A90A29" w:rsidRDefault="00A90A29" w:rsidP="009B3E25">
      <w:pPr>
        <w:ind w:left="737"/>
        <w:jc w:val="both"/>
      </w:pPr>
      <w:r w:rsidRPr="00A90A29">
        <w:t xml:space="preserve">Putting numbers into the equations above </w:t>
      </w:r>
      <w:r w:rsidR="000443A8">
        <w:t xml:space="preserve">with a step size </w:t>
      </w:r>
      <m:oMath>
        <m:r>
          <w:rPr>
            <w:rFonts w:ascii="Cambria Math" w:hAnsi="Cambria Math"/>
          </w:rPr>
          <m:t>h</m:t>
        </m:r>
      </m:oMath>
      <w:r w:rsidR="000443A8">
        <w:t xml:space="preserve"> of  </w:t>
      </w:r>
      <m:oMath>
        <m:r>
          <w:rPr>
            <w:rFonts w:ascii="Cambria Math" w:hAnsi="Cambria Math"/>
            <w:sz w:val="24"/>
            <w:szCs w:val="24"/>
          </w:rPr>
          <m:t xml:space="preserve">7 </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0443A8">
        <w:rPr>
          <w:rFonts w:eastAsiaTheme="minorEastAsia"/>
        </w:rPr>
        <w:t xml:space="preserve"> cms (one hundredth of the stellar radius) </w:t>
      </w:r>
      <w:r w:rsidRPr="00A90A29">
        <w:t>yields :</w:t>
      </w:r>
    </w:p>
    <w:p w14:paraId="56C487C9" w14:textId="7C0BE3B4" w:rsidR="00A90A29" w:rsidRDefault="00A90A29" w:rsidP="00A90A29">
      <w:pPr>
        <w:ind w:left="737"/>
        <w:jc w:val="both"/>
        <w:rPr>
          <w:rFonts w:eastAsiaTheme="minorEastAsia"/>
        </w:rPr>
      </w:pPr>
      <w:r>
        <w:t xml:space="preserve">                                  </w:t>
      </w:r>
      <m:oMath>
        <m:r>
          <w:rPr>
            <w:rFonts w:ascii="Cambria Math" w:hAnsi="Cambria Math"/>
          </w:rPr>
          <m:t xml:space="preserve">P(h)= </m:t>
        </m:r>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 xml:space="preserve">c </m:t>
            </m:r>
          </m:sub>
        </m:sSub>
        <m:r>
          <w:rPr>
            <w:rFonts w:ascii="Cambria Math" w:hAnsi="Cambria Math"/>
            <w:sz w:val="24"/>
            <w:szCs w:val="24"/>
          </w:rPr>
          <m:t xml:space="preserve">- </m:t>
        </m:r>
        <m:r>
          <w:rPr>
            <w:rFonts w:ascii="Cambria Math" w:hAnsi="Cambria Math"/>
          </w:rPr>
          <m:t xml:space="preserve">0.001* </m:t>
        </m:r>
        <m:sSup>
          <m:sSupPr>
            <m:ctrlPr>
              <w:rPr>
                <w:rFonts w:ascii="Cambria Math" w:hAnsi="Cambria Math"/>
                <w:i/>
              </w:rPr>
            </m:ctrlPr>
          </m:sSupPr>
          <m:e>
            <m:r>
              <w:rPr>
                <w:rFonts w:ascii="Cambria Math" w:hAnsi="Cambria Math"/>
              </w:rPr>
              <m:t>10</m:t>
            </m:r>
          </m:e>
          <m:sup>
            <m:r>
              <w:rPr>
                <w:rFonts w:ascii="Cambria Math" w:hAnsi="Cambria Math"/>
              </w:rPr>
              <m:t>15</m:t>
            </m:r>
          </m:sup>
        </m:sSup>
      </m:oMath>
      <w:r>
        <w:rPr>
          <w:rFonts w:eastAsiaTheme="minorEastAsia"/>
        </w:rPr>
        <w:t xml:space="preserve">    where </w:t>
      </w:r>
      <m:oMath>
        <m:r>
          <w:rPr>
            <w:rFonts w:ascii="Cambria Math" w:hAnsi="Cambria Math"/>
          </w:rPr>
          <m:t xml:space="preserve"> </m:t>
        </m:r>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 xml:space="preserve">c </m:t>
            </m:r>
          </m:sub>
        </m:sSub>
        <m:r>
          <w:rPr>
            <w:rFonts w:ascii="Cambria Math" w:hAnsi="Cambria Math"/>
            <w:sz w:val="24"/>
            <w:szCs w:val="24"/>
          </w:rPr>
          <m:t xml:space="preserve">=6 </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15</m:t>
            </m:r>
          </m:sup>
        </m:sSup>
      </m:oMath>
      <w:r>
        <w:rPr>
          <w:rFonts w:eastAsiaTheme="minorEastAsia"/>
        </w:rPr>
        <w:t xml:space="preserve">    </w:t>
      </w:r>
    </w:p>
    <w:p w14:paraId="1E3BC4CF" w14:textId="584F22E3" w:rsidR="00A90A29" w:rsidRDefault="00FC6BF4" w:rsidP="00A90A29">
      <w:pPr>
        <w:ind w:left="737"/>
        <w:jc w:val="both"/>
        <w:rPr>
          <w:rFonts w:eastAsiaTheme="minorEastAsia"/>
        </w:rPr>
      </w:pPr>
      <w:r>
        <w:t xml:space="preserve">                                  </w:t>
      </w:r>
      <m:oMath>
        <m:r>
          <w:rPr>
            <w:rFonts w:ascii="Cambria Math" w:hAnsi="Cambria Math"/>
          </w:rPr>
          <m:t xml:space="preserve">M(h)= </m:t>
        </m:r>
      </m:oMath>
      <w:r>
        <w:rPr>
          <w:rFonts w:eastAsiaTheme="minorEastAsia"/>
        </w:rPr>
        <w:t xml:space="preserve"> </w:t>
      </w:r>
      <m:oMath>
        <m:r>
          <w:rPr>
            <w:rFonts w:ascii="Cambria Math" w:hAnsi="Cambria Math"/>
          </w:rPr>
          <m:t xml:space="preserve">5.6* </m:t>
        </m:r>
        <m:sSup>
          <m:sSupPr>
            <m:ctrlPr>
              <w:rPr>
                <w:rFonts w:ascii="Cambria Math" w:hAnsi="Cambria Math"/>
                <w:i/>
              </w:rPr>
            </m:ctrlPr>
          </m:sSupPr>
          <m:e>
            <m:r>
              <w:rPr>
                <w:rFonts w:ascii="Cambria Math" w:hAnsi="Cambria Math"/>
              </w:rPr>
              <m:t>10</m:t>
            </m:r>
          </m:e>
          <m:sup>
            <m:r>
              <w:rPr>
                <w:rFonts w:ascii="Cambria Math" w:hAnsi="Cambria Math"/>
              </w:rPr>
              <m:t>27</m:t>
            </m:r>
          </m:sup>
        </m:sSup>
      </m:oMath>
      <w:r>
        <w:rPr>
          <w:rFonts w:eastAsiaTheme="minorEastAsia"/>
        </w:rPr>
        <w:t xml:space="preserve">    </w:t>
      </w:r>
    </w:p>
    <w:p w14:paraId="63A29AAA" w14:textId="70F31DF7" w:rsidR="00FC6BF4" w:rsidRDefault="00FC6BF4" w:rsidP="00FC6BF4">
      <w:pPr>
        <w:ind w:left="737"/>
        <w:jc w:val="both"/>
        <w:rPr>
          <w:rFonts w:eastAsiaTheme="minorEastAsia"/>
        </w:rPr>
      </w:pPr>
      <w:r>
        <w:t xml:space="preserve">                                  </w:t>
      </w:r>
      <m:oMath>
        <m:r>
          <w:rPr>
            <w:rFonts w:ascii="Cambria Math" w:hAnsi="Cambria Math"/>
          </w:rPr>
          <m:t>L</m:t>
        </m:r>
        <m:d>
          <m:dPr>
            <m:ctrlPr>
              <w:rPr>
                <w:rFonts w:ascii="Cambria Math" w:hAnsi="Cambria Math"/>
                <w:i/>
              </w:rPr>
            </m:ctrlPr>
          </m:dPr>
          <m:e>
            <m:r>
              <w:rPr>
                <w:rFonts w:ascii="Cambria Math" w:hAnsi="Cambria Math"/>
              </w:rPr>
              <m:t>h</m:t>
            </m:r>
          </m:e>
        </m:d>
        <m:r>
          <w:rPr>
            <w:rFonts w:ascii="Cambria Math" w:hAnsi="Cambria Math"/>
          </w:rPr>
          <m:t xml:space="preserve"> = </m:t>
        </m:r>
      </m:oMath>
      <w:r>
        <w:rPr>
          <w:rFonts w:eastAsiaTheme="minorEastAsia"/>
        </w:rPr>
        <w:t xml:space="preserve"> </w:t>
      </w:r>
      <m:oMath>
        <m:r>
          <w:rPr>
            <w:rFonts w:ascii="Cambria Math" w:hAnsi="Cambria Math"/>
          </w:rPr>
          <m:t xml:space="preserve">2.1* </m:t>
        </m:r>
        <m:sSup>
          <m:sSupPr>
            <m:ctrlPr>
              <w:rPr>
                <w:rFonts w:ascii="Cambria Math" w:hAnsi="Cambria Math"/>
                <w:i/>
              </w:rPr>
            </m:ctrlPr>
          </m:sSupPr>
          <m:e>
            <m:r>
              <w:rPr>
                <w:rFonts w:ascii="Cambria Math" w:hAnsi="Cambria Math"/>
              </w:rPr>
              <m:t>10</m:t>
            </m:r>
          </m:e>
          <m:sup>
            <m:r>
              <w:rPr>
                <w:rFonts w:ascii="Cambria Math" w:hAnsi="Cambria Math"/>
              </w:rPr>
              <m:t>28</m:t>
            </m:r>
          </m:sup>
        </m:sSup>
      </m:oMath>
      <w:r>
        <w:rPr>
          <w:rFonts w:eastAsiaTheme="minorEastAsia"/>
        </w:rPr>
        <w:t xml:space="preserve">    </w:t>
      </w:r>
    </w:p>
    <w:p w14:paraId="0B149671" w14:textId="05EC1D10" w:rsidR="00FC6BF4" w:rsidRDefault="00FC6BF4" w:rsidP="00FC6BF4">
      <w:pPr>
        <w:ind w:left="737"/>
        <w:jc w:val="both"/>
        <w:rPr>
          <w:rFonts w:eastAsiaTheme="minorEastAsia"/>
        </w:rPr>
      </w:pPr>
      <w:r>
        <w:t xml:space="preserve">                                  </w:t>
      </w:r>
      <m:oMath>
        <m:r>
          <w:rPr>
            <w:rFonts w:ascii="Cambria Math" w:hAnsi="Cambria Math"/>
          </w:rPr>
          <m:t xml:space="preserve">T(h)= </m:t>
        </m:r>
      </m:oMath>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 xml:space="preserve">c </m:t>
            </m:r>
          </m:sub>
        </m:sSub>
        <m:r>
          <w:rPr>
            <w:rFonts w:ascii="Cambria Math" w:hAnsi="Cambria Math"/>
            <w:sz w:val="24"/>
            <w:szCs w:val="24"/>
          </w:rPr>
          <m:t xml:space="preserve">- </m:t>
        </m:r>
        <m:r>
          <w:rPr>
            <w:rFonts w:ascii="Cambria Math" w:hAnsi="Cambria Math"/>
          </w:rPr>
          <m:t xml:space="preserve">1.0* </m:t>
        </m:r>
        <m:sSup>
          <m:sSupPr>
            <m:ctrlPr>
              <w:rPr>
                <w:rFonts w:ascii="Cambria Math" w:hAnsi="Cambria Math"/>
                <w:i/>
              </w:rPr>
            </m:ctrlPr>
          </m:sSupPr>
          <m:e>
            <m:r>
              <w:rPr>
                <w:rFonts w:ascii="Cambria Math" w:hAnsi="Cambria Math"/>
              </w:rPr>
              <m:t>10</m:t>
            </m:r>
          </m:e>
          <m:sup>
            <m:r>
              <w:rPr>
                <w:rFonts w:ascii="Cambria Math" w:hAnsi="Cambria Math"/>
              </w:rPr>
              <m:t>-10</m:t>
            </m:r>
          </m:sup>
        </m:sSup>
      </m:oMath>
      <w:r>
        <w:rPr>
          <w:rFonts w:eastAsiaTheme="minorEastAsia"/>
        </w:rPr>
        <w:t xml:space="preserve">    where </w:t>
      </w:r>
      <m:oMath>
        <m:r>
          <w:rPr>
            <w:rFonts w:ascii="Cambria Math" w:hAnsi="Cambria Math"/>
          </w:rPr>
          <m:t xml:space="preserve"> </m:t>
        </m:r>
      </m:oMath>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 xml:space="preserve">c </m:t>
            </m:r>
          </m:sub>
        </m:sSub>
        <m:r>
          <w:rPr>
            <w:rFonts w:ascii="Cambria Math" w:hAnsi="Cambria Math"/>
            <w:sz w:val="24"/>
            <w:szCs w:val="24"/>
          </w:rPr>
          <m:t xml:space="preserve">=1.56 </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7</m:t>
            </m:r>
          </m:sup>
        </m:sSup>
      </m:oMath>
      <w:r>
        <w:rPr>
          <w:rFonts w:eastAsiaTheme="minorEastAsia"/>
        </w:rPr>
        <w:t xml:space="preserve">    </w:t>
      </w:r>
    </w:p>
    <w:p w14:paraId="4EEB77B6" w14:textId="78B80009" w:rsidR="0008000E" w:rsidRDefault="00FC6BF4" w:rsidP="00CA4E49">
      <w:pPr>
        <w:ind w:left="737"/>
        <w:jc w:val="both"/>
      </w:pPr>
      <w:r w:rsidRPr="00FC6BF4">
        <w:t>The</w:t>
      </w:r>
      <w:r w:rsidR="000C7A29">
        <w:t xml:space="preserve">se </w:t>
      </w:r>
      <w:r>
        <w:t>results qualitatively suggest the possibility that an initial set of, say, 5 values can be successfully extended with an Adams-Moulton predictor-corrector algorithm to a realistic solution</w:t>
      </w:r>
      <w:r w:rsidR="00CA4E49">
        <w:t>.</w:t>
      </w:r>
      <w:r w:rsidR="000C7A29">
        <w:t xml:space="preserve"> For the temperature equation :</w:t>
      </w:r>
    </w:p>
    <w:p w14:paraId="2E322921" w14:textId="77777777" w:rsidR="00CA4E49" w:rsidRPr="00CA4E49" w:rsidRDefault="00CA4E49" w:rsidP="000C7A29">
      <w:pPr>
        <w:jc w:val="both"/>
      </w:pPr>
    </w:p>
    <w:p w14:paraId="6F5D424C" w14:textId="74B43689" w:rsidR="00F0107E" w:rsidRPr="000C7A29" w:rsidRDefault="005A0C5C" w:rsidP="002C2469">
      <m:oMathPara>
        <m:oMath>
          <m:r>
            <w:rPr>
              <w:rFonts w:ascii="Cambria Math" w:hAnsi="Cambria Math"/>
            </w:rPr>
            <m:t xml:space="preserve">T ~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  </m:t>
          </m:r>
          <m:f>
            <m:fPr>
              <m:ctrlPr>
                <w:rPr>
                  <w:rFonts w:ascii="Cambria Math" w:hAnsi="Cambria Math"/>
                  <w:i/>
                </w:rPr>
              </m:ctrlPr>
            </m:fPr>
            <m:num>
              <m:r>
                <w:rPr>
                  <w:rFonts w:ascii="Cambria Math" w:hAnsi="Cambria Math"/>
                </w:rPr>
                <m:t>(0.3)(3.8)(4.0</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(7 x 1</m:t>
              </m:r>
              <m:sSup>
                <m:sSupPr>
                  <m:ctrlPr>
                    <w:rPr>
                      <w:rFonts w:ascii="Cambria Math" w:hAnsi="Cambria Math"/>
                      <w:i/>
                    </w:rPr>
                  </m:ctrlPr>
                </m:sSupPr>
                <m:e>
                  <m:r>
                    <w:rPr>
                      <w:rFonts w:ascii="Cambria Math" w:hAnsi="Cambria Math"/>
                    </w:rPr>
                    <m:t>0</m:t>
                  </m:r>
                </m:e>
                <m:sup>
                  <m:r>
                    <w:rPr>
                      <w:rFonts w:ascii="Cambria Math" w:hAnsi="Cambria Math"/>
                    </w:rPr>
                    <m:t>8</m:t>
                  </m:r>
                </m:sup>
              </m:sSup>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8(7.6 x 1</m:t>
              </m:r>
              <m:sSup>
                <m:sSupPr>
                  <m:ctrlPr>
                    <w:rPr>
                      <w:rFonts w:ascii="Cambria Math" w:hAnsi="Cambria Math"/>
                      <w:i/>
                    </w:rPr>
                  </m:ctrlPr>
                </m:sSupPr>
                <m:e>
                  <m:r>
                    <w:rPr>
                      <w:rFonts w:ascii="Cambria Math" w:hAnsi="Cambria Math"/>
                    </w:rPr>
                    <m:t>0</m:t>
                  </m:r>
                </m:e>
                <m:sup>
                  <m:r>
                    <w:rPr>
                      <w:rFonts w:ascii="Cambria Math" w:hAnsi="Cambria Math"/>
                    </w:rPr>
                    <m:t>-15</m:t>
                  </m:r>
                </m:sup>
              </m:sSup>
              <m:r>
                <w:rPr>
                  <w:rFonts w:ascii="Cambria Math" w:hAnsi="Cambria Math"/>
                </w:rPr>
                <m:t>)(3 x 1</m:t>
              </m:r>
              <m:sSup>
                <m:sSupPr>
                  <m:ctrlPr>
                    <w:rPr>
                      <w:rFonts w:ascii="Cambria Math" w:hAnsi="Cambria Math"/>
                      <w:i/>
                    </w:rPr>
                  </m:ctrlPr>
                </m:sSupPr>
                <m:e>
                  <m:r>
                    <w:rPr>
                      <w:rFonts w:ascii="Cambria Math" w:hAnsi="Cambria Math"/>
                    </w:rPr>
                    <m:t>0</m:t>
                  </m:r>
                </m:e>
                <m:sup>
                  <m:r>
                    <w:rPr>
                      <w:rFonts w:ascii="Cambria Math" w:hAnsi="Cambria Math"/>
                    </w:rPr>
                    <m:t>10</m:t>
                  </m:r>
                </m:sup>
              </m:sSup>
              <m:r>
                <w:rPr>
                  <w:rFonts w:ascii="Cambria Math" w:hAnsi="Cambria Math"/>
                </w:rPr>
                <m:t>)(1.6 x 1</m:t>
              </m:r>
              <m:sSup>
                <m:sSupPr>
                  <m:ctrlPr>
                    <w:rPr>
                      <w:rFonts w:ascii="Cambria Math" w:hAnsi="Cambria Math"/>
                      <w:i/>
                    </w:rPr>
                  </m:ctrlPr>
                </m:sSupPr>
                <m:e>
                  <m:r>
                    <w:rPr>
                      <w:rFonts w:ascii="Cambria Math" w:hAnsi="Cambria Math"/>
                    </w:rPr>
                    <m:t>0</m:t>
                  </m:r>
                </m:e>
                <m:sup>
                  <m:r>
                    <w:rPr>
                      <w:rFonts w:ascii="Cambria Math" w:hAnsi="Cambria Math"/>
                    </w:rPr>
                    <m:t>7</m:t>
                  </m:r>
                </m:sup>
              </m:sSup>
              <m:sSup>
                <m:sSupPr>
                  <m:ctrlPr>
                    <w:rPr>
                      <w:rFonts w:ascii="Cambria Math" w:hAnsi="Cambria Math"/>
                      <w:i/>
                    </w:rPr>
                  </m:ctrlPr>
                </m:sSupPr>
                <m:e>
                  <m:r>
                    <w:rPr>
                      <w:rFonts w:ascii="Cambria Math" w:hAnsi="Cambria Math"/>
                    </w:rPr>
                    <m:t>)</m:t>
                  </m:r>
                </m:e>
                <m:sup>
                  <m:r>
                    <w:rPr>
                      <w:rFonts w:ascii="Cambria Math" w:hAnsi="Cambria Math"/>
                    </w:rPr>
                    <m:t>3</m:t>
                  </m:r>
                </m:sup>
              </m:sSup>
            </m:den>
          </m:f>
        </m:oMath>
      </m:oMathPara>
    </w:p>
    <w:p w14:paraId="1862351C" w14:textId="4545B759" w:rsidR="00F0107E" w:rsidRPr="000C7A29" w:rsidRDefault="00F0107E" w:rsidP="002C2469"/>
    <w:p w14:paraId="2BBCDA87" w14:textId="2CEE4EA3" w:rsidR="00F77E63" w:rsidRPr="000C7A29" w:rsidRDefault="00F77E63" w:rsidP="00F77E63">
      <m:oMathPara>
        <m:oMath>
          <m:r>
            <w:rPr>
              <w:rFonts w:ascii="Cambria Math" w:hAnsi="Cambria Math"/>
            </w:rPr>
            <m:t xml:space="preserve">T ~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0.3</m:t>
                  </m:r>
                </m:e>
              </m:d>
              <m:d>
                <m:dPr>
                  <m:ctrlPr>
                    <w:rPr>
                      <w:rFonts w:ascii="Cambria Math" w:hAnsi="Cambria Math"/>
                      <w:i/>
                    </w:rPr>
                  </m:ctrlPr>
                </m:dPr>
                <m:e>
                  <m:r>
                    <w:rPr>
                      <w:rFonts w:ascii="Cambria Math" w:hAnsi="Cambria Math"/>
                    </w:rPr>
                    <m:t>3.8</m:t>
                  </m:r>
                </m:e>
              </m:d>
              <m:d>
                <m:dPr>
                  <m:ctrlPr>
                    <w:rPr>
                      <w:rFonts w:ascii="Cambria Math" w:hAnsi="Cambria Math"/>
                      <w:i/>
                    </w:rPr>
                  </m:ctrlPr>
                </m:dPr>
                <m:e>
                  <m:r>
                    <w:rPr>
                      <w:rFonts w:ascii="Cambria Math" w:hAnsi="Cambria Math"/>
                    </w:rPr>
                    <m:t>16.0</m:t>
                  </m:r>
                </m:e>
              </m:d>
              <m:d>
                <m:dPr>
                  <m:ctrlPr>
                    <w:rPr>
                      <w:rFonts w:ascii="Cambria Math" w:hAnsi="Cambria Math"/>
                      <w:i/>
                    </w:rPr>
                  </m:ctrlPr>
                </m:dPr>
                <m:e>
                  <m:r>
                    <w:rPr>
                      <w:rFonts w:ascii="Cambria Math" w:hAnsi="Cambria Math"/>
                    </w:rPr>
                    <m:t>50</m:t>
                  </m:r>
                </m:e>
              </m:d>
              <m:r>
                <w:rPr>
                  <w:rFonts w:ascii="Cambria Math" w:hAnsi="Cambria Math"/>
                </w:rPr>
                <m:t xml:space="preserve"> x 1</m:t>
              </m:r>
              <m:sSup>
                <m:sSupPr>
                  <m:ctrlPr>
                    <w:rPr>
                      <w:rFonts w:ascii="Cambria Math" w:hAnsi="Cambria Math"/>
                      <w:i/>
                    </w:rPr>
                  </m:ctrlPr>
                </m:sSupPr>
                <m:e>
                  <m:r>
                    <w:rPr>
                      <w:rFonts w:ascii="Cambria Math" w:hAnsi="Cambria Math"/>
                    </w:rPr>
                    <m:t>0</m:t>
                  </m:r>
                </m:e>
                <m:sup>
                  <m:r>
                    <w:rPr>
                      <w:rFonts w:ascii="Cambria Math" w:hAnsi="Cambria Math"/>
                    </w:rPr>
                    <m:t>16</m:t>
                  </m:r>
                </m:sup>
              </m:sSup>
            </m:num>
            <m:den>
              <m:r>
                <w:rPr>
                  <w:rFonts w:ascii="Cambria Math" w:hAnsi="Cambria Math"/>
                </w:rPr>
                <m:t>8(7.6)(3)(1.6) x 1</m:t>
              </m:r>
              <m:sSup>
                <m:sSupPr>
                  <m:ctrlPr>
                    <w:rPr>
                      <w:rFonts w:ascii="Cambria Math" w:hAnsi="Cambria Math"/>
                      <w:i/>
                    </w:rPr>
                  </m:ctrlPr>
                </m:sSupPr>
                <m:e>
                  <m:r>
                    <w:rPr>
                      <w:rFonts w:ascii="Cambria Math" w:hAnsi="Cambria Math"/>
                    </w:rPr>
                    <m:t>0</m:t>
                  </m:r>
                </m:e>
                <m:sup>
                  <m:r>
                    <w:rPr>
                      <w:rFonts w:ascii="Cambria Math" w:hAnsi="Cambria Math"/>
                    </w:rPr>
                    <m:t>16</m:t>
                  </m:r>
                </m:sup>
              </m:sSup>
            </m:den>
          </m:f>
        </m:oMath>
      </m:oMathPara>
    </w:p>
    <w:p w14:paraId="2916E1A0" w14:textId="77777777" w:rsidR="00F77E63" w:rsidRPr="000C7A29" w:rsidRDefault="00F77E63" w:rsidP="002C2469"/>
    <w:p w14:paraId="7DF09C58" w14:textId="5B1034F4" w:rsidR="00F0107E" w:rsidRPr="007D1A31" w:rsidRDefault="0008000E" w:rsidP="002C2469">
      <w:pPr>
        <w:rPr>
          <w:rFonts w:eastAsiaTheme="minorEastAsia"/>
        </w:rPr>
      </w:pPr>
      <m:oMathPara>
        <m:oMath>
          <m:r>
            <w:rPr>
              <w:rFonts w:ascii="Cambria Math" w:hAnsi="Cambria Math"/>
            </w:rPr>
            <m:t xml:space="preserve">T ~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30</m:t>
          </m:r>
        </m:oMath>
      </m:oMathPara>
    </w:p>
    <w:p w14:paraId="17CC6316" w14:textId="77777777" w:rsidR="007D1A31" w:rsidRPr="007D1A31" w:rsidRDefault="007D1A31" w:rsidP="002C2469">
      <w:pPr>
        <w:rPr>
          <w:rFonts w:eastAsiaTheme="minorEastAsia"/>
        </w:rPr>
      </w:pPr>
    </w:p>
    <w:p w14:paraId="109D0DC6" w14:textId="6ADBB1EE" w:rsidR="00EE75AD" w:rsidRDefault="00BE67BA" w:rsidP="00B239B8">
      <w:pPr>
        <w:pStyle w:val="Heading4"/>
        <w:ind w:left="1457"/>
      </w:pPr>
      <w:bookmarkStart w:id="23" w:name="_Toc74060638"/>
      <w:r>
        <w:t>Linear</w:t>
      </w:r>
      <w:r w:rsidRPr="003525ED">
        <w:t xml:space="preserve"> Density Approximation</w:t>
      </w:r>
      <w:bookmarkEnd w:id="23"/>
    </w:p>
    <w:p w14:paraId="0945E576" w14:textId="4F761335" w:rsidR="00AC3EA4" w:rsidRPr="00AC3EA4" w:rsidRDefault="006F682F" w:rsidP="006F682F">
      <w:pPr>
        <w:ind w:left="737"/>
        <w:jc w:val="both"/>
      </w:pPr>
      <w:r>
        <w:t>There is a small refinement that intuitively one might expect to lead to a significant improvement, approximating the density near the centre as a linear function.</w:t>
      </w:r>
    </w:p>
    <w:p w14:paraId="32AB228F" w14:textId="3BDAC3C0" w:rsidR="00D258CB" w:rsidRDefault="00D258CB" w:rsidP="004B1546">
      <w:pPr>
        <w:jc w:val="center"/>
      </w:pPr>
      <w:r>
        <w:rPr>
          <w:noProof/>
        </w:rPr>
        <w:lastRenderedPageBreak/>
        <w:drawing>
          <wp:inline distT="0" distB="0" distL="0" distR="0" wp14:anchorId="59D25A89" wp14:editId="6B4A37B6">
            <wp:extent cx="2943225" cy="44087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8411" cy="4446511"/>
                    </a:xfrm>
                    <a:prstGeom prst="rect">
                      <a:avLst/>
                    </a:prstGeom>
                    <a:noFill/>
                    <a:ln>
                      <a:noFill/>
                    </a:ln>
                  </pic:spPr>
                </pic:pic>
              </a:graphicData>
            </a:graphic>
          </wp:inline>
        </w:drawing>
      </w:r>
    </w:p>
    <w:p w14:paraId="7FDD78F6" w14:textId="0CE08E3A" w:rsidR="00BE67BA" w:rsidRDefault="004B1546" w:rsidP="004B1546">
      <w:pPr>
        <w:ind w:left="737"/>
        <w:jc w:val="center"/>
      </w:pPr>
      <w:r>
        <w:rPr>
          <w:noProof/>
        </w:rPr>
        <w:drawing>
          <wp:inline distT="0" distB="0" distL="0" distR="0" wp14:anchorId="6BC30669" wp14:editId="1216EB20">
            <wp:extent cx="3482502" cy="36576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5584" cy="3702848"/>
                    </a:xfrm>
                    <a:prstGeom prst="rect">
                      <a:avLst/>
                    </a:prstGeom>
                    <a:noFill/>
                    <a:ln>
                      <a:noFill/>
                    </a:ln>
                  </pic:spPr>
                </pic:pic>
              </a:graphicData>
            </a:graphic>
          </wp:inline>
        </w:drawing>
      </w:r>
    </w:p>
    <w:p w14:paraId="63D290FD" w14:textId="58EA2EAB" w:rsidR="00F96AB9" w:rsidRDefault="00A22E3F" w:rsidP="007D1A31">
      <w:pPr>
        <w:ind w:left="737"/>
        <w:jc w:val="both"/>
        <w:rPr>
          <w:color w:val="0000FF"/>
          <w:sz w:val="18"/>
          <w:szCs w:val="18"/>
          <w:u w:val="single"/>
        </w:rPr>
      </w:pPr>
      <w:hyperlink r:id="rId14" w:history="1">
        <w:r w:rsidR="00EE75AD" w:rsidRPr="0073439B">
          <w:rPr>
            <w:color w:val="0000FF"/>
            <w:sz w:val="18"/>
            <w:szCs w:val="18"/>
            <w:u w:val="single"/>
          </w:rPr>
          <w:t>(PDF) A Comparative Analysis of Numerical Solutions for Solving Stellar Structure Equations (researchgate.net)</w:t>
        </w:r>
      </w:hyperlink>
    </w:p>
    <w:p w14:paraId="2B0D38F4" w14:textId="77777777" w:rsidR="0073439B" w:rsidRPr="0073439B" w:rsidRDefault="0073439B" w:rsidP="007D1A31">
      <w:pPr>
        <w:ind w:left="737"/>
        <w:jc w:val="both"/>
        <w:rPr>
          <w:color w:val="0000FF"/>
          <w:sz w:val="18"/>
          <w:szCs w:val="18"/>
          <w:u w:val="single"/>
        </w:rPr>
      </w:pPr>
    </w:p>
    <w:p w14:paraId="20A9CCC3" w14:textId="58EA4C91" w:rsidR="00162ECC" w:rsidRDefault="004701EE" w:rsidP="00B239B8">
      <w:pPr>
        <w:pStyle w:val="Heading4"/>
        <w:ind w:left="1457"/>
      </w:pPr>
      <w:bookmarkStart w:id="24" w:name="_Toc74060639"/>
      <w:r>
        <w:lastRenderedPageBreak/>
        <w:t>Application of Numerical Techniques</w:t>
      </w:r>
      <w:bookmarkEnd w:id="24"/>
    </w:p>
    <w:p w14:paraId="03E0BF33" w14:textId="2DA66660" w:rsidR="00217D47" w:rsidRDefault="00217D47" w:rsidP="00217D47">
      <w:pPr>
        <w:ind w:left="737"/>
        <w:jc w:val="both"/>
      </w:pPr>
      <w:r>
        <w:t xml:space="preserve">In </w:t>
      </w:r>
      <w:r w:rsidR="009F04D7">
        <w:t>P</w:t>
      </w:r>
      <w:r>
        <w:t xml:space="preserve">art </w:t>
      </w:r>
      <w:r w:rsidRPr="00390859">
        <w:rPr>
          <w:sz w:val="24"/>
          <w:szCs w:val="24"/>
        </w:rPr>
        <w:t>II</w:t>
      </w:r>
      <w:r>
        <w:t xml:space="preserve"> a number of numerical integration techniques were described, namely, in order of presentation </w:t>
      </w:r>
      <w:r w:rsidR="009F04D7">
        <w:t xml:space="preserve">in Part II </w:t>
      </w:r>
      <w:r>
        <w:t>:</w:t>
      </w:r>
    </w:p>
    <w:p w14:paraId="6013CC4F" w14:textId="77777777" w:rsidR="00217D47" w:rsidRDefault="00217D47" w:rsidP="00217D47">
      <w:pPr>
        <w:pStyle w:val="ListParagraph"/>
        <w:numPr>
          <w:ilvl w:val="0"/>
          <w:numId w:val="20"/>
        </w:numPr>
      </w:pPr>
      <w:r>
        <w:t>Taylor series expansion</w:t>
      </w:r>
    </w:p>
    <w:p w14:paraId="7291E928" w14:textId="77777777" w:rsidR="00217D47" w:rsidRDefault="00217D47" w:rsidP="00217D47">
      <w:pPr>
        <w:pStyle w:val="ListParagraph"/>
        <w:numPr>
          <w:ilvl w:val="0"/>
          <w:numId w:val="20"/>
        </w:numPr>
      </w:pPr>
      <w:r>
        <w:t>Euler’s method</w:t>
      </w:r>
    </w:p>
    <w:p w14:paraId="62AAAA66" w14:textId="77777777" w:rsidR="00217D47" w:rsidRDefault="00217D47" w:rsidP="00217D47">
      <w:pPr>
        <w:pStyle w:val="ListParagraph"/>
        <w:numPr>
          <w:ilvl w:val="0"/>
          <w:numId w:val="20"/>
        </w:numPr>
      </w:pPr>
      <w:r>
        <w:t>Heun’s method</w:t>
      </w:r>
    </w:p>
    <w:p w14:paraId="48580975" w14:textId="77777777" w:rsidR="00217D47" w:rsidRDefault="00217D47" w:rsidP="00217D47">
      <w:pPr>
        <w:pStyle w:val="ListParagraph"/>
        <w:numPr>
          <w:ilvl w:val="0"/>
          <w:numId w:val="20"/>
        </w:numPr>
      </w:pPr>
      <w:r>
        <w:t>Runge-Kutta methods</w:t>
      </w:r>
    </w:p>
    <w:p w14:paraId="746FB7C0" w14:textId="77777777" w:rsidR="00217D47" w:rsidRDefault="00217D47" w:rsidP="00217D47">
      <w:pPr>
        <w:pStyle w:val="ListParagraph"/>
        <w:numPr>
          <w:ilvl w:val="0"/>
          <w:numId w:val="20"/>
        </w:numPr>
      </w:pPr>
      <w:r>
        <w:t>Adams-Bashforth and Adams-Moulton methods</w:t>
      </w:r>
    </w:p>
    <w:p w14:paraId="7CE93051" w14:textId="77777777" w:rsidR="00217D47" w:rsidRDefault="00217D47" w:rsidP="00217D47">
      <w:pPr>
        <w:pStyle w:val="ListParagraph"/>
        <w:ind w:left="1097"/>
      </w:pPr>
    </w:p>
    <w:p w14:paraId="41F75F5B" w14:textId="15D4A1BD" w:rsidR="000577EE" w:rsidRDefault="000577EE" w:rsidP="00217D47">
      <w:pPr>
        <w:pStyle w:val="ListParagraph"/>
        <w:ind w:left="737"/>
        <w:jc w:val="both"/>
      </w:pPr>
      <w:r>
        <w:t>The next few sections explore where each of these techniques lead</w:t>
      </w:r>
      <w:r w:rsidR="00C655AD">
        <w:t>s</w:t>
      </w:r>
      <w:r>
        <w:t>.</w:t>
      </w:r>
    </w:p>
    <w:p w14:paraId="2D1D688D" w14:textId="77777777" w:rsidR="000577EE" w:rsidRDefault="000577EE" w:rsidP="00217D47">
      <w:pPr>
        <w:pStyle w:val="ListParagraph"/>
        <w:ind w:left="737"/>
        <w:jc w:val="both"/>
      </w:pPr>
    </w:p>
    <w:p w14:paraId="38BC4EB0" w14:textId="10688A1F" w:rsidR="000577EE" w:rsidRPr="003B251D" w:rsidRDefault="000577EE" w:rsidP="00217D47">
      <w:pPr>
        <w:pStyle w:val="ListParagraph"/>
        <w:ind w:left="737"/>
        <w:jc w:val="both"/>
        <w:rPr>
          <w:b/>
          <w:bCs/>
          <w:u w:val="single"/>
        </w:rPr>
      </w:pPr>
      <w:bookmarkStart w:id="25" w:name="_Hlk69045212"/>
      <w:r w:rsidRPr="003B251D">
        <w:rPr>
          <w:b/>
          <w:bCs/>
          <w:u w:val="single"/>
        </w:rPr>
        <w:t>Taylor Series Expansion</w:t>
      </w:r>
    </w:p>
    <w:bookmarkEnd w:id="25"/>
    <w:p w14:paraId="0CCB886D" w14:textId="77777777" w:rsidR="000577EE" w:rsidRDefault="000577EE" w:rsidP="00217D47">
      <w:pPr>
        <w:pStyle w:val="ListParagraph"/>
        <w:ind w:left="737"/>
        <w:jc w:val="both"/>
      </w:pPr>
    </w:p>
    <w:p w14:paraId="18EF7F1A" w14:textId="736A3D11" w:rsidR="00217D47" w:rsidRDefault="000577EE" w:rsidP="002920CC">
      <w:pPr>
        <w:pStyle w:val="ListParagraph"/>
        <w:ind w:left="737"/>
        <w:jc w:val="both"/>
      </w:pPr>
      <w:r>
        <w:t>A Maclaurin series (</w:t>
      </w:r>
      <w:r w:rsidR="00801177">
        <w:t xml:space="preserve">a </w:t>
      </w:r>
      <w:r>
        <w:t xml:space="preserve">Taylor series centred on </w:t>
      </w:r>
      <m:oMath>
        <m:r>
          <w:rPr>
            <w:rFonts w:ascii="Cambria Math" w:hAnsi="Cambria Math"/>
          </w:rPr>
          <m:t>r = 0</m:t>
        </m:r>
      </m:oMath>
      <w:r>
        <w:t xml:space="preserve">) </w:t>
      </w:r>
      <w:r w:rsidR="00873F25">
        <w:t xml:space="preserve">for </w:t>
      </w:r>
      <m:oMath>
        <m:r>
          <w:rPr>
            <w:rFonts w:ascii="Cambria Math" w:hAnsi="Cambria Math"/>
          </w:rPr>
          <m:t>P</m:t>
        </m:r>
        <m:d>
          <m:dPr>
            <m:ctrlPr>
              <w:rPr>
                <w:rFonts w:ascii="Cambria Math" w:hAnsi="Cambria Math"/>
                <w:i/>
              </w:rPr>
            </m:ctrlPr>
          </m:dPr>
          <m:e>
            <m:r>
              <w:rPr>
                <w:rFonts w:ascii="Cambria Math" w:hAnsi="Cambria Math"/>
              </w:rPr>
              <m:t>r</m:t>
            </m:r>
          </m:e>
        </m:d>
      </m:oMath>
      <w:r w:rsidR="00873F25">
        <w:rPr>
          <w:rFonts w:eastAsiaTheme="minorEastAsia"/>
        </w:rPr>
        <w:t xml:space="preserve"> and </w:t>
      </w:r>
      <m:oMath>
        <m:r>
          <w:rPr>
            <w:rFonts w:ascii="Cambria Math" w:eastAsiaTheme="minorEastAsia" w:hAnsi="Cambria Math"/>
          </w:rPr>
          <m:t>M(r)</m:t>
        </m:r>
      </m:oMath>
      <w:r w:rsidR="00873F25">
        <w:rPr>
          <w:rFonts w:eastAsiaTheme="minorEastAsia"/>
        </w:rPr>
        <w:t xml:space="preserve"> can </w:t>
      </w:r>
      <w:r>
        <w:t xml:space="preserve">be employed, </w:t>
      </w:r>
      <w:r w:rsidR="00217D47">
        <w:t xml:space="preserve">starting at the centre of the star, with the pressure </w:t>
      </w:r>
      <m:oMath>
        <m:r>
          <w:rPr>
            <w:rFonts w:ascii="Cambria Math" w:hAnsi="Cambria Math"/>
          </w:rPr>
          <m:t>P</m:t>
        </m:r>
      </m:oMath>
      <w:r w:rsidR="00217D47">
        <w:t xml:space="preserve"> at the centre being</w:t>
      </w:r>
      <w:r w:rsidR="00053B8E">
        <w:t xml:space="preserve"> </w:t>
      </w:r>
      <m:oMath>
        <m:r>
          <w:rPr>
            <w:rFonts w:ascii="Cambria Math" w:hAnsi="Cambria Math"/>
          </w:rPr>
          <m:t>P</m:t>
        </m:r>
        <m:d>
          <m:dPr>
            <m:ctrlPr>
              <w:rPr>
                <w:rFonts w:ascii="Cambria Math" w:hAnsi="Cambria Math"/>
                <w:i/>
              </w:rPr>
            </m:ctrlPr>
          </m:dPr>
          <m:e>
            <m:r>
              <w:rPr>
                <w:rFonts w:ascii="Cambria Math" w:hAnsi="Cambria Math"/>
              </w:rPr>
              <m:t>0</m:t>
            </m:r>
          </m:e>
        </m:d>
      </m:oMath>
      <w:r w:rsidR="00053B8E">
        <w:t xml:space="preserve"> or</w:t>
      </w:r>
      <w:r w:rsidR="00217D47">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0F6E6C">
        <w:rPr>
          <w:rFonts w:eastAsiaTheme="minorEastAsia"/>
        </w:rPr>
        <w:t xml:space="preserve">. </w:t>
      </w:r>
    </w:p>
    <w:p w14:paraId="36EBBCAC" w14:textId="77777777" w:rsidR="00217D47" w:rsidRDefault="00217D47" w:rsidP="00217D47">
      <w:pPr>
        <w:pStyle w:val="ListParagraph"/>
        <w:ind w:left="737"/>
        <w:jc w:val="both"/>
      </w:pPr>
    </w:p>
    <w:p w14:paraId="0CB1DD1E" w14:textId="4DB59E60" w:rsidR="00217D47" w:rsidRPr="000F6E6C" w:rsidRDefault="00217D47" w:rsidP="00217D47">
      <w:pPr>
        <w:pStyle w:val="ListParagraph"/>
        <w:ind w:left="737"/>
        <w:jc w:val="both"/>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m:t>
          </m:r>
          <w:bookmarkStart w:id="26" w:name="_Hlk72663836"/>
          <m:r>
            <w:rPr>
              <w:rFonts w:ascii="Cambria Math" w:hAnsi="Cambria Math"/>
            </w:rPr>
            <m:t>P</m:t>
          </m:r>
          <m:d>
            <m:dPr>
              <m:ctrlPr>
                <w:rPr>
                  <w:rFonts w:ascii="Cambria Math" w:hAnsi="Cambria Math"/>
                  <w:i/>
                </w:rPr>
              </m:ctrlPr>
            </m:dPr>
            <m:e>
              <m:r>
                <w:rPr>
                  <w:rFonts w:ascii="Cambria Math" w:hAnsi="Cambria Math"/>
                </w:rPr>
                <m:t>0</m:t>
              </m:r>
            </m:e>
          </m:d>
          <w:bookmarkEnd w:id="26"/>
          <m:r>
            <w:rPr>
              <w:rFonts w:ascii="Cambria Math" w:hAnsi="Cambria Math"/>
            </w:rPr>
            <m:t>+</m:t>
          </m:r>
          <w:bookmarkStart w:id="27" w:name="_Hlk72663922"/>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w:bookmarkEnd w:id="27"/>
          <m:r>
            <w:rPr>
              <w:rFonts w:ascii="Cambria Math" w:hAnsi="Cambria Math"/>
            </w:rPr>
            <m:t xml:space="preserve">r+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m:oMathPara>
    </w:p>
    <w:p w14:paraId="4B89A39D" w14:textId="7A569699" w:rsidR="000F6E6C" w:rsidRDefault="000F6E6C" w:rsidP="00217D47">
      <w:pPr>
        <w:pStyle w:val="ListParagraph"/>
        <w:ind w:left="737"/>
        <w:jc w:val="both"/>
        <w:rPr>
          <w:rFonts w:eastAsiaTheme="minorEastAsia"/>
        </w:rPr>
      </w:pPr>
    </w:p>
    <w:p w14:paraId="66DC603E" w14:textId="7728A398" w:rsidR="000F6E6C" w:rsidRPr="00510364" w:rsidRDefault="000F6E6C" w:rsidP="00217D47">
      <w:pPr>
        <w:pStyle w:val="ListParagraph"/>
        <w:ind w:left="737"/>
        <w:jc w:val="both"/>
        <w:rPr>
          <w:rFonts w:eastAsiaTheme="minorEastAsia" w:cstheme="minorHAnsi"/>
        </w:rPr>
      </w:pPr>
      <w:r w:rsidRPr="00510364">
        <w:rPr>
          <w:rFonts w:eastAsiaTheme="minorEastAsia" w:cstheme="minorHAnsi"/>
        </w:rPr>
        <w:t xml:space="preserve">The term </w:t>
      </w:r>
      <w:bookmarkStart w:id="28" w:name="_Hlk72664083"/>
      <m:oMath>
        <m:sSup>
          <m:sSupPr>
            <m:ctrlPr>
              <w:rPr>
                <w:rFonts w:ascii="Cambria Math" w:hAnsi="Cambria Math" w:cstheme="minorHAnsi"/>
                <w:i/>
              </w:rPr>
            </m:ctrlPr>
          </m:sSupPr>
          <m:e>
            <m:r>
              <w:rPr>
                <w:rFonts w:ascii="Cambria Math" w:hAnsi="Cambria Math" w:cstheme="minorHAnsi"/>
              </w:rPr>
              <m:t>P</m:t>
            </m:r>
          </m:e>
          <m:sup>
            <m:r>
              <w:rPr>
                <w:rFonts w:ascii="Cambria Math" w:hAnsi="Cambria Math" w:cstheme="minorHAnsi"/>
              </w:rPr>
              <m:t>'</m:t>
            </m:r>
          </m:sup>
        </m:sSup>
        <m:d>
          <m:dPr>
            <m:ctrlPr>
              <w:rPr>
                <w:rFonts w:ascii="Cambria Math" w:hAnsi="Cambria Math" w:cstheme="minorHAnsi"/>
                <w:i/>
              </w:rPr>
            </m:ctrlPr>
          </m:dPr>
          <m:e>
            <m:r>
              <w:rPr>
                <w:rFonts w:ascii="Cambria Math" w:hAnsi="Cambria Math" w:cstheme="minorHAnsi"/>
              </w:rPr>
              <m:t>0</m:t>
            </m:r>
          </m:e>
        </m:d>
      </m:oMath>
      <w:r w:rsidRPr="00510364">
        <w:rPr>
          <w:rFonts w:eastAsiaTheme="minorEastAsia" w:cstheme="minorHAnsi"/>
        </w:rPr>
        <w:t xml:space="preserve"> </w:t>
      </w:r>
      <w:bookmarkEnd w:id="28"/>
      <w:r w:rsidRPr="00510364">
        <w:rPr>
          <w:rFonts w:eastAsiaTheme="minorEastAsia" w:cstheme="minorHAnsi"/>
        </w:rPr>
        <w:t xml:space="preserve">initially looks to be a problem because it has a </w:t>
      </w:r>
      <m:oMath>
        <m:f>
          <m:fPr>
            <m:type m:val="lin"/>
            <m:ctrlPr>
              <w:rPr>
                <w:rFonts w:ascii="Cambria Math" w:eastAsiaTheme="minorEastAsia" w:hAnsi="Cambria Math" w:cstheme="minorHAnsi"/>
                <w:i/>
              </w:rPr>
            </m:ctrlPr>
          </m:fPr>
          <m:num>
            <m:r>
              <w:rPr>
                <w:rFonts w:ascii="Cambria Math" w:eastAsiaTheme="minorEastAsia" w:hAnsi="Cambria Math" w:cstheme="minorHAnsi"/>
              </w:rPr>
              <m:t>1</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oMath>
      <w:r w:rsidRPr="00510364">
        <w:rPr>
          <w:rFonts w:eastAsiaTheme="minorEastAsia" w:cstheme="minorHAnsi"/>
        </w:rPr>
        <w:t xml:space="preserve"> dependency. However, it also has </w:t>
      </w:r>
      <w:bookmarkStart w:id="29" w:name="_Hlk72664108"/>
      <m:oMath>
        <m:sSub>
          <m:sSubPr>
            <m:ctrlPr>
              <w:rPr>
                <w:rFonts w:ascii="Cambria Math" w:eastAsiaTheme="minorEastAsia" w:hAnsi="Cambria Math" w:cstheme="minorHAnsi"/>
                <w:i/>
              </w:rPr>
            </m:ctrlPr>
          </m:sSubPr>
          <m:e>
            <m:r>
              <w:rPr>
                <w:rFonts w:ascii="Cambria Math" w:hAnsi="Cambria Math" w:cstheme="minorHAnsi"/>
              </w:rPr>
              <m:t>M</m:t>
            </m:r>
          </m:e>
          <m:sub>
            <m:r>
              <w:rPr>
                <w:rFonts w:ascii="Cambria Math" w:eastAsiaTheme="minorEastAsia" w:hAnsi="Cambria Math" w:cstheme="minorHAnsi"/>
              </w:rPr>
              <m:t>r</m:t>
            </m:r>
          </m:sub>
        </m:sSub>
      </m:oMath>
      <w:bookmarkEnd w:id="29"/>
      <w:r w:rsidRPr="00510364">
        <w:rPr>
          <w:rFonts w:eastAsiaTheme="minorEastAsia" w:cstheme="minorHAnsi"/>
        </w:rPr>
        <w:t xml:space="preserve"> in the numerator. From physical reality </w:t>
      </w:r>
      <m:oMath>
        <m:sSup>
          <m:sSupPr>
            <m:ctrlPr>
              <w:rPr>
                <w:rFonts w:ascii="Cambria Math" w:hAnsi="Cambria Math" w:cstheme="minorHAnsi"/>
                <w:i/>
              </w:rPr>
            </m:ctrlPr>
          </m:sSupPr>
          <m:e>
            <m:r>
              <w:rPr>
                <w:rFonts w:ascii="Cambria Math" w:hAnsi="Cambria Math" w:cstheme="minorHAnsi"/>
              </w:rPr>
              <m:t>P</m:t>
            </m:r>
          </m:e>
          <m:sup>
            <m:r>
              <w:rPr>
                <w:rFonts w:ascii="Cambria Math" w:hAnsi="Cambria Math" w:cstheme="minorHAnsi"/>
              </w:rPr>
              <m:t>'</m:t>
            </m:r>
          </m:sup>
        </m:sSup>
        <m:d>
          <m:dPr>
            <m:ctrlPr>
              <w:rPr>
                <w:rFonts w:ascii="Cambria Math" w:hAnsi="Cambria Math" w:cstheme="minorHAnsi"/>
                <w:i/>
              </w:rPr>
            </m:ctrlPr>
          </m:dPr>
          <m:e>
            <m:r>
              <w:rPr>
                <w:rFonts w:ascii="Cambria Math" w:hAnsi="Cambria Math" w:cstheme="minorHAnsi"/>
              </w:rPr>
              <m:t>0</m:t>
            </m:r>
          </m:e>
        </m:d>
      </m:oMath>
      <w:r w:rsidRPr="00510364">
        <w:rPr>
          <w:rFonts w:eastAsiaTheme="minorEastAsia" w:cstheme="minorHAnsi"/>
        </w:rPr>
        <w:t xml:space="preserve"> must be zero. Mathematically, this just means that the </w:t>
      </w:r>
      <w:bookmarkStart w:id="30" w:name="_Hlk72664209"/>
      <m:oMath>
        <m:sSub>
          <m:sSubPr>
            <m:ctrlPr>
              <w:rPr>
                <w:rFonts w:ascii="Cambria Math" w:eastAsiaTheme="minorEastAsia" w:hAnsi="Cambria Math" w:cstheme="minorHAnsi"/>
                <w:i/>
              </w:rPr>
            </m:ctrlPr>
          </m:sSubPr>
          <m:e>
            <m:r>
              <w:rPr>
                <w:rFonts w:ascii="Cambria Math" w:hAnsi="Cambria Math" w:cstheme="minorHAnsi"/>
              </w:rPr>
              <m:t>M</m:t>
            </m:r>
          </m:e>
          <m:sub>
            <m:r>
              <w:rPr>
                <w:rFonts w:ascii="Cambria Math" w:eastAsiaTheme="minorEastAsia" w:hAnsi="Cambria Math" w:cstheme="minorHAnsi"/>
              </w:rPr>
              <m:t>r</m:t>
            </m:r>
          </m:sub>
        </m:sSub>
      </m:oMath>
      <w:r w:rsidRPr="00510364">
        <w:rPr>
          <w:rFonts w:eastAsiaTheme="minorEastAsia" w:cstheme="minorHAnsi"/>
        </w:rPr>
        <w:t xml:space="preserve"> term </w:t>
      </w:r>
      <w:bookmarkEnd w:id="30"/>
      <w:r w:rsidRPr="00510364">
        <w:rPr>
          <w:rFonts w:eastAsiaTheme="minorEastAsia" w:cstheme="minorHAnsi"/>
        </w:rPr>
        <w:t xml:space="preserve">“wins” against the </w:t>
      </w:r>
      <m:oMath>
        <m:f>
          <m:fPr>
            <m:type m:val="lin"/>
            <m:ctrlPr>
              <w:rPr>
                <w:rFonts w:ascii="Cambria Math" w:eastAsiaTheme="minorEastAsia" w:hAnsi="Cambria Math" w:cstheme="minorHAnsi"/>
                <w:i/>
              </w:rPr>
            </m:ctrlPr>
          </m:fPr>
          <m:num>
            <m:r>
              <w:rPr>
                <w:rFonts w:ascii="Cambria Math" w:eastAsiaTheme="minorEastAsia" w:hAnsi="Cambria Math" w:cstheme="minorHAnsi"/>
              </w:rPr>
              <m:t>1</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oMath>
      <w:r w:rsidRPr="00510364">
        <w:rPr>
          <w:rFonts w:eastAsiaTheme="minorEastAsia" w:cstheme="minorHAnsi"/>
        </w:rPr>
        <w:t xml:space="preserve"> dependency. After all, the </w:t>
      </w:r>
      <m:oMath>
        <m:sSub>
          <m:sSubPr>
            <m:ctrlPr>
              <w:rPr>
                <w:rFonts w:ascii="Cambria Math" w:eastAsiaTheme="minorEastAsia" w:hAnsi="Cambria Math" w:cstheme="minorHAnsi"/>
                <w:i/>
              </w:rPr>
            </m:ctrlPr>
          </m:sSubPr>
          <m:e>
            <m:r>
              <w:rPr>
                <w:rFonts w:ascii="Cambria Math" w:hAnsi="Cambria Math" w:cstheme="minorHAnsi"/>
              </w:rPr>
              <m:t>M</m:t>
            </m:r>
          </m:e>
          <m:sub>
            <m:r>
              <w:rPr>
                <w:rFonts w:ascii="Cambria Math" w:eastAsiaTheme="minorEastAsia" w:hAnsi="Cambria Math" w:cstheme="minorHAnsi"/>
              </w:rPr>
              <m:t>r</m:t>
            </m:r>
          </m:sub>
        </m:sSub>
      </m:oMath>
      <w:r w:rsidRPr="00510364">
        <w:rPr>
          <w:rFonts w:eastAsiaTheme="minorEastAsia" w:cstheme="minorHAnsi"/>
        </w:rPr>
        <w:t xml:space="preserve"> term has an </w:t>
      </w:r>
      <m:oMath>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oMath>
      <w:r w:rsidRPr="00510364">
        <w:rPr>
          <w:rFonts w:eastAsiaTheme="minorEastAsia" w:cstheme="minorHAnsi"/>
        </w:rPr>
        <w:t>dependency. Hence :</w:t>
      </w:r>
    </w:p>
    <w:p w14:paraId="1E7C7814" w14:textId="77777777" w:rsidR="00217D47" w:rsidRPr="00985EBB" w:rsidRDefault="00217D47" w:rsidP="00217D47">
      <w:pPr>
        <w:pStyle w:val="ListParagraph"/>
        <w:ind w:left="737"/>
        <w:jc w:val="both"/>
        <w:rPr>
          <w:rFonts w:eastAsiaTheme="minorEastAsia"/>
        </w:rPr>
      </w:pPr>
    </w:p>
    <w:p w14:paraId="2817693D" w14:textId="6D190191" w:rsidR="00217D47" w:rsidRPr="000F6E6C" w:rsidRDefault="00217D47" w:rsidP="00217D47">
      <w:pPr>
        <w:jc w:val="both"/>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m:oMathPara>
    </w:p>
    <w:p w14:paraId="735E018C" w14:textId="6B926867" w:rsidR="000F6E6C" w:rsidRDefault="000F6E6C" w:rsidP="00217D47">
      <w:pPr>
        <w:jc w:val="both"/>
        <w:rPr>
          <w:rFonts w:eastAsiaTheme="minorEastAsia"/>
        </w:rPr>
      </w:pPr>
    </w:p>
    <w:p w14:paraId="6ABC3A64" w14:textId="29F92DDD" w:rsidR="000F6E6C" w:rsidRDefault="0074567F" w:rsidP="00E515A6">
      <w:pPr>
        <w:ind w:left="737"/>
        <w:jc w:val="both"/>
        <w:rPr>
          <w:rFonts w:eastAsiaTheme="minorEastAsia"/>
        </w:rPr>
      </w:pPr>
      <w:bookmarkStart w:id="31" w:name="_Hlk72678134"/>
      <w:r>
        <w:rPr>
          <w:rFonts w:eastAsiaTheme="minorEastAsia"/>
        </w:rPr>
        <w:t xml:space="preserve">The Maclaurin expansion for </w:t>
      </w:r>
      <m:oMath>
        <m:r>
          <w:rPr>
            <w:rFonts w:ascii="Cambria Math" w:hAnsi="Cambria Math"/>
          </w:rPr>
          <m:t>M</m:t>
        </m:r>
        <m:d>
          <m:dPr>
            <m:ctrlPr>
              <w:rPr>
                <w:rFonts w:ascii="Cambria Math" w:hAnsi="Cambria Math"/>
                <w:i/>
              </w:rPr>
            </m:ctrlPr>
          </m:dPr>
          <m:e>
            <m:r>
              <w:rPr>
                <w:rFonts w:ascii="Cambria Math" w:hAnsi="Cambria Math"/>
              </w:rPr>
              <m:t>r</m:t>
            </m:r>
          </m:e>
        </m:d>
      </m:oMath>
      <w:r>
        <w:rPr>
          <w:rFonts w:eastAsiaTheme="minorEastAsia"/>
        </w:rPr>
        <w:t xml:space="preserve"> is done in much the same way :</w:t>
      </w:r>
    </w:p>
    <w:p w14:paraId="3A0D60A6" w14:textId="48FE3DDA" w:rsidR="008735D4" w:rsidRDefault="0074567F" w:rsidP="00217D47">
      <w:pPr>
        <w:jc w:val="both"/>
        <w:rPr>
          <w:rFonts w:eastAsiaTheme="minorEastAsia"/>
        </w:rPr>
      </w:pPr>
      <w:r>
        <w:rPr>
          <w:rFonts w:eastAsiaTheme="minorEastAsia"/>
        </w:rPr>
        <w:t xml:space="preserve">                                                       </w:t>
      </w:r>
      <m:oMath>
        <m:r>
          <m:rPr>
            <m:sty m:val="p"/>
          </m:rPr>
          <w:rPr>
            <w:rFonts w:ascii="Cambria Math" w:hAnsi="Cambria Math"/>
          </w:rPr>
          <w:br/>
        </m:r>
      </m:oMath>
      <w:r>
        <w:rPr>
          <w:rFonts w:eastAsiaTheme="minorEastAsia"/>
        </w:rPr>
        <w:t xml:space="preserve">                                                      </w:t>
      </w:r>
      <m:oMath>
        <m:r>
          <w:rPr>
            <w:rFonts w:ascii="Cambria Math" w:hAnsi="Cambria Math"/>
          </w:rPr>
          <m:t>M</m:t>
        </m:r>
        <m:d>
          <m:dPr>
            <m:ctrlPr>
              <w:rPr>
                <w:rFonts w:ascii="Cambria Math" w:hAnsi="Cambria Math"/>
                <w:i/>
              </w:rPr>
            </m:ctrlPr>
          </m:dPr>
          <m:e>
            <m:r>
              <w:rPr>
                <w:rFonts w:ascii="Cambria Math" w:hAnsi="Cambria Math"/>
              </w:rPr>
              <m:t>r</m:t>
            </m:r>
          </m:e>
        </m:d>
        <m:r>
          <w:rPr>
            <w:rFonts w:ascii="Cambria Math" w:hAnsi="Cambria Math"/>
          </w:rPr>
          <m:t>=M</m:t>
        </m:r>
        <m:d>
          <m:dPr>
            <m:ctrlPr>
              <w:rPr>
                <w:rFonts w:ascii="Cambria Math" w:hAnsi="Cambria Math"/>
                <w:i/>
              </w:rPr>
            </m:ctrlPr>
          </m:dPr>
          <m:e>
            <m:r>
              <w:rPr>
                <w:rFonts w:ascii="Cambria Math" w:hAnsi="Cambria Math"/>
              </w:rPr>
              <m:t>0</m:t>
            </m:r>
          </m:e>
        </m:d>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w:p>
    <w:p w14:paraId="7AAEDAFE" w14:textId="3AC92607" w:rsidR="008735D4" w:rsidRPr="00F54063" w:rsidRDefault="008735D4" w:rsidP="008735D4">
      <w:pPr>
        <w:jc w:val="both"/>
        <w:rPr>
          <w:rFonts w:eastAsiaTheme="minorEastAsia"/>
        </w:rPr>
      </w:pPr>
      <w:bookmarkStart w:id="32" w:name="_Hlk72664463"/>
      <m:oMathPara>
        <m:oMath>
          <m:r>
            <w:rPr>
              <w:rFonts w:ascii="Cambria Math" w:hAnsi="Cambria Math"/>
            </w:rPr>
            <m:t>M</m:t>
          </m:r>
          <m:d>
            <m:dPr>
              <m:ctrlPr>
                <w:rPr>
                  <w:rFonts w:ascii="Cambria Math" w:hAnsi="Cambria Math"/>
                  <w:i/>
                </w:rPr>
              </m:ctrlPr>
            </m:dPr>
            <m:e>
              <m:r>
                <w:rPr>
                  <w:rFonts w:ascii="Cambria Math" w:hAnsi="Cambria Math"/>
                </w:rPr>
                <m:t>r</m:t>
              </m:r>
            </m:e>
          </m:d>
          <w:bookmarkEnd w:id="32"/>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m:oMathPara>
    </w:p>
    <w:bookmarkEnd w:id="31"/>
    <w:p w14:paraId="188C64FF" w14:textId="77777777" w:rsidR="00F54063" w:rsidRDefault="00F54063" w:rsidP="001B01B6">
      <w:pPr>
        <w:jc w:val="both"/>
      </w:pPr>
    </w:p>
    <w:p w14:paraId="7BCBC011" w14:textId="3CCCED2B" w:rsidR="00744D0E" w:rsidRDefault="008A3D91" w:rsidP="00DF328C">
      <w:pPr>
        <w:pStyle w:val="ListParagraph"/>
        <w:ind w:left="737"/>
        <w:jc w:val="both"/>
      </w:pPr>
      <w:r>
        <w:t xml:space="preserve">In fact, since </w:t>
      </w:r>
      <w:r w:rsidR="00F03028">
        <w:t xml:space="preserve"> </w:t>
      </w:r>
      <m:oMath>
        <m:r>
          <w:rPr>
            <w:rFonts w:ascii="Cambria Math" w:hAnsi="Cambria Math"/>
          </w:rPr>
          <m:t>M'</m:t>
        </m:r>
        <m:d>
          <m:dPr>
            <m:ctrlPr>
              <w:rPr>
                <w:rFonts w:ascii="Cambria Math" w:hAnsi="Cambria Math"/>
                <w:i/>
              </w:rPr>
            </m:ctrlPr>
          </m:dPr>
          <m:e>
            <m:r>
              <w:rPr>
                <w:rFonts w:ascii="Cambria Math" w:hAnsi="Cambria Math"/>
              </w:rPr>
              <m:t>r</m:t>
            </m:r>
          </m:e>
        </m:d>
      </m:oMath>
      <w:r>
        <w:rPr>
          <w:rFonts w:eastAsiaTheme="minorEastAsia"/>
        </w:rPr>
        <w:t xml:space="preserve"> can be integrated directly, it is not surprising that the Maclaurin series terminates and gives the same result</w:t>
      </w:r>
      <w:r w:rsidR="008142AB">
        <w:rPr>
          <w:rFonts w:eastAsiaTheme="minorEastAsia"/>
        </w:rPr>
        <w:t xml:space="preserve"> </w:t>
      </w:r>
      <w:r w:rsidR="00311F2F">
        <w:rPr>
          <w:rFonts w:eastAsiaTheme="minorEastAsia"/>
        </w:rPr>
        <w:t xml:space="preserve">as the constant density approximation </w:t>
      </w:r>
      <w:r w:rsidR="008142AB">
        <w:rPr>
          <w:rFonts w:eastAsiaTheme="minorEastAsia"/>
        </w:rPr>
        <w:t>(see section 5.1)</w:t>
      </w:r>
      <w:r>
        <w:rPr>
          <w:rFonts w:eastAsiaTheme="minorEastAsia"/>
        </w:rPr>
        <w:t>.</w:t>
      </w:r>
    </w:p>
    <w:p w14:paraId="1B911607" w14:textId="77777777" w:rsidR="00744D0E" w:rsidRDefault="00744D0E" w:rsidP="00DF328C">
      <w:pPr>
        <w:pStyle w:val="ListParagraph"/>
        <w:ind w:left="737"/>
        <w:jc w:val="both"/>
      </w:pPr>
    </w:p>
    <w:p w14:paraId="346E58B7" w14:textId="5FC6FC80" w:rsidR="00264BF7" w:rsidRPr="008A3D91" w:rsidRDefault="00744D0E" w:rsidP="008A3D91">
      <w:pPr>
        <w:ind w:left="737"/>
        <w:jc w:val="both"/>
        <w:rPr>
          <w:rFonts w:eastAsiaTheme="minorEastAsia"/>
        </w:rPr>
      </w:pPr>
      <w:r>
        <w:t xml:space="preserve">                                                  </w:t>
      </w:r>
      <m:oMath>
        <m:r>
          <w:rPr>
            <w:rFonts w:ascii="Cambria Math" w:hAnsi="Cambria Math"/>
          </w:rPr>
          <m:t xml:space="preserve">P(r)= </m:t>
        </m:r>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 xml:space="preserve">c </m:t>
            </m:r>
          </m:sub>
        </m:sSub>
        <m:r>
          <w:rPr>
            <w:rFonts w:ascii="Cambria Math" w:hAnsi="Cambria Math"/>
            <w:sz w:val="24"/>
            <w:szCs w:val="24"/>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sSubSup>
          <m:sSubSupPr>
            <m:ctrlPr>
              <w:rPr>
                <w:rFonts w:ascii="Cambria Math" w:hAnsi="Cambria Math"/>
                <w:i/>
                <w:sz w:val="24"/>
                <w:szCs w:val="24"/>
              </w:rPr>
            </m:ctrlPr>
          </m:sSubSupPr>
          <m:e>
            <m:r>
              <w:rPr>
                <w:rFonts w:ascii="Cambria Math" w:hAnsi="Cambria Math"/>
              </w:rPr>
              <m:t>π</m:t>
            </m:r>
            <m:r>
              <w:rPr>
                <w:rFonts w:ascii="Cambria Math" w:hAnsi="Cambria Math"/>
                <w:sz w:val="24"/>
                <w:szCs w:val="24"/>
              </w:rPr>
              <m:t>Gρ</m:t>
            </m:r>
          </m:e>
          <m:sub>
            <m:r>
              <w:rPr>
                <w:rFonts w:ascii="Cambria Math" w:hAnsi="Cambria Math"/>
                <w:sz w:val="24"/>
                <w:szCs w:val="24"/>
              </w:rPr>
              <m:t>c</m:t>
            </m:r>
          </m:sub>
          <m:sup>
            <m:r>
              <w:rPr>
                <w:rFonts w:ascii="Cambria Math" w:hAnsi="Cambria Math"/>
                <w:sz w:val="24"/>
                <w:szCs w:val="24"/>
              </w:rPr>
              <m:t>2</m:t>
            </m:r>
          </m:sup>
        </m:sSubSup>
        <m:sSup>
          <m:sSupPr>
            <m:ctrlPr>
              <w:rPr>
                <w:rFonts w:ascii="Cambria Math" w:hAnsi="Cambria Math"/>
                <w:i/>
              </w:rPr>
            </m:ctrlPr>
          </m:sSupPr>
          <m:e>
            <m:r>
              <w:rPr>
                <w:rFonts w:ascii="Cambria Math" w:hAnsi="Cambria Math"/>
              </w:rPr>
              <m:t>r</m:t>
            </m:r>
          </m:e>
          <m:sup>
            <m:r>
              <w:rPr>
                <w:rFonts w:ascii="Cambria Math" w:hAnsi="Cambria Math"/>
              </w:rPr>
              <m:t>2</m:t>
            </m:r>
          </m:sup>
        </m:sSup>
      </m:oMath>
    </w:p>
    <w:p w14:paraId="128402ED" w14:textId="105CED55" w:rsidR="00264BF7" w:rsidRPr="00264BF7" w:rsidRDefault="00264BF7" w:rsidP="00264BF7">
      <w:pPr>
        <w:ind w:left="737"/>
        <w:jc w:val="both"/>
        <w:rPr>
          <w:rFonts w:eastAsiaTheme="minorEastAsia"/>
        </w:rPr>
      </w:pPr>
      <w:r>
        <w:t xml:space="preserve">                                                 </w:t>
      </w:r>
      <m:oMath>
        <m:r>
          <w:rPr>
            <w:rFonts w:ascii="Cambria Math" w:hAnsi="Cambria Math"/>
          </w:rPr>
          <m:t>M</m:t>
        </m:r>
        <m:d>
          <m:dPr>
            <m:ctrlPr>
              <w:rPr>
                <w:rFonts w:ascii="Cambria Math" w:hAnsi="Cambria Math"/>
                <w:i/>
              </w:rPr>
            </m:ctrlPr>
          </m:dPr>
          <m:e>
            <m:r>
              <w:rPr>
                <w:rFonts w:ascii="Cambria Math" w:hAnsi="Cambria Math"/>
              </w:rPr>
              <m:t>r</m:t>
            </m:r>
          </m:e>
        </m:d>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3</m:t>
            </m:r>
          </m:sup>
        </m:sSup>
      </m:oMath>
    </w:p>
    <w:p w14:paraId="398F02F9" w14:textId="77777777" w:rsidR="00744D0E" w:rsidRDefault="00744D0E" w:rsidP="00264BF7">
      <w:pPr>
        <w:jc w:val="both"/>
      </w:pPr>
    </w:p>
    <w:p w14:paraId="4A26C40F" w14:textId="61F7C155" w:rsidR="00481D28" w:rsidRDefault="00481D28" w:rsidP="00162ECC">
      <w:pPr>
        <w:pStyle w:val="ListParagraph"/>
        <w:ind w:left="737"/>
        <w:jc w:val="both"/>
      </w:pPr>
    </w:p>
    <w:p w14:paraId="1F22E443" w14:textId="2B60D69A" w:rsidR="00B74A52" w:rsidRDefault="00B74A52" w:rsidP="00B74A52">
      <w:pPr>
        <w:ind w:left="737"/>
        <w:jc w:val="both"/>
        <w:rPr>
          <w:rFonts w:eastAsiaTheme="minorEastAsia"/>
        </w:rPr>
      </w:pPr>
      <w:r>
        <w:rPr>
          <w:rFonts w:eastAsiaTheme="minorEastAsia"/>
        </w:rPr>
        <w:lastRenderedPageBreak/>
        <w:t xml:space="preserve">The Maclaurin expansion for </w:t>
      </w:r>
      <m:oMath>
        <m:r>
          <w:rPr>
            <w:rFonts w:ascii="Cambria Math" w:hAnsi="Cambria Math"/>
          </w:rPr>
          <m:t>L</m:t>
        </m:r>
        <m:d>
          <m:dPr>
            <m:ctrlPr>
              <w:rPr>
                <w:rFonts w:ascii="Cambria Math" w:hAnsi="Cambria Math"/>
                <w:i/>
              </w:rPr>
            </m:ctrlPr>
          </m:dPr>
          <m:e>
            <m:r>
              <w:rPr>
                <w:rFonts w:ascii="Cambria Math" w:hAnsi="Cambria Math"/>
              </w:rPr>
              <m:t>r</m:t>
            </m:r>
          </m:e>
        </m:d>
      </m:oMath>
      <w:r>
        <w:rPr>
          <w:rFonts w:eastAsiaTheme="minorEastAsia"/>
        </w:rPr>
        <w:t xml:space="preserve"> is similar to that for </w:t>
      </w:r>
      <m:oMath>
        <m:r>
          <w:rPr>
            <w:rFonts w:ascii="Cambria Math" w:eastAsiaTheme="minorEastAsia" w:hAnsi="Cambria Math"/>
          </w:rPr>
          <m:t>M(r)</m:t>
        </m:r>
      </m:oMath>
      <w:r>
        <w:rPr>
          <w:rFonts w:eastAsiaTheme="minorEastAsia"/>
        </w:rPr>
        <w:t xml:space="preserve"> :</w:t>
      </w:r>
    </w:p>
    <w:p w14:paraId="189B97BD" w14:textId="570B048D" w:rsidR="00B74A52" w:rsidRDefault="00B74A52" w:rsidP="00B74A52">
      <w:pPr>
        <w:jc w:val="both"/>
        <w:rPr>
          <w:rFonts w:eastAsiaTheme="minorEastAsia"/>
        </w:rPr>
      </w:pPr>
      <w:r>
        <w:rPr>
          <w:rFonts w:eastAsiaTheme="minorEastAsia"/>
        </w:rPr>
        <w:t xml:space="preserve">                                                       </w:t>
      </w:r>
      <m:oMath>
        <m:r>
          <m:rPr>
            <m:sty m:val="p"/>
          </m:rPr>
          <w:rPr>
            <w:rFonts w:ascii="Cambria Math" w:hAnsi="Cambria Math"/>
          </w:rPr>
          <w:br/>
        </m:r>
      </m:oMath>
      <w:r>
        <w:rPr>
          <w:rFonts w:eastAsiaTheme="minorEastAsia"/>
        </w:rPr>
        <w:t xml:space="preserve">                                                      </w:t>
      </w:r>
      <m:oMath>
        <m:r>
          <w:rPr>
            <w:rFonts w:ascii="Cambria Math" w:hAnsi="Cambria Math"/>
          </w:rPr>
          <m:t>L</m:t>
        </m:r>
        <m:d>
          <m:dPr>
            <m:ctrlPr>
              <w:rPr>
                <w:rFonts w:ascii="Cambria Math" w:hAnsi="Cambria Math"/>
                <w:i/>
              </w:rPr>
            </m:ctrlPr>
          </m:dPr>
          <m:e>
            <m:r>
              <w:rPr>
                <w:rFonts w:ascii="Cambria Math" w:hAnsi="Cambria Math"/>
              </w:rPr>
              <m:t>r</m:t>
            </m:r>
          </m:e>
        </m:d>
        <m:r>
          <w:rPr>
            <w:rFonts w:ascii="Cambria Math" w:hAnsi="Cambria Math"/>
          </w:rPr>
          <m:t>=L</m:t>
        </m:r>
        <m:d>
          <m:dPr>
            <m:ctrlPr>
              <w:rPr>
                <w:rFonts w:ascii="Cambria Math" w:hAnsi="Cambria Math"/>
                <w:i/>
              </w:rPr>
            </m:ctrlPr>
          </m:dPr>
          <m:e>
            <m:r>
              <w:rPr>
                <w:rFonts w:ascii="Cambria Math" w:hAnsi="Cambria Math"/>
              </w:rPr>
              <m:t>0</m:t>
            </m:r>
          </m:e>
        </m:d>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w:p>
    <w:p w14:paraId="2418E662" w14:textId="6DCD3328" w:rsidR="00B74A52" w:rsidRPr="00B74A52" w:rsidRDefault="00B74A52" w:rsidP="00B74A52">
      <w:pPr>
        <w:jc w:val="both"/>
        <w:rPr>
          <w:rFonts w:eastAsiaTheme="minorEastAsia"/>
        </w:rPr>
      </w:pPr>
      <w:bookmarkStart w:id="33" w:name="_Hlk72678178"/>
      <m:oMathPara>
        <m:oMath>
          <m:r>
            <w:rPr>
              <w:rFonts w:ascii="Cambria Math" w:hAnsi="Cambria Math"/>
            </w:rPr>
            <m:t>L</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m:oMathPara>
    </w:p>
    <w:bookmarkEnd w:id="33"/>
    <w:p w14:paraId="6BFDB8E0" w14:textId="4B06E345" w:rsidR="00056D7F" w:rsidRDefault="00056D7F" w:rsidP="00AC6A0F">
      <w:pPr>
        <w:ind w:left="737"/>
        <w:jc w:val="both"/>
        <w:rPr>
          <w:rFonts w:eastAsiaTheme="minorEastAsia"/>
        </w:rPr>
      </w:pPr>
      <w:r>
        <w:rPr>
          <w:rFonts w:eastAsiaTheme="minorEastAsia"/>
        </w:rPr>
        <w:t xml:space="preserve">and for </w:t>
      </w:r>
      <m:oMath>
        <m:r>
          <w:rPr>
            <w:rFonts w:ascii="Cambria Math" w:eastAsiaTheme="minorEastAsia" w:hAnsi="Cambria Math"/>
          </w:rPr>
          <m:t>T(r)</m:t>
        </m:r>
      </m:oMath>
      <w:r>
        <w:rPr>
          <w:rFonts w:eastAsiaTheme="minorEastAsia"/>
        </w:rPr>
        <w:t xml:space="preserve"> :</w:t>
      </w:r>
    </w:p>
    <w:p w14:paraId="7FD2C07A" w14:textId="6249BA30" w:rsidR="00B74A52" w:rsidRDefault="00056D7F" w:rsidP="00B74A52">
      <w:pPr>
        <w:jc w:val="both"/>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m:t>
              </m:r>
            </m:sup>
          </m:sSup>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m:t>
          </m:r>
        </m:oMath>
      </m:oMathPara>
    </w:p>
    <w:p w14:paraId="0BFBB878" w14:textId="77777777" w:rsidR="00576206" w:rsidRDefault="00576206" w:rsidP="00056D7F">
      <w:pPr>
        <w:ind w:left="737"/>
        <w:jc w:val="both"/>
        <w:rPr>
          <w:rFonts w:eastAsiaTheme="minorEastAsia"/>
        </w:rPr>
      </w:pPr>
    </w:p>
    <w:p w14:paraId="4E63FA05" w14:textId="539B6843" w:rsidR="00B74A52" w:rsidRDefault="00056D7F" w:rsidP="00056D7F">
      <w:pPr>
        <w:ind w:left="737"/>
        <w:jc w:val="both"/>
        <w:rPr>
          <w:rFonts w:eastAsiaTheme="minorEastAsia"/>
        </w:rPr>
      </w:pPr>
      <w:r>
        <w:rPr>
          <w:rFonts w:eastAsiaTheme="minorEastAsia"/>
        </w:rPr>
        <w:t>These lead to (see section 5.1) :</w:t>
      </w:r>
    </w:p>
    <w:p w14:paraId="4BD4975A" w14:textId="77777777" w:rsidR="00AC6A0F" w:rsidRDefault="00AC6A0F" w:rsidP="00056D7F">
      <w:pPr>
        <w:ind w:left="737"/>
        <w:jc w:val="both"/>
        <w:rPr>
          <w:rFonts w:eastAsiaTheme="minorEastAsia"/>
        </w:rPr>
      </w:pPr>
    </w:p>
    <w:p w14:paraId="5F526317" w14:textId="758FFB66" w:rsidR="00AC6A0F" w:rsidRPr="00AC6A0F" w:rsidRDefault="00876870" w:rsidP="00AC6A0F">
      <w:pPr>
        <w:ind w:left="737"/>
        <w:jc w:val="both"/>
        <w:rPr>
          <w:rFonts w:eastAsiaTheme="minorEastAsia"/>
          <w:sz w:val="24"/>
          <w:szCs w:val="24"/>
        </w:rPr>
      </w:pPr>
      <w:bookmarkStart w:id="34" w:name="_Hlk73364662"/>
      <w:r w:rsidRPr="00AC6A0F">
        <w:rPr>
          <w:sz w:val="24"/>
          <w:szCs w:val="24"/>
        </w:rPr>
        <w:t xml:space="preserve">                                        </w:t>
      </w:r>
      <m:oMath>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3</m:t>
            </m:r>
          </m:sup>
        </m:sSup>
      </m:oMath>
    </w:p>
    <w:bookmarkEnd w:id="34"/>
    <w:p w14:paraId="4F1F9D12" w14:textId="03520125" w:rsidR="00AC6A0F" w:rsidRPr="00AC6A0F" w:rsidRDefault="00AC6A0F" w:rsidP="00AC6A0F">
      <w:pPr>
        <w:ind w:left="2892"/>
        <w:jc w:val="both"/>
        <w:rPr>
          <w:rFonts w:eastAsiaTheme="minorEastAsia"/>
        </w:rPr>
      </w:pPr>
      <w:r>
        <w:rPr>
          <w:rFonts w:eastAsiaTheme="minorEastAsia"/>
        </w:rPr>
        <w:t xml:space="preserve">                                                </w:t>
      </w:r>
      <m:oMath>
        <m:r>
          <m:rPr>
            <m:sty m:val="p"/>
          </m:rPr>
          <w:rPr>
            <w:rFonts w:ascii="Cambria Math" w:hAnsi="Cambria Math"/>
          </w:rPr>
          <w:br/>
        </m:r>
      </m:oMath>
      <m:oMathPara>
        <m:oMathParaPr>
          <m:jc m:val="left"/>
        </m:oMathParaPr>
        <m:oMath>
          <m:r>
            <w:rPr>
              <w:rFonts w:ascii="Cambria Math" w:hAnsi="Cambria Math"/>
            </w:rPr>
            <m:t xml:space="preserve">T(r)=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8ac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m:oMathPara>
    </w:p>
    <w:p w14:paraId="6724F7C2" w14:textId="0AD9ACD6" w:rsidR="00AC6A0F" w:rsidRPr="00AC6A0F" w:rsidRDefault="00AC6A0F" w:rsidP="00AC6A0F">
      <w:pPr>
        <w:ind w:left="737"/>
        <w:jc w:val="both"/>
        <w:rPr>
          <w:rFonts w:eastAsiaTheme="minorEastAsia"/>
        </w:rPr>
      </w:pPr>
    </w:p>
    <w:p w14:paraId="2ADF607F" w14:textId="3D64C2F5" w:rsidR="00311F2F" w:rsidRDefault="00AC6A0F" w:rsidP="00311F2F">
      <w:pPr>
        <w:pStyle w:val="ListParagraph"/>
        <w:ind w:left="737"/>
        <w:jc w:val="both"/>
      </w:pPr>
      <w:r>
        <w:t xml:space="preserve"> </w:t>
      </w:r>
      <w:r w:rsidR="00311F2F">
        <w:t>Again, t</w:t>
      </w:r>
      <w:r w:rsidR="00311F2F">
        <w:rPr>
          <w:rFonts w:eastAsiaTheme="minorEastAsia"/>
        </w:rPr>
        <w:t>he Maclaurin series gives the same result as the constant density approximation.</w:t>
      </w:r>
    </w:p>
    <w:p w14:paraId="0CDE96CA" w14:textId="25D298D0" w:rsidR="00D13842" w:rsidRPr="00311F2F" w:rsidRDefault="00AC6A0F" w:rsidP="00311F2F">
      <w:pPr>
        <w:jc w:val="both"/>
        <w:rPr>
          <w:rFonts w:eastAsiaTheme="minorEastAsia"/>
        </w:rPr>
      </w:pPr>
      <m:oMathPara>
        <m:oMath>
          <m:r>
            <m:rPr>
              <m:sty m:val="p"/>
            </m:rPr>
            <w:rPr>
              <w:rFonts w:ascii="Cambria Math" w:hAnsi="Cambria Math"/>
            </w:rPr>
            <w:br/>
          </m:r>
        </m:oMath>
      </m:oMathPara>
    </w:p>
    <w:p w14:paraId="12C7C314" w14:textId="3581926C" w:rsidR="003B251D" w:rsidRDefault="003B251D" w:rsidP="003B251D">
      <w:pPr>
        <w:pStyle w:val="ListParagraph"/>
        <w:ind w:left="737"/>
        <w:jc w:val="both"/>
        <w:rPr>
          <w:b/>
          <w:bCs/>
          <w:u w:val="single"/>
        </w:rPr>
      </w:pPr>
      <w:r>
        <w:rPr>
          <w:b/>
          <w:bCs/>
          <w:u w:val="single"/>
        </w:rPr>
        <w:t>Euler’s Method</w:t>
      </w:r>
    </w:p>
    <w:p w14:paraId="46DB1B2A" w14:textId="5EAE039B" w:rsidR="003B251D" w:rsidRDefault="003B251D" w:rsidP="003B251D">
      <w:pPr>
        <w:pStyle w:val="ListParagraph"/>
        <w:ind w:left="737"/>
        <w:jc w:val="both"/>
        <w:rPr>
          <w:b/>
          <w:bCs/>
          <w:u w:val="single"/>
        </w:rPr>
      </w:pPr>
    </w:p>
    <w:p w14:paraId="54CD39FC" w14:textId="348081CE" w:rsidR="003B251D" w:rsidRDefault="00DF328C" w:rsidP="003B251D">
      <w:pPr>
        <w:pStyle w:val="ListParagraph"/>
        <w:ind w:left="737"/>
        <w:jc w:val="both"/>
        <w:rPr>
          <w:rFonts w:eastAsiaTheme="minorEastAsia"/>
        </w:rPr>
      </w:pPr>
      <w:r w:rsidRPr="00DF328C">
        <w:t xml:space="preserve">The forward Euler method seems </w:t>
      </w:r>
      <w:r>
        <w:t xml:space="preserve">very unpromising since the first derivatives at the centre are all </w:t>
      </w:r>
      <w:r w:rsidR="009B00F5">
        <w:t>(assumed</w:t>
      </w:r>
      <w:r>
        <w:t xml:space="preserve"> to be</w:t>
      </w:r>
      <w:r w:rsidR="009B00F5">
        <w:t>)</w:t>
      </w:r>
      <w:r>
        <w:t xml:space="preserve"> zero. </w:t>
      </w:r>
      <w:r w:rsidR="009B00F5">
        <w:t xml:space="preserve">Section 5.2 shows that the backward Euler method gives the following values for </w:t>
      </w:r>
      <m:oMath>
        <m:r>
          <w:rPr>
            <w:rFonts w:ascii="Cambria Math" w:hAnsi="Cambria Math"/>
          </w:rPr>
          <m:t>P</m:t>
        </m:r>
        <m:d>
          <m:dPr>
            <m:ctrlPr>
              <w:rPr>
                <w:rFonts w:ascii="Cambria Math" w:hAnsi="Cambria Math"/>
                <w:i/>
              </w:rPr>
            </m:ctrlPr>
          </m:dPr>
          <m:e>
            <m:r>
              <w:rPr>
                <w:rFonts w:ascii="Cambria Math" w:hAnsi="Cambria Math"/>
              </w:rPr>
              <m:t>h</m:t>
            </m:r>
          </m:e>
        </m:d>
      </m:oMath>
      <w:r w:rsidR="009B00F5">
        <w:rPr>
          <w:rFonts w:eastAsiaTheme="minorEastAsia"/>
        </w:rPr>
        <w:t xml:space="preserve"> and </w:t>
      </w:r>
      <m:oMath>
        <m:r>
          <w:rPr>
            <w:rFonts w:ascii="Cambria Math" w:eastAsiaTheme="minorEastAsia" w:hAnsi="Cambria Math"/>
          </w:rPr>
          <m:t>M(h)</m:t>
        </m:r>
      </m:oMath>
      <w:r w:rsidR="009B00F5">
        <w:rPr>
          <w:rFonts w:eastAsiaTheme="minorEastAsia"/>
        </w:rPr>
        <w:t xml:space="preserve"> with the density assumed to be a constant.</w:t>
      </w:r>
    </w:p>
    <w:p w14:paraId="41008BEF" w14:textId="5CF5959E" w:rsidR="009B00F5" w:rsidRDefault="009B00F5" w:rsidP="003B251D">
      <w:pPr>
        <w:pStyle w:val="ListParagraph"/>
        <w:ind w:left="737"/>
        <w:jc w:val="both"/>
        <w:rPr>
          <w:rFonts w:eastAsiaTheme="minorEastAsia"/>
        </w:rPr>
      </w:pPr>
    </w:p>
    <w:p w14:paraId="73D758C9" w14:textId="69C270F0" w:rsidR="007D02F3" w:rsidRPr="007D02F3" w:rsidRDefault="009B00F5" w:rsidP="007D02F3">
      <w:pPr>
        <w:pStyle w:val="ListParagraph"/>
        <w:ind w:left="737"/>
        <w:jc w:val="both"/>
        <w:rPr>
          <w:rFonts w:eastAsiaTheme="minorEastAsia"/>
          <w:sz w:val="24"/>
          <w:szCs w:val="24"/>
        </w:rPr>
      </w:pPr>
      <w:bookmarkStart w:id="35" w:name="_Hlk69388548"/>
      <m:oMathPara>
        <m:oMath>
          <m:r>
            <w:rPr>
              <w:rFonts w:ascii="Cambria Math" w:hAnsi="Cambria Math"/>
            </w:rPr>
            <m:t>P</m:t>
          </m:r>
          <m:d>
            <m:dPr>
              <m:ctrlPr>
                <w:rPr>
                  <w:rFonts w:ascii="Cambria Math" w:hAnsi="Cambria Math"/>
                  <w:i/>
                </w:rPr>
              </m:ctrlPr>
            </m:dPr>
            <m:e>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-4πG</m:t>
          </m:r>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2</m:t>
              </m:r>
            </m:sup>
          </m:sSup>
        </m:oMath>
      </m:oMathPara>
      <w:bookmarkEnd w:id="35"/>
    </w:p>
    <w:p w14:paraId="63739F72" w14:textId="77777777" w:rsidR="007D02F3" w:rsidRPr="007D02F3" w:rsidRDefault="007D02F3" w:rsidP="007D02F3">
      <w:pPr>
        <w:pStyle w:val="ListParagraph"/>
        <w:ind w:left="737"/>
        <w:jc w:val="both"/>
        <w:rPr>
          <w:rFonts w:eastAsiaTheme="minorEastAsia"/>
          <w:sz w:val="24"/>
          <w:szCs w:val="24"/>
        </w:rPr>
      </w:pPr>
    </w:p>
    <w:p w14:paraId="04708B36" w14:textId="4C6A7E45" w:rsidR="007D02F3" w:rsidRPr="00647789" w:rsidRDefault="00647789" w:rsidP="00647789">
      <w:pPr>
        <w:jc w:val="both"/>
        <w:rPr>
          <w:rFonts w:eastAsiaTheme="minorEastAsia"/>
          <w:sz w:val="24"/>
          <w:szCs w:val="24"/>
        </w:rPr>
      </w:pPr>
      <w:r>
        <w:rPr>
          <w:rFonts w:eastAsiaTheme="minorEastAsia"/>
          <w:iCs/>
        </w:rPr>
        <w:t xml:space="preserve">                                                                             </w:t>
      </w:r>
      <m:oMath>
        <m:r>
          <w:rPr>
            <w:rFonts w:ascii="Cambria Math" w:hAnsi="Cambria Math"/>
          </w:rPr>
          <m:t>M</m:t>
        </m:r>
        <m:d>
          <m:dPr>
            <m:ctrlPr>
              <w:rPr>
                <w:rFonts w:ascii="Cambria Math" w:hAnsi="Cambria Math"/>
                <w:i/>
              </w:rPr>
            </m:ctrlPr>
          </m:dPr>
          <m:e>
            <m:r>
              <w:rPr>
                <w:rFonts w:ascii="Cambria Math" w:hAnsi="Cambria Math"/>
              </w:rPr>
              <m:t>h</m:t>
            </m:r>
          </m:e>
        </m:d>
        <m:r>
          <w:rPr>
            <w:rFonts w:ascii="Cambria Math" w:hAnsi="Cambria Math"/>
          </w:rPr>
          <m:t>= 4π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w:p>
    <w:p w14:paraId="7834D9B9" w14:textId="77777777" w:rsidR="007D02F3" w:rsidRPr="00DF328C" w:rsidRDefault="007D02F3" w:rsidP="003B251D">
      <w:pPr>
        <w:pStyle w:val="ListParagraph"/>
        <w:ind w:left="737"/>
        <w:jc w:val="both"/>
      </w:pPr>
    </w:p>
    <w:p w14:paraId="1D966210" w14:textId="3D83BD07" w:rsidR="003B251D" w:rsidRDefault="000F5F50" w:rsidP="003B251D">
      <w:pPr>
        <w:pStyle w:val="ListParagraph"/>
        <w:ind w:left="737"/>
        <w:jc w:val="both"/>
        <w:rPr>
          <w:rFonts w:eastAsiaTheme="minorEastAsia"/>
        </w:rPr>
      </w:pPr>
      <w:r>
        <w:t>a</w:t>
      </w:r>
      <w:r w:rsidRPr="000F5F50">
        <w:t xml:space="preserve">nd for </w:t>
      </w:r>
      <m:oMath>
        <m:r>
          <w:rPr>
            <w:rFonts w:ascii="Cambria Math" w:hAnsi="Cambria Math"/>
          </w:rPr>
          <m:t>T</m:t>
        </m:r>
        <m:d>
          <m:dPr>
            <m:ctrlPr>
              <w:rPr>
                <w:rFonts w:ascii="Cambria Math" w:hAnsi="Cambria Math"/>
                <w:i/>
              </w:rPr>
            </m:ctrlPr>
          </m:dPr>
          <m:e>
            <m:r>
              <w:rPr>
                <w:rFonts w:ascii="Cambria Math" w:hAnsi="Cambria Math"/>
              </w:rPr>
              <m:t>h</m:t>
            </m:r>
          </m:e>
        </m:d>
      </m:oMath>
      <w:r>
        <w:rPr>
          <w:rFonts w:eastAsiaTheme="minorEastAsia"/>
        </w:rPr>
        <w:t xml:space="preserve"> and </w:t>
      </w:r>
      <m:oMath>
        <m:r>
          <w:rPr>
            <w:rFonts w:ascii="Cambria Math" w:eastAsiaTheme="minorEastAsia" w:hAnsi="Cambria Math"/>
          </w:rPr>
          <m:t>L(h)</m:t>
        </m:r>
      </m:oMath>
      <w:r>
        <w:rPr>
          <w:rFonts w:eastAsiaTheme="minorEastAsia"/>
        </w:rPr>
        <w:t xml:space="preserve"> :</w:t>
      </w:r>
    </w:p>
    <w:p w14:paraId="01F78007" w14:textId="0EF72ECA" w:rsidR="000F5F50" w:rsidRDefault="000F5F50" w:rsidP="003B251D">
      <w:pPr>
        <w:pStyle w:val="ListParagraph"/>
        <w:ind w:left="737"/>
        <w:jc w:val="both"/>
        <w:rPr>
          <w:rFonts w:eastAsiaTheme="minorEastAsia"/>
        </w:rPr>
      </w:pPr>
    </w:p>
    <w:p w14:paraId="0F60F9E5" w14:textId="3C2444BE" w:rsidR="000F5F50" w:rsidRPr="007D02F3" w:rsidRDefault="000F5F50" w:rsidP="000F5F50">
      <w:pPr>
        <w:pStyle w:val="ListParagraph"/>
        <w:ind w:left="737"/>
        <w:jc w:val="both"/>
        <w:rPr>
          <w:rFonts w:eastAsiaTheme="minorEastAsia"/>
          <w:sz w:val="24"/>
          <w:szCs w:val="24"/>
        </w:rPr>
      </w:pPr>
      <w:r>
        <w:rPr>
          <w:rFonts w:eastAsiaTheme="minorEastAsia"/>
        </w:rPr>
        <w:t xml:space="preserve">                                                              </w:t>
      </w:r>
      <m:oMath>
        <m:r>
          <m:rPr>
            <m:sty m:val="p"/>
          </m:rPr>
          <w:rPr>
            <w:rFonts w:ascii="Cambria Math" w:hAnsi="Cambria Math"/>
          </w:rPr>
          <w:br/>
        </m:r>
      </m:oMath>
      <m:oMathPara>
        <m:oMath>
          <m:r>
            <w:rPr>
              <w:rFonts w:ascii="Cambria Math" w:hAnsi="Cambria Math"/>
            </w:rPr>
            <m:t>T</m:t>
          </m:r>
          <m:d>
            <m:dPr>
              <m:ctrlPr>
                <w:rPr>
                  <w:rFonts w:ascii="Cambria Math" w:hAnsi="Cambria Math"/>
                  <w:i/>
                </w:rPr>
              </m:ctrlPr>
            </m:dPr>
            <m:e>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3χ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2</m:t>
              </m:r>
            </m:sup>
          </m:sSup>
        </m:oMath>
      </m:oMathPara>
    </w:p>
    <w:p w14:paraId="3BCAAF3C" w14:textId="165F8549" w:rsidR="000F5F50" w:rsidRPr="000F5F50" w:rsidRDefault="000F5F50" w:rsidP="003B251D">
      <w:pPr>
        <w:pStyle w:val="ListParagraph"/>
        <w:ind w:left="737"/>
        <w:jc w:val="both"/>
      </w:pPr>
    </w:p>
    <w:p w14:paraId="7D2642BF" w14:textId="5CDFC871" w:rsidR="000F5F50" w:rsidRPr="00AC6A0F" w:rsidRDefault="000F5F50" w:rsidP="000F5F50">
      <w:pPr>
        <w:ind w:left="737"/>
        <w:jc w:val="both"/>
        <w:rPr>
          <w:rFonts w:eastAsiaTheme="minorEastAsia"/>
          <w:sz w:val="24"/>
          <w:szCs w:val="24"/>
        </w:rPr>
      </w:pPr>
      <w:r w:rsidRPr="00AC6A0F">
        <w:rPr>
          <w:sz w:val="24"/>
          <w:szCs w:val="24"/>
        </w:rPr>
        <w:t xml:space="preserve">                              </w:t>
      </w:r>
      <w:r>
        <w:rPr>
          <w:sz w:val="24"/>
          <w:szCs w:val="24"/>
        </w:rPr>
        <w:t xml:space="preserve">              </w:t>
      </w:r>
      <w:r w:rsidRPr="00AC6A0F">
        <w:rPr>
          <w:sz w:val="24"/>
          <w:szCs w:val="24"/>
        </w:rPr>
        <w:t xml:space="preserve">          </w:t>
      </w:r>
      <m:oMath>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h</m:t>
            </m:r>
          </m:e>
        </m:d>
        <m:r>
          <w:rPr>
            <w:rFonts w:ascii="Cambria Math" w:hAnsi="Cambria Math"/>
            <w:sz w:val="24"/>
            <w:szCs w:val="24"/>
          </w:rPr>
          <m:t>= 4π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w:p>
    <w:p w14:paraId="790AF590" w14:textId="347B9A76" w:rsidR="00F54063" w:rsidRDefault="00F54063" w:rsidP="003B251D">
      <w:pPr>
        <w:pStyle w:val="ListParagraph"/>
        <w:ind w:left="737"/>
        <w:jc w:val="both"/>
        <w:rPr>
          <w:b/>
          <w:bCs/>
          <w:u w:val="single"/>
        </w:rPr>
      </w:pPr>
    </w:p>
    <w:p w14:paraId="04E1722B" w14:textId="1BD56749" w:rsidR="00F54063" w:rsidRDefault="00F54063" w:rsidP="003B251D">
      <w:pPr>
        <w:pStyle w:val="ListParagraph"/>
        <w:ind w:left="737"/>
        <w:jc w:val="both"/>
        <w:rPr>
          <w:b/>
          <w:bCs/>
          <w:u w:val="single"/>
        </w:rPr>
      </w:pPr>
    </w:p>
    <w:p w14:paraId="64E82BD7" w14:textId="39E6CC85" w:rsidR="000F5F50" w:rsidRDefault="000F5F50" w:rsidP="003B251D">
      <w:pPr>
        <w:pStyle w:val="ListParagraph"/>
        <w:ind w:left="737"/>
        <w:jc w:val="both"/>
        <w:rPr>
          <w:b/>
          <w:bCs/>
          <w:u w:val="single"/>
        </w:rPr>
      </w:pPr>
    </w:p>
    <w:p w14:paraId="6640D5FE" w14:textId="0551BA10" w:rsidR="000F5F50" w:rsidRDefault="000F5F50" w:rsidP="003B251D">
      <w:pPr>
        <w:pStyle w:val="ListParagraph"/>
        <w:ind w:left="737"/>
        <w:jc w:val="both"/>
        <w:rPr>
          <w:b/>
          <w:bCs/>
          <w:u w:val="single"/>
        </w:rPr>
      </w:pPr>
    </w:p>
    <w:p w14:paraId="2B5BAA9E" w14:textId="77777777" w:rsidR="000F5F50" w:rsidRDefault="000F5F50" w:rsidP="003B251D">
      <w:pPr>
        <w:pStyle w:val="ListParagraph"/>
        <w:ind w:left="737"/>
        <w:jc w:val="both"/>
        <w:rPr>
          <w:b/>
          <w:bCs/>
          <w:u w:val="single"/>
        </w:rPr>
      </w:pPr>
    </w:p>
    <w:p w14:paraId="105765C9" w14:textId="4EEEDEE2" w:rsidR="003B251D" w:rsidRDefault="003B251D" w:rsidP="003B251D">
      <w:pPr>
        <w:pStyle w:val="ListParagraph"/>
        <w:ind w:left="737"/>
        <w:jc w:val="both"/>
        <w:rPr>
          <w:b/>
          <w:bCs/>
          <w:u w:val="single"/>
        </w:rPr>
      </w:pPr>
      <w:bookmarkStart w:id="36" w:name="_Hlk69045292"/>
      <w:r>
        <w:rPr>
          <w:b/>
          <w:bCs/>
          <w:u w:val="single"/>
        </w:rPr>
        <w:t>Heun’s Method</w:t>
      </w:r>
    </w:p>
    <w:bookmarkEnd w:id="36"/>
    <w:p w14:paraId="3CE9759E" w14:textId="63520F5B" w:rsidR="003B251D" w:rsidRDefault="003B251D" w:rsidP="003B251D">
      <w:pPr>
        <w:pStyle w:val="ListParagraph"/>
        <w:ind w:left="737"/>
        <w:jc w:val="both"/>
        <w:rPr>
          <w:b/>
          <w:bCs/>
          <w:u w:val="single"/>
        </w:rPr>
      </w:pPr>
    </w:p>
    <w:p w14:paraId="5E23F18B" w14:textId="3FD03CD8" w:rsidR="003B251D" w:rsidRPr="00D13842" w:rsidRDefault="00D13842" w:rsidP="003B251D">
      <w:pPr>
        <w:pStyle w:val="ListParagraph"/>
        <w:ind w:left="737"/>
        <w:jc w:val="both"/>
      </w:pPr>
      <w:r w:rsidRPr="00D13842">
        <w:t>In this method t</w:t>
      </w:r>
      <w:r>
        <w:t xml:space="preserve">he average of the gradient at the centre (zero) and the gradient at </w:t>
      </w:r>
      <m:oMath>
        <m:r>
          <w:rPr>
            <w:rFonts w:ascii="Cambria Math" w:hAnsi="Cambria Math"/>
          </w:rPr>
          <m:t>r=h</m:t>
        </m:r>
      </m:oMath>
      <w:r w:rsidRPr="00D13842">
        <w:t xml:space="preserve"> </w:t>
      </w:r>
      <w:r>
        <w:t xml:space="preserve">is used. This gives the following values for </w:t>
      </w:r>
      <m:oMath>
        <m:r>
          <w:rPr>
            <w:rFonts w:ascii="Cambria Math" w:hAnsi="Cambria Math"/>
          </w:rPr>
          <m:t>P</m:t>
        </m:r>
        <m:d>
          <m:dPr>
            <m:ctrlPr>
              <w:rPr>
                <w:rFonts w:ascii="Cambria Math" w:hAnsi="Cambria Math"/>
                <w:i/>
              </w:rPr>
            </m:ctrlPr>
          </m:dPr>
          <m:e>
            <m:r>
              <w:rPr>
                <w:rFonts w:ascii="Cambria Math" w:hAnsi="Cambria Math"/>
              </w:rPr>
              <m:t>h</m:t>
            </m:r>
          </m:e>
        </m:d>
      </m:oMath>
      <w:r>
        <w:rPr>
          <w:rFonts w:eastAsiaTheme="minorEastAsia"/>
        </w:rPr>
        <w:t xml:space="preserve"> and </w:t>
      </w:r>
      <m:oMath>
        <m:r>
          <w:rPr>
            <w:rFonts w:ascii="Cambria Math" w:eastAsiaTheme="minorEastAsia" w:hAnsi="Cambria Math"/>
          </w:rPr>
          <m:t>M(h)</m:t>
        </m:r>
      </m:oMath>
      <w:r>
        <w:rPr>
          <w:rFonts w:eastAsiaTheme="minorEastAsia"/>
        </w:rPr>
        <w:t xml:space="preserve"> with the density assumed to be a constant.</w:t>
      </w:r>
    </w:p>
    <w:p w14:paraId="5172EBEC" w14:textId="32BB0BBA" w:rsidR="003B251D" w:rsidRDefault="003B251D" w:rsidP="003B251D"/>
    <w:p w14:paraId="624F95B4" w14:textId="4DB35AB6" w:rsidR="00D13842" w:rsidRPr="007D02F3" w:rsidRDefault="00D13842" w:rsidP="00D13842">
      <w:pPr>
        <w:pStyle w:val="ListParagraph"/>
        <w:ind w:left="737"/>
        <w:jc w:val="both"/>
        <w:rPr>
          <w:rFonts w:eastAsiaTheme="minorEastAsia"/>
          <w:sz w:val="24"/>
          <w:szCs w:val="24"/>
        </w:rPr>
      </w:pPr>
      <m:oMathPara>
        <m:oMath>
          <m:r>
            <w:rPr>
              <w:rFonts w:ascii="Cambria Math" w:hAnsi="Cambria Math"/>
            </w:rPr>
            <m:t>P</m:t>
          </m:r>
          <m:d>
            <m:dPr>
              <m:ctrlPr>
                <w:rPr>
                  <w:rFonts w:ascii="Cambria Math" w:hAnsi="Cambria Math"/>
                  <w:i/>
                </w:rPr>
              </m:ctrlPr>
            </m:dPr>
            <m:e>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-πG</m:t>
          </m:r>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2</m:t>
              </m:r>
            </m:sup>
          </m:sSup>
        </m:oMath>
      </m:oMathPara>
    </w:p>
    <w:p w14:paraId="222EF282" w14:textId="77777777" w:rsidR="00D13842" w:rsidRPr="007D02F3" w:rsidRDefault="00D13842" w:rsidP="00D13842">
      <w:pPr>
        <w:pStyle w:val="ListParagraph"/>
        <w:ind w:left="737"/>
        <w:jc w:val="both"/>
        <w:rPr>
          <w:rFonts w:eastAsiaTheme="minorEastAsia"/>
          <w:sz w:val="24"/>
          <w:szCs w:val="24"/>
        </w:rPr>
      </w:pPr>
    </w:p>
    <w:p w14:paraId="7E1A3014" w14:textId="015FD620" w:rsidR="00D13842" w:rsidRPr="007D02F3" w:rsidRDefault="00D13842" w:rsidP="00D13842">
      <w:pPr>
        <w:pStyle w:val="ListParagraph"/>
        <w:ind w:left="737"/>
        <w:jc w:val="both"/>
        <w:rPr>
          <w:rFonts w:eastAsiaTheme="minorEastAsia"/>
          <w:sz w:val="24"/>
          <w:szCs w:val="24"/>
        </w:rPr>
      </w:pPr>
      <m:oMathPara>
        <m:oMath>
          <m:r>
            <w:rPr>
              <w:rFonts w:ascii="Cambria Math" w:hAnsi="Cambria Math"/>
            </w:rPr>
            <m:t>M</m:t>
          </m:r>
          <m:d>
            <m:dPr>
              <m:ctrlPr>
                <w:rPr>
                  <w:rFonts w:ascii="Cambria Math" w:hAnsi="Cambria Math"/>
                  <w:i/>
                </w:rPr>
              </m:ctrlPr>
            </m:dPr>
            <m:e>
              <m:r>
                <w:rPr>
                  <w:rFonts w:ascii="Cambria Math" w:hAnsi="Cambria Math"/>
                </w:rPr>
                <m:t>h</m:t>
              </m:r>
            </m:e>
          </m:d>
          <m:r>
            <w:rPr>
              <w:rFonts w:ascii="Cambria Math" w:hAnsi="Cambria Math"/>
            </w:rPr>
            <m:t>= 2π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p w14:paraId="47A5143D" w14:textId="77777777" w:rsidR="006F7DB8" w:rsidRDefault="006F7DB8" w:rsidP="006F7DB8">
      <w:pPr>
        <w:pStyle w:val="ListParagraph"/>
        <w:ind w:left="737"/>
        <w:jc w:val="both"/>
        <w:rPr>
          <w:rFonts w:eastAsiaTheme="minorEastAsia"/>
        </w:rPr>
      </w:pPr>
      <w:r>
        <w:t>a</w:t>
      </w:r>
      <w:r w:rsidRPr="000F5F50">
        <w:t xml:space="preserve">nd for </w:t>
      </w:r>
      <m:oMath>
        <m:r>
          <w:rPr>
            <w:rFonts w:ascii="Cambria Math" w:hAnsi="Cambria Math"/>
          </w:rPr>
          <m:t>T</m:t>
        </m:r>
        <m:d>
          <m:dPr>
            <m:ctrlPr>
              <w:rPr>
                <w:rFonts w:ascii="Cambria Math" w:hAnsi="Cambria Math"/>
                <w:i/>
              </w:rPr>
            </m:ctrlPr>
          </m:dPr>
          <m:e>
            <m:r>
              <w:rPr>
                <w:rFonts w:ascii="Cambria Math" w:hAnsi="Cambria Math"/>
              </w:rPr>
              <m:t>h</m:t>
            </m:r>
          </m:e>
        </m:d>
      </m:oMath>
      <w:r>
        <w:rPr>
          <w:rFonts w:eastAsiaTheme="minorEastAsia"/>
        </w:rPr>
        <w:t xml:space="preserve"> and </w:t>
      </w:r>
      <m:oMath>
        <m:r>
          <w:rPr>
            <w:rFonts w:ascii="Cambria Math" w:eastAsiaTheme="minorEastAsia" w:hAnsi="Cambria Math"/>
          </w:rPr>
          <m:t>L(h)</m:t>
        </m:r>
      </m:oMath>
      <w:r>
        <w:rPr>
          <w:rFonts w:eastAsiaTheme="minorEastAsia"/>
        </w:rPr>
        <w:t xml:space="preserve"> :</w:t>
      </w:r>
    </w:p>
    <w:p w14:paraId="230637BC" w14:textId="77777777" w:rsidR="006F7DB8" w:rsidRDefault="006F7DB8" w:rsidP="006F7DB8">
      <w:pPr>
        <w:pStyle w:val="ListParagraph"/>
        <w:ind w:left="737"/>
        <w:jc w:val="both"/>
        <w:rPr>
          <w:rFonts w:eastAsiaTheme="minorEastAsia"/>
        </w:rPr>
      </w:pPr>
    </w:p>
    <w:p w14:paraId="4094FD64" w14:textId="1A4E0DB4" w:rsidR="006F7DB8" w:rsidRPr="007D02F3" w:rsidRDefault="006F7DB8" w:rsidP="006F7DB8">
      <w:pPr>
        <w:pStyle w:val="ListParagraph"/>
        <w:ind w:left="737"/>
        <w:jc w:val="both"/>
        <w:rPr>
          <w:rFonts w:eastAsiaTheme="minorEastAsia"/>
          <w:sz w:val="24"/>
          <w:szCs w:val="24"/>
        </w:rPr>
      </w:pPr>
      <w:r>
        <w:rPr>
          <w:rFonts w:eastAsiaTheme="minorEastAsia"/>
        </w:rPr>
        <w:t xml:space="preserve">                                                              </w:t>
      </w:r>
      <m:oMath>
        <m:r>
          <m:rPr>
            <m:sty m:val="p"/>
          </m:rPr>
          <w:rPr>
            <w:rFonts w:ascii="Cambria Math" w:hAnsi="Cambria Math"/>
          </w:rPr>
          <w:br/>
        </m:r>
      </m:oMath>
      <m:oMathPara>
        <m:oMath>
          <m:r>
            <w:rPr>
              <w:rFonts w:ascii="Cambria Math" w:hAnsi="Cambria Math"/>
            </w:rPr>
            <m:t>T</m:t>
          </m:r>
          <m:d>
            <m:dPr>
              <m:ctrlPr>
                <w:rPr>
                  <w:rFonts w:ascii="Cambria Math" w:hAnsi="Cambria Math"/>
                  <w:i/>
                </w:rPr>
              </m:ctrlPr>
            </m:dPr>
            <m:e>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3χ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16ac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2</m:t>
              </m:r>
            </m:sup>
          </m:sSup>
        </m:oMath>
      </m:oMathPara>
    </w:p>
    <w:p w14:paraId="2EC9B3DB" w14:textId="77777777" w:rsidR="006F7DB8" w:rsidRPr="000F5F50" w:rsidRDefault="006F7DB8" w:rsidP="006F7DB8">
      <w:pPr>
        <w:pStyle w:val="ListParagraph"/>
        <w:ind w:left="737"/>
        <w:jc w:val="both"/>
      </w:pPr>
    </w:p>
    <w:p w14:paraId="53277E6A" w14:textId="74B2FDD9" w:rsidR="00F54063" w:rsidRDefault="006F7DB8" w:rsidP="0071256F">
      <w:pPr>
        <w:ind w:left="737"/>
        <w:jc w:val="both"/>
        <w:rPr>
          <w:rFonts w:eastAsiaTheme="minorEastAsia"/>
          <w:sz w:val="24"/>
          <w:szCs w:val="24"/>
        </w:rPr>
      </w:pPr>
      <w:r w:rsidRPr="00AC6A0F">
        <w:rPr>
          <w:sz w:val="24"/>
          <w:szCs w:val="24"/>
        </w:rPr>
        <w:t xml:space="preserve">                              </w:t>
      </w:r>
      <w:r>
        <w:rPr>
          <w:sz w:val="24"/>
          <w:szCs w:val="24"/>
        </w:rPr>
        <w:t xml:space="preserve">              </w:t>
      </w:r>
      <w:r w:rsidRPr="00AC6A0F">
        <w:rPr>
          <w:sz w:val="24"/>
          <w:szCs w:val="24"/>
        </w:rPr>
        <w:t xml:space="preserve">          </w:t>
      </w:r>
      <m:oMath>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h</m:t>
            </m:r>
          </m:e>
        </m:d>
        <m:r>
          <w:rPr>
            <w:rFonts w:ascii="Cambria Math" w:hAnsi="Cambria Math"/>
            <w:sz w:val="24"/>
            <w:szCs w:val="24"/>
          </w:rPr>
          <m:t>= 2π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w:p>
    <w:p w14:paraId="11C16306" w14:textId="77777777" w:rsidR="0071256F" w:rsidRPr="0071256F" w:rsidRDefault="0071256F" w:rsidP="0071256F">
      <w:pPr>
        <w:ind w:left="737"/>
        <w:jc w:val="both"/>
        <w:rPr>
          <w:rFonts w:eastAsiaTheme="minorEastAsia"/>
          <w:sz w:val="24"/>
          <w:szCs w:val="24"/>
        </w:rPr>
      </w:pPr>
    </w:p>
    <w:p w14:paraId="76D20D37" w14:textId="15FFBEDA" w:rsidR="00D13842" w:rsidRPr="00D13842" w:rsidRDefault="00D13842" w:rsidP="00D13842">
      <w:pPr>
        <w:ind w:left="737"/>
        <w:rPr>
          <w:b/>
          <w:bCs/>
          <w:u w:val="single"/>
        </w:rPr>
      </w:pPr>
      <w:r w:rsidRPr="00D13842">
        <w:rPr>
          <w:b/>
          <w:bCs/>
          <w:u w:val="single"/>
        </w:rPr>
        <w:t xml:space="preserve">Comparison of Taylor, Euler, and Heun Results </w:t>
      </w:r>
    </w:p>
    <w:p w14:paraId="04627C5D" w14:textId="7E15D7D8" w:rsidR="003B251D" w:rsidRDefault="00916F60" w:rsidP="00162ECC">
      <w:pPr>
        <w:pStyle w:val="ListParagraph"/>
        <w:ind w:left="737"/>
        <w:jc w:val="both"/>
      </w:pPr>
      <w:r>
        <w:t>The following table summarises the expressions found for the three methods.</w:t>
      </w:r>
    </w:p>
    <w:p w14:paraId="1A0EE6AF" w14:textId="77777777" w:rsidR="00FE7FE0" w:rsidRDefault="00FE7FE0" w:rsidP="00162ECC">
      <w:pPr>
        <w:pStyle w:val="ListParagraph"/>
        <w:ind w:left="737"/>
        <w:jc w:val="both"/>
      </w:pP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555"/>
        <w:gridCol w:w="1559"/>
        <w:gridCol w:w="1701"/>
        <w:gridCol w:w="1701"/>
        <w:gridCol w:w="1701"/>
      </w:tblGrid>
      <w:tr w:rsidR="00D30445" w14:paraId="20F6911E" w14:textId="251AAD03" w:rsidTr="00A95E76">
        <w:tc>
          <w:tcPr>
            <w:tcW w:w="1555" w:type="dxa"/>
          </w:tcPr>
          <w:p w14:paraId="770B1018" w14:textId="765315A2" w:rsidR="00D30445" w:rsidRDefault="00D30445" w:rsidP="00151D2F">
            <w:pPr>
              <w:pStyle w:val="ListParagraph"/>
              <w:ind w:left="0"/>
              <w:jc w:val="both"/>
            </w:pPr>
          </w:p>
        </w:tc>
        <w:tc>
          <w:tcPr>
            <w:tcW w:w="1559" w:type="dxa"/>
          </w:tcPr>
          <w:p w14:paraId="7E75641F" w14:textId="79A12B22" w:rsidR="00D30445" w:rsidRDefault="00D30445" w:rsidP="00151D2F">
            <w:pPr>
              <w:pStyle w:val="ListParagraph"/>
              <w:ind w:left="0"/>
              <w:jc w:val="both"/>
            </w:pPr>
            <m:oMathPara>
              <m:oMath>
                <m:r>
                  <w:rPr>
                    <w:rFonts w:ascii="Cambria Math" w:hAnsi="Cambria Math"/>
                  </w:rPr>
                  <m:t>P</m:t>
                </m:r>
                <m:d>
                  <m:dPr>
                    <m:ctrlPr>
                      <w:rPr>
                        <w:rFonts w:ascii="Cambria Math" w:hAnsi="Cambria Math"/>
                        <w:i/>
                      </w:rPr>
                    </m:ctrlPr>
                  </m:dPr>
                  <m:e>
                    <m:r>
                      <w:rPr>
                        <w:rFonts w:ascii="Cambria Math" w:hAnsi="Cambria Math"/>
                      </w:rPr>
                      <m:t>h</m:t>
                    </m:r>
                  </m:e>
                </m:d>
              </m:oMath>
            </m:oMathPara>
          </w:p>
        </w:tc>
        <w:tc>
          <w:tcPr>
            <w:tcW w:w="1701" w:type="dxa"/>
          </w:tcPr>
          <w:p w14:paraId="788EFFC1" w14:textId="72996612" w:rsidR="00D30445" w:rsidRDefault="00D30445" w:rsidP="00151D2F">
            <w:pPr>
              <w:pStyle w:val="ListParagraph"/>
              <w:ind w:left="0"/>
              <w:jc w:val="both"/>
            </w:pPr>
            <m:oMathPara>
              <m:oMath>
                <m:r>
                  <w:rPr>
                    <w:rFonts w:ascii="Cambria Math" w:hAnsi="Cambria Math"/>
                  </w:rPr>
                  <m:t>M</m:t>
                </m:r>
                <m:d>
                  <m:dPr>
                    <m:ctrlPr>
                      <w:rPr>
                        <w:rFonts w:ascii="Cambria Math" w:hAnsi="Cambria Math"/>
                        <w:i/>
                      </w:rPr>
                    </m:ctrlPr>
                  </m:dPr>
                  <m:e>
                    <m:r>
                      <w:rPr>
                        <w:rFonts w:ascii="Cambria Math" w:hAnsi="Cambria Math"/>
                      </w:rPr>
                      <m:t>h</m:t>
                    </m:r>
                  </m:e>
                </m:d>
              </m:oMath>
            </m:oMathPara>
          </w:p>
        </w:tc>
        <w:tc>
          <w:tcPr>
            <w:tcW w:w="1701" w:type="dxa"/>
          </w:tcPr>
          <w:p w14:paraId="62E65722" w14:textId="62458349" w:rsidR="00D30445" w:rsidRDefault="00D30445" w:rsidP="00151D2F">
            <w:pPr>
              <w:pStyle w:val="ListParagraph"/>
              <w:ind w:left="0"/>
              <w:jc w:val="both"/>
              <w:rPr>
                <w:rFonts w:ascii="Consolas" w:eastAsia="Calibri" w:hAnsi="Consolas" w:cs="Consolas"/>
              </w:rPr>
            </w:pPr>
            <m:oMathPara>
              <m:oMath>
                <m:r>
                  <w:rPr>
                    <w:rFonts w:ascii="Cambria Math" w:eastAsia="Calibri" w:hAnsi="Cambria Math" w:cs="Consolas"/>
                  </w:rPr>
                  <m:t>L(h)</m:t>
                </m:r>
              </m:oMath>
            </m:oMathPara>
          </w:p>
        </w:tc>
        <w:tc>
          <w:tcPr>
            <w:tcW w:w="1701" w:type="dxa"/>
          </w:tcPr>
          <w:p w14:paraId="0B6C0530" w14:textId="3458DD53" w:rsidR="00D30445" w:rsidRDefault="00D30445" w:rsidP="00151D2F">
            <w:pPr>
              <w:pStyle w:val="ListParagraph"/>
              <w:ind w:left="0"/>
              <w:jc w:val="both"/>
              <w:rPr>
                <w:rFonts w:ascii="Consolas" w:eastAsia="Calibri" w:hAnsi="Consolas" w:cs="Consolas"/>
              </w:rPr>
            </w:pPr>
            <m:oMathPara>
              <m:oMath>
                <m:r>
                  <w:rPr>
                    <w:rFonts w:ascii="Cambria Math" w:eastAsia="Calibri" w:hAnsi="Cambria Math" w:cs="Consolas"/>
                  </w:rPr>
                  <m:t>T(h)</m:t>
                </m:r>
              </m:oMath>
            </m:oMathPara>
          </w:p>
        </w:tc>
      </w:tr>
      <w:tr w:rsidR="00D30445" w14:paraId="4F6BC246" w14:textId="4A0FC5A6" w:rsidTr="00D30445">
        <w:trPr>
          <w:trHeight w:val="692"/>
        </w:trPr>
        <w:tc>
          <w:tcPr>
            <w:tcW w:w="1555" w:type="dxa"/>
          </w:tcPr>
          <w:p w14:paraId="26CC810F" w14:textId="705E8564" w:rsidR="00D30445" w:rsidRDefault="00D30445" w:rsidP="00E33823">
            <w:pPr>
              <w:pStyle w:val="ListParagraph"/>
              <w:ind w:left="0"/>
              <w:jc w:val="both"/>
            </w:pPr>
            <w:r>
              <w:t>Taylo</w:t>
            </w:r>
            <w:r w:rsidR="00997F67">
              <w:t>r</w:t>
            </w:r>
            <w:r w:rsidR="00E13369" w:rsidRPr="00E13369">
              <w:rPr>
                <w:b/>
                <w:bCs/>
                <w:vertAlign w:val="superscript"/>
              </w:rPr>
              <w:t>1</w:t>
            </w:r>
          </w:p>
        </w:tc>
        <w:tc>
          <w:tcPr>
            <w:tcW w:w="1559" w:type="dxa"/>
          </w:tcPr>
          <w:p w14:paraId="0E7FD89F" w14:textId="24619276" w:rsidR="00D30445" w:rsidRDefault="00D30445" w:rsidP="00E33823">
            <w:pPr>
              <w:pStyle w:val="ListParagraph"/>
              <w:ind w:left="0"/>
              <w:jc w:val="both"/>
              <w:rPr>
                <w:rFonts w:ascii="Calibri" w:eastAsia="Calibri" w:hAnsi="Calibri" w:cs="Times New Roman"/>
              </w:rPr>
            </w:pPr>
            <m:oMathPara>
              <m:oMath>
                <m:r>
                  <w:rPr>
                    <w:rFonts w:ascii="Cambria Math" w:hAnsi="Cambria Math"/>
                  </w:rPr>
                  <m:t xml:space="preserve"> </m:t>
                </m:r>
                <m:f>
                  <m:fPr>
                    <m:ctrlPr>
                      <w:rPr>
                        <w:rFonts w:ascii="Cambria Math" w:hAnsi="Cambria Math"/>
                        <w:i/>
                        <w:color w:val="00B050"/>
                      </w:rPr>
                    </m:ctrlPr>
                  </m:fPr>
                  <m:num>
                    <m:r>
                      <w:rPr>
                        <w:rFonts w:ascii="Cambria Math" w:hAnsi="Cambria Math"/>
                        <w:color w:val="00B050"/>
                      </w:rPr>
                      <m:t>2</m:t>
                    </m:r>
                  </m:num>
                  <m:den>
                    <m:r>
                      <w:rPr>
                        <w:rFonts w:ascii="Cambria Math" w:hAnsi="Cambria Math"/>
                        <w:color w:val="00B050"/>
                      </w:rPr>
                      <m:t>3</m:t>
                    </m:r>
                  </m:den>
                </m:f>
                <m:sSubSup>
                  <m:sSubSupPr>
                    <m:ctrlPr>
                      <w:rPr>
                        <w:rFonts w:ascii="Cambria Math" w:hAnsi="Cambria Math"/>
                        <w:i/>
                        <w:color w:val="00B050"/>
                      </w:rPr>
                    </m:ctrlPr>
                  </m:sSubSupPr>
                  <m:e>
                    <m:r>
                      <w:rPr>
                        <w:rFonts w:ascii="Cambria Math" w:hAnsi="Cambria Math"/>
                        <w:color w:val="00B050"/>
                      </w:rPr>
                      <m:t>πGρ</m:t>
                    </m:r>
                  </m:e>
                  <m:sub>
                    <m:r>
                      <w:rPr>
                        <w:rFonts w:ascii="Cambria Math" w:hAnsi="Cambria Math"/>
                        <w:color w:val="00B050"/>
                      </w:rPr>
                      <m:t>c</m:t>
                    </m:r>
                  </m:sub>
                  <m:sup>
                    <m:r>
                      <w:rPr>
                        <w:rFonts w:ascii="Cambria Math" w:hAnsi="Cambria Math"/>
                        <w:color w:val="00B050"/>
                      </w:rPr>
                      <m:t>2</m:t>
                    </m:r>
                  </m:sup>
                </m:sSubSup>
                <m:sSup>
                  <m:sSupPr>
                    <m:ctrlPr>
                      <w:rPr>
                        <w:rFonts w:ascii="Cambria Math" w:hAnsi="Cambria Math"/>
                        <w:i/>
                        <w:color w:val="00B050"/>
                      </w:rPr>
                    </m:ctrlPr>
                  </m:sSupPr>
                  <m:e>
                    <m:r>
                      <w:rPr>
                        <w:rFonts w:ascii="Cambria Math" w:hAnsi="Cambria Math"/>
                        <w:color w:val="00B050"/>
                      </w:rPr>
                      <m:t>h</m:t>
                    </m:r>
                  </m:e>
                  <m:sup>
                    <m:r>
                      <w:rPr>
                        <w:rFonts w:ascii="Cambria Math" w:hAnsi="Cambria Math"/>
                        <w:color w:val="00B050"/>
                      </w:rPr>
                      <m:t>2</m:t>
                    </m:r>
                  </m:sup>
                </m:sSup>
              </m:oMath>
            </m:oMathPara>
          </w:p>
        </w:tc>
        <w:tc>
          <w:tcPr>
            <w:tcW w:w="1701" w:type="dxa"/>
          </w:tcPr>
          <w:p w14:paraId="59A5F9C4" w14:textId="4E3C8D76" w:rsidR="00D30445" w:rsidRDefault="00A22E3F" w:rsidP="00E33823">
            <w:pPr>
              <w:pStyle w:val="ListParagraph"/>
              <w:ind w:left="0"/>
              <w:jc w:val="both"/>
              <w:rPr>
                <w:rFonts w:ascii="Calibri" w:eastAsia="Calibri" w:hAnsi="Calibri" w:cs="Times New Roman"/>
              </w:rPr>
            </w:pPr>
            <m:oMathPara>
              <m:oMath>
                <m:f>
                  <m:fPr>
                    <m:ctrlPr>
                      <w:rPr>
                        <w:rFonts w:ascii="Cambria Math" w:hAnsi="Cambria Math"/>
                        <w:i/>
                        <w:color w:val="00B050"/>
                      </w:rPr>
                    </m:ctrlPr>
                  </m:fPr>
                  <m:num>
                    <m:r>
                      <w:rPr>
                        <w:rFonts w:ascii="Cambria Math" w:hAnsi="Cambria Math"/>
                        <w:color w:val="00B050"/>
                      </w:rPr>
                      <m:t>4</m:t>
                    </m:r>
                  </m:num>
                  <m:den>
                    <m:r>
                      <w:rPr>
                        <w:rFonts w:ascii="Cambria Math" w:hAnsi="Cambria Math"/>
                        <w:color w:val="00B050"/>
                      </w:rPr>
                      <m:t>3</m:t>
                    </m:r>
                  </m:den>
                </m:f>
                <m:r>
                  <w:rPr>
                    <w:rFonts w:ascii="Cambria Math" w:hAnsi="Cambria Math"/>
                    <w:color w:val="00B050"/>
                  </w:rPr>
                  <m:t>π</m:t>
                </m:r>
                <m:sSub>
                  <m:sSubPr>
                    <m:ctrlPr>
                      <w:rPr>
                        <w:rFonts w:ascii="Cambria Math" w:hAnsi="Cambria Math"/>
                        <w:i/>
                        <w:color w:val="00B050"/>
                        <w:sz w:val="24"/>
                        <w:szCs w:val="24"/>
                      </w:rPr>
                    </m:ctrlPr>
                  </m:sSubPr>
                  <m:e>
                    <m:r>
                      <w:rPr>
                        <w:rFonts w:ascii="Cambria Math" w:hAnsi="Cambria Math"/>
                        <w:color w:val="00B050"/>
                        <w:sz w:val="24"/>
                        <w:szCs w:val="24"/>
                      </w:rPr>
                      <m:t>ρ</m:t>
                    </m:r>
                  </m:e>
                  <m:sub>
                    <m:r>
                      <w:rPr>
                        <w:rFonts w:ascii="Cambria Math" w:hAnsi="Cambria Math"/>
                        <w:color w:val="00B050"/>
                        <w:sz w:val="24"/>
                        <w:szCs w:val="24"/>
                      </w:rPr>
                      <m:t>c</m:t>
                    </m:r>
                  </m:sub>
                </m:sSub>
                <m:sSup>
                  <m:sSupPr>
                    <m:ctrlPr>
                      <w:rPr>
                        <w:rFonts w:ascii="Cambria Math" w:eastAsiaTheme="minorEastAsia" w:hAnsi="Cambria Math"/>
                        <w:i/>
                        <w:color w:val="00B050"/>
                        <w:sz w:val="24"/>
                        <w:szCs w:val="24"/>
                      </w:rPr>
                    </m:ctrlPr>
                  </m:sSupPr>
                  <m:e>
                    <m:r>
                      <w:rPr>
                        <w:rFonts w:ascii="Cambria Math" w:eastAsiaTheme="minorEastAsia" w:hAnsi="Cambria Math"/>
                        <w:color w:val="00B050"/>
                        <w:sz w:val="24"/>
                        <w:szCs w:val="24"/>
                      </w:rPr>
                      <m:t>h</m:t>
                    </m:r>
                  </m:e>
                  <m:sup>
                    <m:r>
                      <w:rPr>
                        <w:rFonts w:ascii="Cambria Math" w:eastAsiaTheme="minorEastAsia" w:hAnsi="Cambria Math"/>
                        <w:color w:val="00B050"/>
                        <w:sz w:val="24"/>
                        <w:szCs w:val="24"/>
                      </w:rPr>
                      <m:t>3</m:t>
                    </m:r>
                  </m:sup>
                </m:sSup>
              </m:oMath>
            </m:oMathPara>
          </w:p>
        </w:tc>
        <w:tc>
          <w:tcPr>
            <w:tcW w:w="1701" w:type="dxa"/>
          </w:tcPr>
          <w:p w14:paraId="39805821" w14:textId="067080F8" w:rsidR="00D30445" w:rsidRDefault="00A22E3F" w:rsidP="00E33823">
            <w:pPr>
              <w:pStyle w:val="ListParagraph"/>
              <w:ind w:left="0"/>
              <w:jc w:val="both"/>
              <w:rPr>
                <w:rFonts w:ascii="Consolas" w:eastAsia="Calibri" w:hAnsi="Consolas" w:cs="Consolas"/>
              </w:rPr>
            </w:pPr>
            <m:oMathPara>
              <m:oMath>
                <m:f>
                  <m:fPr>
                    <m:ctrlPr>
                      <w:rPr>
                        <w:rFonts w:ascii="Cambria Math" w:hAnsi="Cambria Math"/>
                        <w:i/>
                        <w:color w:val="00B050"/>
                        <w:sz w:val="24"/>
                        <w:szCs w:val="24"/>
                      </w:rPr>
                    </m:ctrlPr>
                  </m:fPr>
                  <m:num>
                    <m:r>
                      <w:rPr>
                        <w:rFonts w:ascii="Cambria Math" w:hAnsi="Cambria Math"/>
                        <w:color w:val="00B050"/>
                        <w:sz w:val="24"/>
                        <w:szCs w:val="24"/>
                      </w:rPr>
                      <m:t>4</m:t>
                    </m:r>
                  </m:num>
                  <m:den>
                    <m:r>
                      <w:rPr>
                        <w:rFonts w:ascii="Cambria Math" w:hAnsi="Cambria Math"/>
                        <w:color w:val="00B050"/>
                        <w:sz w:val="24"/>
                        <w:szCs w:val="24"/>
                      </w:rPr>
                      <m:t>3</m:t>
                    </m:r>
                  </m:den>
                </m:f>
                <m:r>
                  <w:rPr>
                    <w:rFonts w:ascii="Cambria Math" w:hAnsi="Cambria Math"/>
                    <w:color w:val="00B050"/>
                    <w:sz w:val="24"/>
                    <w:szCs w:val="24"/>
                  </w:rPr>
                  <m:t>π</m:t>
                </m:r>
                <m:sSub>
                  <m:sSubPr>
                    <m:ctrlPr>
                      <w:rPr>
                        <w:rFonts w:ascii="Cambria Math" w:hAnsi="Cambria Math"/>
                        <w:i/>
                        <w:color w:val="00B050"/>
                        <w:sz w:val="24"/>
                        <w:szCs w:val="24"/>
                      </w:rPr>
                    </m:ctrlPr>
                  </m:sSubPr>
                  <m:e>
                    <m:r>
                      <w:rPr>
                        <w:rFonts w:ascii="Cambria Math" w:hAnsi="Cambria Math"/>
                        <w:color w:val="00B050"/>
                        <w:sz w:val="24"/>
                        <w:szCs w:val="24"/>
                      </w:rPr>
                      <m:t>ρ</m:t>
                    </m:r>
                  </m:e>
                  <m:sub>
                    <m:r>
                      <w:rPr>
                        <w:rFonts w:ascii="Cambria Math" w:hAnsi="Cambria Math"/>
                        <w:color w:val="00B050"/>
                        <w:sz w:val="24"/>
                        <w:szCs w:val="24"/>
                      </w:rPr>
                      <m:t>c</m:t>
                    </m:r>
                  </m:sub>
                </m:sSub>
                <m:sSub>
                  <m:sSubPr>
                    <m:ctrlPr>
                      <w:rPr>
                        <w:rFonts w:ascii="Cambria Math" w:hAnsi="Cambria Math"/>
                        <w:i/>
                        <w:color w:val="00B050"/>
                        <w:sz w:val="24"/>
                        <w:szCs w:val="24"/>
                      </w:rPr>
                    </m:ctrlPr>
                  </m:sSubPr>
                  <m:e>
                    <m:r>
                      <w:rPr>
                        <w:rFonts w:ascii="Cambria Math" w:hAnsi="Cambria Math"/>
                        <w:color w:val="00B050"/>
                        <w:sz w:val="24"/>
                        <w:szCs w:val="24"/>
                      </w:rPr>
                      <m:t>ε</m:t>
                    </m:r>
                  </m:e>
                  <m:sub>
                    <m:r>
                      <w:rPr>
                        <w:rFonts w:ascii="Cambria Math" w:hAnsi="Cambria Math"/>
                        <w:color w:val="00B050"/>
                        <w:sz w:val="24"/>
                        <w:szCs w:val="24"/>
                      </w:rPr>
                      <m:t>c</m:t>
                    </m:r>
                  </m:sub>
                </m:sSub>
                <m:sSup>
                  <m:sSupPr>
                    <m:ctrlPr>
                      <w:rPr>
                        <w:rFonts w:ascii="Cambria Math" w:eastAsiaTheme="minorEastAsia" w:hAnsi="Cambria Math"/>
                        <w:i/>
                        <w:color w:val="00B050"/>
                        <w:sz w:val="24"/>
                        <w:szCs w:val="24"/>
                      </w:rPr>
                    </m:ctrlPr>
                  </m:sSupPr>
                  <m:e>
                    <m:r>
                      <w:rPr>
                        <w:rFonts w:ascii="Cambria Math" w:eastAsiaTheme="minorEastAsia" w:hAnsi="Cambria Math"/>
                        <w:color w:val="00B050"/>
                        <w:sz w:val="24"/>
                        <w:szCs w:val="24"/>
                      </w:rPr>
                      <m:t>h</m:t>
                    </m:r>
                  </m:e>
                  <m:sup>
                    <m:r>
                      <w:rPr>
                        <w:rFonts w:ascii="Cambria Math" w:eastAsiaTheme="minorEastAsia" w:hAnsi="Cambria Math"/>
                        <w:color w:val="00B050"/>
                        <w:sz w:val="24"/>
                        <w:szCs w:val="24"/>
                      </w:rPr>
                      <m:t>3</m:t>
                    </m:r>
                  </m:sup>
                </m:sSup>
              </m:oMath>
            </m:oMathPara>
          </w:p>
        </w:tc>
        <w:tc>
          <w:tcPr>
            <w:tcW w:w="1701" w:type="dxa"/>
          </w:tcPr>
          <w:p w14:paraId="5A1E4885" w14:textId="6C54EC37" w:rsidR="00D30445" w:rsidRDefault="00A22E3F" w:rsidP="00E33823">
            <w:pPr>
              <w:pStyle w:val="ListParagraph"/>
              <w:ind w:left="0"/>
              <w:jc w:val="both"/>
              <w:rPr>
                <w:rFonts w:ascii="Consolas" w:eastAsia="Calibri" w:hAnsi="Consolas" w:cs="Consolas"/>
              </w:rPr>
            </w:pPr>
            <m:oMathPara>
              <m:oMath>
                <m:f>
                  <m:fPr>
                    <m:ctrlPr>
                      <w:rPr>
                        <w:rFonts w:ascii="Cambria Math" w:hAnsi="Cambria Math"/>
                        <w:i/>
                        <w:color w:val="00B050"/>
                        <w:sz w:val="24"/>
                        <w:szCs w:val="24"/>
                      </w:rPr>
                    </m:ctrlPr>
                  </m:fPr>
                  <m:num>
                    <m:sSub>
                      <m:sSubPr>
                        <m:ctrlPr>
                          <w:rPr>
                            <w:rFonts w:ascii="Cambria Math" w:hAnsi="Cambria Math"/>
                            <w:i/>
                            <w:color w:val="00B050"/>
                            <w:sz w:val="24"/>
                            <w:szCs w:val="24"/>
                          </w:rPr>
                        </m:ctrlPr>
                      </m:sSubPr>
                      <m:e>
                        <m:r>
                          <w:rPr>
                            <w:rFonts w:ascii="Cambria Math" w:hAnsi="Cambria Math"/>
                            <w:color w:val="00B050"/>
                            <w:sz w:val="24"/>
                            <w:szCs w:val="24"/>
                          </w:rPr>
                          <m:t>χ</m:t>
                        </m:r>
                      </m:e>
                      <m:sub>
                        <m:r>
                          <w:rPr>
                            <w:rFonts w:ascii="Cambria Math" w:hAnsi="Cambria Math"/>
                            <w:color w:val="00B050"/>
                            <w:sz w:val="24"/>
                            <w:szCs w:val="24"/>
                          </w:rPr>
                          <m:t>c</m:t>
                        </m:r>
                      </m:sub>
                    </m:sSub>
                    <m:sSubSup>
                      <m:sSubSupPr>
                        <m:ctrlPr>
                          <w:rPr>
                            <w:rFonts w:ascii="Cambria Math" w:hAnsi="Cambria Math"/>
                            <w:i/>
                            <w:color w:val="00B050"/>
                            <w:sz w:val="24"/>
                            <w:szCs w:val="24"/>
                          </w:rPr>
                        </m:ctrlPr>
                      </m:sSubSupPr>
                      <m:e>
                        <m:r>
                          <w:rPr>
                            <w:rFonts w:ascii="Cambria Math" w:hAnsi="Cambria Math"/>
                            <w:color w:val="00B050"/>
                            <w:sz w:val="24"/>
                            <w:szCs w:val="24"/>
                          </w:rPr>
                          <m:t>ρ</m:t>
                        </m:r>
                      </m:e>
                      <m:sub>
                        <m:r>
                          <w:rPr>
                            <w:rFonts w:ascii="Cambria Math" w:hAnsi="Cambria Math"/>
                            <w:color w:val="00B050"/>
                            <w:sz w:val="24"/>
                            <w:szCs w:val="24"/>
                          </w:rPr>
                          <m:t>c</m:t>
                        </m:r>
                      </m:sub>
                      <m:sup>
                        <m:r>
                          <w:rPr>
                            <w:rFonts w:ascii="Cambria Math" w:hAnsi="Cambria Math"/>
                            <w:color w:val="00B050"/>
                            <w:sz w:val="24"/>
                            <w:szCs w:val="24"/>
                          </w:rPr>
                          <m:t>2</m:t>
                        </m:r>
                      </m:sup>
                    </m:sSubSup>
                    <m:r>
                      <w:rPr>
                        <w:rFonts w:ascii="Cambria Math" w:hAnsi="Cambria Math"/>
                        <w:color w:val="00B050"/>
                        <w:sz w:val="24"/>
                        <w:szCs w:val="24"/>
                      </w:rPr>
                      <m:t xml:space="preserve"> </m:t>
                    </m:r>
                    <m:sSub>
                      <m:sSubPr>
                        <m:ctrlPr>
                          <w:rPr>
                            <w:rFonts w:ascii="Cambria Math" w:hAnsi="Cambria Math"/>
                            <w:i/>
                            <w:color w:val="00B050"/>
                            <w:sz w:val="24"/>
                            <w:szCs w:val="24"/>
                          </w:rPr>
                        </m:ctrlPr>
                      </m:sSubPr>
                      <m:e>
                        <m:r>
                          <w:rPr>
                            <w:rFonts w:ascii="Cambria Math" w:hAnsi="Cambria Math"/>
                            <w:color w:val="00B050"/>
                            <w:sz w:val="24"/>
                            <w:szCs w:val="24"/>
                          </w:rPr>
                          <m:t>Ɛ</m:t>
                        </m:r>
                      </m:e>
                      <m:sub>
                        <m:r>
                          <w:rPr>
                            <w:rFonts w:ascii="Cambria Math" w:hAnsi="Cambria Math"/>
                            <w:color w:val="00B050"/>
                            <w:sz w:val="24"/>
                            <w:szCs w:val="24"/>
                          </w:rPr>
                          <m:t>c</m:t>
                        </m:r>
                      </m:sub>
                    </m:sSub>
                  </m:num>
                  <m:den>
                    <m:r>
                      <w:rPr>
                        <w:rFonts w:ascii="Cambria Math" w:hAnsi="Cambria Math"/>
                        <w:color w:val="00B050"/>
                        <w:sz w:val="24"/>
                        <w:szCs w:val="24"/>
                      </w:rPr>
                      <m:t>8ac</m:t>
                    </m:r>
                    <m:sSup>
                      <m:sSupPr>
                        <m:ctrlPr>
                          <w:rPr>
                            <w:rFonts w:ascii="Cambria Math" w:hAnsi="Cambria Math"/>
                            <w:i/>
                            <w:color w:val="00B050"/>
                            <w:sz w:val="24"/>
                            <w:szCs w:val="24"/>
                          </w:rPr>
                        </m:ctrlPr>
                      </m:sSupPr>
                      <m:e>
                        <m:sSub>
                          <m:sSubPr>
                            <m:ctrlPr>
                              <w:rPr>
                                <w:rFonts w:ascii="Cambria Math" w:hAnsi="Cambria Math"/>
                                <w:i/>
                                <w:color w:val="00B050"/>
                                <w:sz w:val="24"/>
                                <w:szCs w:val="24"/>
                              </w:rPr>
                            </m:ctrlPr>
                          </m:sSubPr>
                          <m:e>
                            <m:r>
                              <w:rPr>
                                <w:rFonts w:ascii="Cambria Math" w:hAnsi="Cambria Math"/>
                                <w:color w:val="00B050"/>
                                <w:sz w:val="24"/>
                                <w:szCs w:val="24"/>
                              </w:rPr>
                              <m:t>T</m:t>
                            </m:r>
                          </m:e>
                          <m:sub>
                            <m:r>
                              <w:rPr>
                                <w:rFonts w:ascii="Cambria Math" w:hAnsi="Cambria Math"/>
                                <w:color w:val="00B050"/>
                                <w:sz w:val="24"/>
                                <w:szCs w:val="24"/>
                              </w:rPr>
                              <m:t>c</m:t>
                            </m:r>
                          </m:sub>
                        </m:sSub>
                      </m:e>
                      <m:sup>
                        <m:r>
                          <w:rPr>
                            <w:rFonts w:ascii="Cambria Math" w:hAnsi="Cambria Math"/>
                            <w:color w:val="00B050"/>
                            <w:sz w:val="24"/>
                            <w:szCs w:val="24"/>
                          </w:rPr>
                          <m:t>3</m:t>
                        </m:r>
                      </m:sup>
                    </m:sSup>
                  </m:den>
                </m:f>
                <m:sSup>
                  <m:sSupPr>
                    <m:ctrlPr>
                      <w:rPr>
                        <w:rFonts w:ascii="Cambria Math" w:hAnsi="Cambria Math"/>
                        <w:i/>
                        <w:color w:val="00B050"/>
                      </w:rPr>
                    </m:ctrlPr>
                  </m:sSupPr>
                  <m:e>
                    <m:r>
                      <w:rPr>
                        <w:rFonts w:ascii="Cambria Math" w:hAnsi="Cambria Math"/>
                        <w:color w:val="00B050"/>
                      </w:rPr>
                      <m:t>h</m:t>
                    </m:r>
                  </m:e>
                  <m:sup>
                    <m:r>
                      <w:rPr>
                        <w:rFonts w:ascii="Cambria Math" w:hAnsi="Cambria Math"/>
                        <w:color w:val="00B050"/>
                      </w:rPr>
                      <m:t>2</m:t>
                    </m:r>
                  </m:sup>
                </m:sSup>
              </m:oMath>
            </m:oMathPara>
          </w:p>
        </w:tc>
      </w:tr>
      <w:tr w:rsidR="00D30445" w14:paraId="0A4967E4" w14:textId="56D100A3" w:rsidTr="00A95E76">
        <w:trPr>
          <w:trHeight w:val="502"/>
        </w:trPr>
        <w:tc>
          <w:tcPr>
            <w:tcW w:w="1555" w:type="dxa"/>
          </w:tcPr>
          <w:p w14:paraId="2E29E512" w14:textId="753042AA" w:rsidR="00D30445" w:rsidRDefault="00D30445" w:rsidP="00151D2F">
            <w:pPr>
              <w:pStyle w:val="ListParagraph"/>
              <w:ind w:left="0"/>
              <w:jc w:val="both"/>
            </w:pPr>
            <w:r>
              <w:t>Euler</w:t>
            </w:r>
            <w:r w:rsidR="00E13369" w:rsidRPr="00E13369">
              <w:rPr>
                <w:b/>
                <w:bCs/>
                <w:vertAlign w:val="superscript"/>
              </w:rPr>
              <w:t>2</w:t>
            </w:r>
          </w:p>
        </w:tc>
        <w:tc>
          <w:tcPr>
            <w:tcW w:w="1559" w:type="dxa"/>
          </w:tcPr>
          <w:p w14:paraId="1845ADB9" w14:textId="6A84DD6E" w:rsidR="00D30445" w:rsidRDefault="00D30445" w:rsidP="00151D2F">
            <w:pPr>
              <w:pStyle w:val="ListParagraph"/>
              <w:ind w:left="0"/>
              <w:jc w:val="both"/>
            </w:pPr>
            <m:oMathPara>
              <m:oMath>
                <m:r>
                  <w:rPr>
                    <w:rFonts w:ascii="Cambria Math" w:hAnsi="Cambria Math"/>
                    <w:color w:val="00B050"/>
                  </w:rPr>
                  <m:t>4πG</m:t>
                </m:r>
                <m:sSubSup>
                  <m:sSubSupPr>
                    <m:ctrlPr>
                      <w:rPr>
                        <w:rFonts w:ascii="Cambria Math" w:hAnsi="Cambria Math"/>
                        <w:i/>
                        <w:color w:val="00B050"/>
                        <w:sz w:val="24"/>
                        <w:szCs w:val="24"/>
                      </w:rPr>
                    </m:ctrlPr>
                  </m:sSubSupPr>
                  <m:e>
                    <m:r>
                      <w:rPr>
                        <w:rFonts w:ascii="Cambria Math" w:hAnsi="Cambria Math"/>
                        <w:color w:val="00B050"/>
                        <w:sz w:val="24"/>
                        <w:szCs w:val="24"/>
                      </w:rPr>
                      <m:t>ρ</m:t>
                    </m:r>
                  </m:e>
                  <m:sub>
                    <m:r>
                      <w:rPr>
                        <w:rFonts w:ascii="Cambria Math" w:hAnsi="Cambria Math"/>
                        <w:color w:val="00B050"/>
                        <w:sz w:val="24"/>
                        <w:szCs w:val="24"/>
                      </w:rPr>
                      <m:t>c</m:t>
                    </m:r>
                  </m:sub>
                  <m:sup>
                    <m:r>
                      <w:rPr>
                        <w:rFonts w:ascii="Cambria Math" w:hAnsi="Cambria Math"/>
                        <w:color w:val="00B050"/>
                        <w:sz w:val="24"/>
                        <w:szCs w:val="24"/>
                      </w:rPr>
                      <m:t>2</m:t>
                    </m:r>
                  </m:sup>
                </m:sSubSup>
                <m:sSup>
                  <m:sSupPr>
                    <m:ctrlPr>
                      <w:rPr>
                        <w:rFonts w:ascii="Cambria Math" w:eastAsiaTheme="minorEastAsia" w:hAnsi="Cambria Math"/>
                        <w:i/>
                        <w:color w:val="00B050"/>
                        <w:sz w:val="24"/>
                        <w:szCs w:val="24"/>
                      </w:rPr>
                    </m:ctrlPr>
                  </m:sSupPr>
                  <m:e>
                    <m:r>
                      <w:rPr>
                        <w:rFonts w:ascii="Cambria Math" w:eastAsiaTheme="minorEastAsia" w:hAnsi="Cambria Math"/>
                        <w:color w:val="00B050"/>
                        <w:sz w:val="24"/>
                        <w:szCs w:val="24"/>
                      </w:rPr>
                      <m:t>h</m:t>
                    </m:r>
                  </m:e>
                  <m:sup>
                    <m:r>
                      <w:rPr>
                        <w:rFonts w:ascii="Cambria Math" w:eastAsiaTheme="minorEastAsia" w:hAnsi="Cambria Math"/>
                        <w:color w:val="00B050"/>
                        <w:sz w:val="24"/>
                        <w:szCs w:val="24"/>
                      </w:rPr>
                      <m:t>2</m:t>
                    </m:r>
                  </m:sup>
                </m:sSup>
              </m:oMath>
            </m:oMathPara>
          </w:p>
        </w:tc>
        <w:tc>
          <w:tcPr>
            <w:tcW w:w="1701" w:type="dxa"/>
          </w:tcPr>
          <w:p w14:paraId="44263EF0" w14:textId="16A1690C" w:rsidR="00D30445" w:rsidRPr="003864B1" w:rsidRDefault="00D30445" w:rsidP="00151D2F">
            <w:pPr>
              <w:pStyle w:val="ListParagraph"/>
              <w:ind w:left="0"/>
              <w:jc w:val="both"/>
              <w:rPr>
                <w:color w:val="FF0000"/>
              </w:rPr>
            </w:pPr>
            <m:oMathPara>
              <m:oMath>
                <m:r>
                  <w:rPr>
                    <w:rFonts w:ascii="Cambria Math" w:hAnsi="Cambria Math"/>
                    <w:color w:val="FF0000"/>
                  </w:rPr>
                  <m:t>4π</m:t>
                </m:r>
                <m:sSub>
                  <m:sSubPr>
                    <m:ctrlPr>
                      <w:rPr>
                        <w:rFonts w:ascii="Cambria Math" w:hAnsi="Cambria Math"/>
                        <w:i/>
                        <w:color w:val="FF0000"/>
                        <w:sz w:val="24"/>
                        <w:szCs w:val="24"/>
                      </w:rPr>
                    </m:ctrlPr>
                  </m:sSubPr>
                  <m:e>
                    <m:r>
                      <w:rPr>
                        <w:rFonts w:ascii="Cambria Math" w:hAnsi="Cambria Math"/>
                        <w:color w:val="FF0000"/>
                        <w:sz w:val="24"/>
                        <w:szCs w:val="24"/>
                      </w:rPr>
                      <m:t>ρ</m:t>
                    </m:r>
                  </m:e>
                  <m:sub>
                    <m:r>
                      <w:rPr>
                        <w:rFonts w:ascii="Cambria Math" w:hAnsi="Cambria Math"/>
                        <w:color w:val="FF0000"/>
                        <w:sz w:val="24"/>
                        <w:szCs w:val="24"/>
                      </w:rPr>
                      <m:t>c</m:t>
                    </m:r>
                  </m:sub>
                </m:sSub>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3</m:t>
                    </m:r>
                  </m:sup>
                </m:sSup>
              </m:oMath>
            </m:oMathPara>
          </w:p>
        </w:tc>
        <w:tc>
          <w:tcPr>
            <w:tcW w:w="1701" w:type="dxa"/>
          </w:tcPr>
          <w:p w14:paraId="200755C8" w14:textId="149465A6" w:rsidR="00D30445" w:rsidRPr="00B8569A" w:rsidRDefault="000C0710" w:rsidP="00151D2F">
            <w:pPr>
              <w:pStyle w:val="ListParagraph"/>
              <w:ind w:left="0"/>
              <w:jc w:val="both"/>
              <w:rPr>
                <w:rFonts w:ascii="Consolas" w:eastAsia="Calibri" w:hAnsi="Consolas" w:cs="Consolas"/>
                <w:color w:val="00B050"/>
              </w:rPr>
            </w:pPr>
            <m:oMathPara>
              <m:oMath>
                <m:r>
                  <w:rPr>
                    <w:rFonts w:ascii="Cambria Math" w:hAnsi="Cambria Math"/>
                    <w:color w:val="FF0000"/>
                    <w:sz w:val="24"/>
                    <w:szCs w:val="24"/>
                  </w:rPr>
                  <m:t>4π</m:t>
                </m:r>
                <m:sSub>
                  <m:sSubPr>
                    <m:ctrlPr>
                      <w:rPr>
                        <w:rFonts w:ascii="Cambria Math" w:hAnsi="Cambria Math"/>
                        <w:i/>
                        <w:color w:val="FF0000"/>
                        <w:sz w:val="24"/>
                        <w:szCs w:val="24"/>
                      </w:rPr>
                    </m:ctrlPr>
                  </m:sSubPr>
                  <m:e>
                    <m:r>
                      <w:rPr>
                        <w:rFonts w:ascii="Cambria Math" w:hAnsi="Cambria Math"/>
                        <w:color w:val="FF0000"/>
                        <w:sz w:val="24"/>
                        <w:szCs w:val="24"/>
                      </w:rPr>
                      <m:t>ρ</m:t>
                    </m:r>
                  </m:e>
                  <m:sub>
                    <m:r>
                      <w:rPr>
                        <w:rFonts w:ascii="Cambria Math" w:hAnsi="Cambria Math"/>
                        <w:color w:val="FF0000"/>
                        <w:sz w:val="24"/>
                        <w:szCs w:val="24"/>
                      </w:rPr>
                      <m:t>c</m:t>
                    </m:r>
                  </m:sub>
                </m:sSub>
                <m:sSub>
                  <m:sSubPr>
                    <m:ctrlPr>
                      <w:rPr>
                        <w:rFonts w:ascii="Cambria Math" w:hAnsi="Cambria Math"/>
                        <w:i/>
                        <w:color w:val="FF0000"/>
                        <w:sz w:val="24"/>
                        <w:szCs w:val="24"/>
                      </w:rPr>
                    </m:ctrlPr>
                  </m:sSubPr>
                  <m:e>
                    <m:r>
                      <w:rPr>
                        <w:rFonts w:ascii="Cambria Math" w:hAnsi="Cambria Math"/>
                        <w:color w:val="FF0000"/>
                        <w:sz w:val="24"/>
                        <w:szCs w:val="24"/>
                      </w:rPr>
                      <m:t>ε</m:t>
                    </m:r>
                  </m:e>
                  <m:sub>
                    <m:r>
                      <w:rPr>
                        <w:rFonts w:ascii="Cambria Math" w:hAnsi="Cambria Math"/>
                        <w:color w:val="FF0000"/>
                        <w:sz w:val="24"/>
                        <w:szCs w:val="24"/>
                      </w:rPr>
                      <m:t>c</m:t>
                    </m:r>
                  </m:sub>
                </m:sSub>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3</m:t>
                    </m:r>
                  </m:sup>
                </m:sSup>
              </m:oMath>
            </m:oMathPara>
          </w:p>
        </w:tc>
        <w:tc>
          <w:tcPr>
            <w:tcW w:w="1701" w:type="dxa"/>
          </w:tcPr>
          <w:p w14:paraId="2B1263C1" w14:textId="3E76C1F7" w:rsidR="00D30445" w:rsidRPr="00B8569A" w:rsidRDefault="00A22E3F" w:rsidP="00766790">
            <w:pPr>
              <w:pStyle w:val="ListParagraph"/>
              <w:ind w:left="0"/>
              <w:jc w:val="center"/>
              <w:rPr>
                <w:rFonts w:ascii="Consolas" w:eastAsia="Calibri" w:hAnsi="Consolas" w:cs="Consolas"/>
                <w:color w:val="00B050"/>
              </w:rPr>
            </w:pPr>
            <m:oMathPara>
              <m:oMath>
                <m:f>
                  <m:fPr>
                    <m:ctrlPr>
                      <w:rPr>
                        <w:rFonts w:ascii="Cambria Math" w:hAnsi="Cambria Math"/>
                        <w:i/>
                        <w:color w:val="C45911" w:themeColor="accent2" w:themeShade="BF"/>
                        <w:sz w:val="24"/>
                        <w:szCs w:val="24"/>
                      </w:rPr>
                    </m:ctrlPr>
                  </m:fPr>
                  <m:num>
                    <m:sSub>
                      <m:sSubPr>
                        <m:ctrlPr>
                          <w:rPr>
                            <w:rFonts w:ascii="Cambria Math" w:hAnsi="Cambria Math"/>
                            <w:i/>
                            <w:color w:val="C45911" w:themeColor="accent2" w:themeShade="BF"/>
                            <w:sz w:val="24"/>
                            <w:szCs w:val="24"/>
                          </w:rPr>
                        </m:ctrlPr>
                      </m:sSubPr>
                      <m:e>
                        <m:r>
                          <w:rPr>
                            <w:rFonts w:ascii="Cambria Math" w:hAnsi="Cambria Math"/>
                            <w:color w:val="C45911" w:themeColor="accent2" w:themeShade="BF"/>
                            <w:sz w:val="24"/>
                            <w:szCs w:val="24"/>
                          </w:rPr>
                          <m:t>3χ</m:t>
                        </m:r>
                      </m:e>
                      <m:sub>
                        <m:r>
                          <w:rPr>
                            <w:rFonts w:ascii="Cambria Math" w:hAnsi="Cambria Math"/>
                            <w:color w:val="C45911" w:themeColor="accent2" w:themeShade="BF"/>
                            <w:sz w:val="24"/>
                            <w:szCs w:val="24"/>
                          </w:rPr>
                          <m:t>c</m:t>
                        </m:r>
                      </m:sub>
                    </m:sSub>
                    <m:sSubSup>
                      <m:sSubSupPr>
                        <m:ctrlPr>
                          <w:rPr>
                            <w:rFonts w:ascii="Cambria Math" w:hAnsi="Cambria Math"/>
                            <w:i/>
                            <w:color w:val="C45911" w:themeColor="accent2" w:themeShade="BF"/>
                            <w:sz w:val="24"/>
                            <w:szCs w:val="24"/>
                          </w:rPr>
                        </m:ctrlPr>
                      </m:sSubSupPr>
                      <m:e>
                        <m:r>
                          <w:rPr>
                            <w:rFonts w:ascii="Cambria Math" w:hAnsi="Cambria Math"/>
                            <w:color w:val="C45911" w:themeColor="accent2" w:themeShade="BF"/>
                            <w:sz w:val="24"/>
                            <w:szCs w:val="24"/>
                          </w:rPr>
                          <m:t>ρ</m:t>
                        </m:r>
                      </m:e>
                      <m:sub>
                        <m:r>
                          <w:rPr>
                            <w:rFonts w:ascii="Cambria Math" w:hAnsi="Cambria Math"/>
                            <w:color w:val="C45911" w:themeColor="accent2" w:themeShade="BF"/>
                            <w:sz w:val="24"/>
                            <w:szCs w:val="24"/>
                          </w:rPr>
                          <m:t>c</m:t>
                        </m:r>
                      </m:sub>
                      <m:sup>
                        <m:r>
                          <w:rPr>
                            <w:rFonts w:ascii="Cambria Math" w:hAnsi="Cambria Math"/>
                            <w:color w:val="C45911" w:themeColor="accent2" w:themeShade="BF"/>
                            <w:sz w:val="24"/>
                            <w:szCs w:val="24"/>
                          </w:rPr>
                          <m:t>2</m:t>
                        </m:r>
                      </m:sup>
                    </m:sSubSup>
                    <m:r>
                      <w:rPr>
                        <w:rFonts w:ascii="Cambria Math" w:hAnsi="Cambria Math"/>
                        <w:color w:val="C45911" w:themeColor="accent2" w:themeShade="BF"/>
                        <w:sz w:val="24"/>
                        <w:szCs w:val="24"/>
                      </w:rPr>
                      <m:t xml:space="preserve"> </m:t>
                    </m:r>
                    <m:sSub>
                      <m:sSubPr>
                        <m:ctrlPr>
                          <w:rPr>
                            <w:rFonts w:ascii="Cambria Math" w:hAnsi="Cambria Math"/>
                            <w:i/>
                            <w:color w:val="C45911" w:themeColor="accent2" w:themeShade="BF"/>
                            <w:sz w:val="24"/>
                            <w:szCs w:val="24"/>
                          </w:rPr>
                        </m:ctrlPr>
                      </m:sSubPr>
                      <m:e>
                        <m:r>
                          <w:rPr>
                            <w:rFonts w:ascii="Cambria Math" w:hAnsi="Cambria Math"/>
                            <w:color w:val="C45911" w:themeColor="accent2" w:themeShade="BF"/>
                            <w:sz w:val="24"/>
                            <w:szCs w:val="24"/>
                          </w:rPr>
                          <m:t>Ɛ</m:t>
                        </m:r>
                      </m:e>
                      <m:sub>
                        <m:r>
                          <w:rPr>
                            <w:rFonts w:ascii="Cambria Math" w:hAnsi="Cambria Math"/>
                            <w:color w:val="C45911" w:themeColor="accent2" w:themeShade="BF"/>
                            <w:sz w:val="24"/>
                            <w:szCs w:val="24"/>
                          </w:rPr>
                          <m:t>c</m:t>
                        </m:r>
                      </m:sub>
                    </m:sSub>
                  </m:num>
                  <m:den>
                    <m:r>
                      <w:rPr>
                        <w:rFonts w:ascii="Cambria Math" w:hAnsi="Cambria Math"/>
                        <w:color w:val="C45911" w:themeColor="accent2" w:themeShade="BF"/>
                        <w:sz w:val="24"/>
                        <w:szCs w:val="24"/>
                      </w:rPr>
                      <m:t>4ac</m:t>
                    </m:r>
                    <m:sSup>
                      <m:sSupPr>
                        <m:ctrlPr>
                          <w:rPr>
                            <w:rFonts w:ascii="Cambria Math" w:hAnsi="Cambria Math"/>
                            <w:i/>
                            <w:color w:val="C45911" w:themeColor="accent2" w:themeShade="BF"/>
                            <w:sz w:val="24"/>
                            <w:szCs w:val="24"/>
                          </w:rPr>
                        </m:ctrlPr>
                      </m:sSupPr>
                      <m:e>
                        <m:sSub>
                          <m:sSubPr>
                            <m:ctrlPr>
                              <w:rPr>
                                <w:rFonts w:ascii="Cambria Math" w:hAnsi="Cambria Math"/>
                                <w:i/>
                                <w:color w:val="C45911" w:themeColor="accent2" w:themeShade="BF"/>
                                <w:sz w:val="24"/>
                                <w:szCs w:val="24"/>
                              </w:rPr>
                            </m:ctrlPr>
                          </m:sSubPr>
                          <m:e>
                            <m:r>
                              <w:rPr>
                                <w:rFonts w:ascii="Cambria Math" w:hAnsi="Cambria Math"/>
                                <w:color w:val="C45911" w:themeColor="accent2" w:themeShade="BF"/>
                                <w:sz w:val="24"/>
                                <w:szCs w:val="24"/>
                              </w:rPr>
                              <m:t>T</m:t>
                            </m:r>
                          </m:e>
                          <m:sub>
                            <m:r>
                              <w:rPr>
                                <w:rFonts w:ascii="Cambria Math" w:hAnsi="Cambria Math"/>
                                <w:color w:val="C45911" w:themeColor="accent2" w:themeShade="BF"/>
                                <w:sz w:val="24"/>
                                <w:szCs w:val="24"/>
                              </w:rPr>
                              <m:t>c</m:t>
                            </m:r>
                          </m:sub>
                        </m:sSub>
                      </m:e>
                      <m:sup>
                        <m:r>
                          <w:rPr>
                            <w:rFonts w:ascii="Cambria Math" w:hAnsi="Cambria Math"/>
                            <w:color w:val="C45911" w:themeColor="accent2" w:themeShade="BF"/>
                            <w:sz w:val="24"/>
                            <w:szCs w:val="24"/>
                          </w:rPr>
                          <m:t>3</m:t>
                        </m:r>
                      </m:sup>
                    </m:sSup>
                  </m:den>
                </m:f>
                <m:sSup>
                  <m:sSupPr>
                    <m:ctrlPr>
                      <w:rPr>
                        <w:rFonts w:ascii="Cambria Math" w:hAnsi="Cambria Math"/>
                        <w:i/>
                        <w:color w:val="C45911" w:themeColor="accent2" w:themeShade="BF"/>
                      </w:rPr>
                    </m:ctrlPr>
                  </m:sSupPr>
                  <m:e>
                    <m:r>
                      <w:rPr>
                        <w:rFonts w:ascii="Cambria Math" w:hAnsi="Cambria Math"/>
                        <w:color w:val="C45911" w:themeColor="accent2" w:themeShade="BF"/>
                      </w:rPr>
                      <m:t>h</m:t>
                    </m:r>
                  </m:e>
                  <m:sup>
                    <m:r>
                      <w:rPr>
                        <w:rFonts w:ascii="Cambria Math" w:hAnsi="Cambria Math"/>
                        <w:color w:val="C45911" w:themeColor="accent2" w:themeShade="BF"/>
                      </w:rPr>
                      <m:t>2</m:t>
                    </m:r>
                  </m:sup>
                </m:sSup>
              </m:oMath>
            </m:oMathPara>
          </w:p>
        </w:tc>
      </w:tr>
      <w:tr w:rsidR="00D30445" w14:paraId="67F5766F" w14:textId="7B89A439" w:rsidTr="00A95E76">
        <w:trPr>
          <w:trHeight w:val="579"/>
        </w:trPr>
        <w:tc>
          <w:tcPr>
            <w:tcW w:w="1555" w:type="dxa"/>
          </w:tcPr>
          <w:p w14:paraId="3D233C1E" w14:textId="36F18F3C" w:rsidR="00D30445" w:rsidRDefault="00D30445" w:rsidP="00151D2F">
            <w:pPr>
              <w:pStyle w:val="ListParagraph"/>
              <w:ind w:left="0"/>
              <w:jc w:val="both"/>
            </w:pPr>
            <w:r>
              <w:t>Heun</w:t>
            </w:r>
            <w:r w:rsidR="00954880" w:rsidRPr="00954880">
              <w:rPr>
                <w:b/>
                <w:bCs/>
                <w:vertAlign w:val="superscript"/>
              </w:rPr>
              <w:t>2</w:t>
            </w:r>
          </w:p>
        </w:tc>
        <w:tc>
          <w:tcPr>
            <w:tcW w:w="1559" w:type="dxa"/>
          </w:tcPr>
          <w:p w14:paraId="0BC61DC6" w14:textId="2554ED29" w:rsidR="00D30445" w:rsidRDefault="00D30445" w:rsidP="00151D2F">
            <w:pPr>
              <w:pStyle w:val="ListParagraph"/>
              <w:ind w:left="0"/>
              <w:jc w:val="both"/>
            </w:pPr>
            <m:oMathPara>
              <m:oMath>
                <m:r>
                  <w:rPr>
                    <w:rFonts w:ascii="Cambria Math" w:hAnsi="Cambria Math"/>
                    <w:color w:val="00B050"/>
                  </w:rPr>
                  <m:t>πG</m:t>
                </m:r>
                <m:sSubSup>
                  <m:sSubSupPr>
                    <m:ctrlPr>
                      <w:rPr>
                        <w:rFonts w:ascii="Cambria Math" w:hAnsi="Cambria Math"/>
                        <w:i/>
                        <w:color w:val="00B050"/>
                        <w:sz w:val="24"/>
                        <w:szCs w:val="24"/>
                      </w:rPr>
                    </m:ctrlPr>
                  </m:sSubSupPr>
                  <m:e>
                    <m:r>
                      <w:rPr>
                        <w:rFonts w:ascii="Cambria Math" w:hAnsi="Cambria Math"/>
                        <w:color w:val="00B050"/>
                        <w:sz w:val="24"/>
                        <w:szCs w:val="24"/>
                      </w:rPr>
                      <m:t>ρ</m:t>
                    </m:r>
                  </m:e>
                  <m:sub>
                    <m:r>
                      <w:rPr>
                        <w:rFonts w:ascii="Cambria Math" w:hAnsi="Cambria Math"/>
                        <w:color w:val="00B050"/>
                        <w:sz w:val="24"/>
                        <w:szCs w:val="24"/>
                      </w:rPr>
                      <m:t>c</m:t>
                    </m:r>
                  </m:sub>
                  <m:sup>
                    <m:r>
                      <w:rPr>
                        <w:rFonts w:ascii="Cambria Math" w:hAnsi="Cambria Math"/>
                        <w:color w:val="00B050"/>
                        <w:sz w:val="24"/>
                        <w:szCs w:val="24"/>
                      </w:rPr>
                      <m:t>2</m:t>
                    </m:r>
                  </m:sup>
                </m:sSubSup>
                <m:sSup>
                  <m:sSupPr>
                    <m:ctrlPr>
                      <w:rPr>
                        <w:rFonts w:ascii="Cambria Math" w:eastAsiaTheme="minorEastAsia" w:hAnsi="Cambria Math"/>
                        <w:i/>
                        <w:color w:val="00B050"/>
                        <w:sz w:val="24"/>
                        <w:szCs w:val="24"/>
                      </w:rPr>
                    </m:ctrlPr>
                  </m:sSupPr>
                  <m:e>
                    <m:r>
                      <w:rPr>
                        <w:rFonts w:ascii="Cambria Math" w:eastAsiaTheme="minorEastAsia" w:hAnsi="Cambria Math"/>
                        <w:color w:val="00B050"/>
                        <w:sz w:val="24"/>
                        <w:szCs w:val="24"/>
                      </w:rPr>
                      <m:t>h</m:t>
                    </m:r>
                  </m:e>
                  <m:sup>
                    <m:r>
                      <w:rPr>
                        <w:rFonts w:ascii="Cambria Math" w:eastAsiaTheme="minorEastAsia" w:hAnsi="Cambria Math"/>
                        <w:color w:val="00B050"/>
                        <w:sz w:val="24"/>
                        <w:szCs w:val="24"/>
                      </w:rPr>
                      <m:t>2</m:t>
                    </m:r>
                  </m:sup>
                </m:sSup>
              </m:oMath>
            </m:oMathPara>
          </w:p>
        </w:tc>
        <w:tc>
          <w:tcPr>
            <w:tcW w:w="1701" w:type="dxa"/>
          </w:tcPr>
          <w:p w14:paraId="4A70E45C" w14:textId="3B3230FE" w:rsidR="00D30445" w:rsidRDefault="00D30445" w:rsidP="00151D2F">
            <w:pPr>
              <w:pStyle w:val="ListParagraph"/>
              <w:ind w:left="0"/>
              <w:jc w:val="both"/>
            </w:pPr>
            <m:oMathPara>
              <m:oMath>
                <m:r>
                  <w:rPr>
                    <w:rFonts w:ascii="Cambria Math" w:hAnsi="Cambria Math"/>
                    <w:color w:val="FF0000"/>
                  </w:rPr>
                  <m:t>2π</m:t>
                </m:r>
                <m:sSub>
                  <m:sSubPr>
                    <m:ctrlPr>
                      <w:rPr>
                        <w:rFonts w:ascii="Cambria Math" w:hAnsi="Cambria Math"/>
                        <w:i/>
                        <w:color w:val="FF0000"/>
                        <w:sz w:val="24"/>
                        <w:szCs w:val="24"/>
                      </w:rPr>
                    </m:ctrlPr>
                  </m:sSubPr>
                  <m:e>
                    <m:r>
                      <w:rPr>
                        <w:rFonts w:ascii="Cambria Math" w:hAnsi="Cambria Math"/>
                        <w:color w:val="FF0000"/>
                        <w:sz w:val="24"/>
                        <w:szCs w:val="24"/>
                      </w:rPr>
                      <m:t>ρ</m:t>
                    </m:r>
                  </m:e>
                  <m:sub>
                    <m:r>
                      <w:rPr>
                        <w:rFonts w:ascii="Cambria Math" w:hAnsi="Cambria Math"/>
                        <w:color w:val="FF0000"/>
                        <w:sz w:val="24"/>
                        <w:szCs w:val="24"/>
                      </w:rPr>
                      <m:t>c</m:t>
                    </m:r>
                  </m:sub>
                </m:sSub>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3</m:t>
                    </m:r>
                  </m:sup>
                </m:sSup>
              </m:oMath>
            </m:oMathPara>
          </w:p>
        </w:tc>
        <w:tc>
          <w:tcPr>
            <w:tcW w:w="1701" w:type="dxa"/>
          </w:tcPr>
          <w:p w14:paraId="4B468FE2" w14:textId="55D3B1C0" w:rsidR="00D30445" w:rsidRDefault="00E712F2" w:rsidP="00151D2F">
            <w:pPr>
              <w:pStyle w:val="ListParagraph"/>
              <w:ind w:left="0"/>
              <w:jc w:val="both"/>
              <w:rPr>
                <w:rFonts w:ascii="Consolas" w:eastAsia="Calibri" w:hAnsi="Consolas" w:cs="Consolas"/>
              </w:rPr>
            </w:pPr>
            <m:oMathPara>
              <m:oMath>
                <m:r>
                  <w:rPr>
                    <w:rFonts w:ascii="Cambria Math" w:hAnsi="Cambria Math"/>
                    <w:color w:val="FF0000"/>
                    <w:sz w:val="24"/>
                    <w:szCs w:val="24"/>
                  </w:rPr>
                  <m:t>2π</m:t>
                </m:r>
                <m:sSub>
                  <m:sSubPr>
                    <m:ctrlPr>
                      <w:rPr>
                        <w:rFonts w:ascii="Cambria Math" w:hAnsi="Cambria Math"/>
                        <w:i/>
                        <w:color w:val="FF0000"/>
                        <w:sz w:val="24"/>
                        <w:szCs w:val="24"/>
                      </w:rPr>
                    </m:ctrlPr>
                  </m:sSubPr>
                  <m:e>
                    <m:r>
                      <w:rPr>
                        <w:rFonts w:ascii="Cambria Math" w:hAnsi="Cambria Math"/>
                        <w:color w:val="FF0000"/>
                        <w:sz w:val="24"/>
                        <w:szCs w:val="24"/>
                      </w:rPr>
                      <m:t>ρ</m:t>
                    </m:r>
                  </m:e>
                  <m:sub>
                    <m:r>
                      <w:rPr>
                        <w:rFonts w:ascii="Cambria Math" w:hAnsi="Cambria Math"/>
                        <w:color w:val="FF0000"/>
                        <w:sz w:val="24"/>
                        <w:szCs w:val="24"/>
                      </w:rPr>
                      <m:t>c</m:t>
                    </m:r>
                  </m:sub>
                </m:sSub>
                <m:sSub>
                  <m:sSubPr>
                    <m:ctrlPr>
                      <w:rPr>
                        <w:rFonts w:ascii="Cambria Math" w:hAnsi="Cambria Math"/>
                        <w:i/>
                        <w:color w:val="FF0000"/>
                        <w:sz w:val="24"/>
                        <w:szCs w:val="24"/>
                      </w:rPr>
                    </m:ctrlPr>
                  </m:sSubPr>
                  <m:e>
                    <m:r>
                      <w:rPr>
                        <w:rFonts w:ascii="Cambria Math" w:hAnsi="Cambria Math"/>
                        <w:color w:val="FF0000"/>
                        <w:sz w:val="24"/>
                        <w:szCs w:val="24"/>
                      </w:rPr>
                      <m:t>ε</m:t>
                    </m:r>
                  </m:e>
                  <m:sub>
                    <m:r>
                      <w:rPr>
                        <w:rFonts w:ascii="Cambria Math" w:hAnsi="Cambria Math"/>
                        <w:color w:val="FF0000"/>
                        <w:sz w:val="24"/>
                        <w:szCs w:val="24"/>
                      </w:rPr>
                      <m:t>c</m:t>
                    </m:r>
                  </m:sub>
                </m:sSub>
                <m:sSup>
                  <m:sSupPr>
                    <m:ctrlPr>
                      <w:rPr>
                        <w:rFonts w:ascii="Cambria Math" w:eastAsiaTheme="minorEastAsia" w:hAnsi="Cambria Math"/>
                        <w:i/>
                        <w:color w:val="FF0000"/>
                        <w:sz w:val="24"/>
                        <w:szCs w:val="24"/>
                      </w:rPr>
                    </m:ctrlPr>
                  </m:sSupPr>
                  <m:e>
                    <m:r>
                      <w:rPr>
                        <w:rFonts w:ascii="Cambria Math" w:eastAsiaTheme="minorEastAsia" w:hAnsi="Cambria Math"/>
                        <w:color w:val="FF0000"/>
                        <w:sz w:val="24"/>
                        <w:szCs w:val="24"/>
                      </w:rPr>
                      <m:t>h</m:t>
                    </m:r>
                  </m:e>
                  <m:sup>
                    <m:r>
                      <w:rPr>
                        <w:rFonts w:ascii="Cambria Math" w:eastAsiaTheme="minorEastAsia" w:hAnsi="Cambria Math"/>
                        <w:color w:val="FF0000"/>
                        <w:sz w:val="24"/>
                        <w:szCs w:val="24"/>
                      </w:rPr>
                      <m:t>3</m:t>
                    </m:r>
                  </m:sup>
                </m:sSup>
              </m:oMath>
            </m:oMathPara>
          </w:p>
        </w:tc>
        <w:tc>
          <w:tcPr>
            <w:tcW w:w="1701" w:type="dxa"/>
          </w:tcPr>
          <w:p w14:paraId="6A6E18FD" w14:textId="33C5123E" w:rsidR="00D30445" w:rsidRDefault="00A22E3F" w:rsidP="00151D2F">
            <w:pPr>
              <w:pStyle w:val="ListParagraph"/>
              <w:ind w:left="0"/>
              <w:jc w:val="both"/>
              <w:rPr>
                <w:rFonts w:ascii="Consolas" w:eastAsia="Calibri" w:hAnsi="Consolas" w:cs="Consolas"/>
              </w:rPr>
            </w:pPr>
            <m:oMathPara>
              <m:oMath>
                <m:f>
                  <m:fPr>
                    <m:ctrlPr>
                      <w:rPr>
                        <w:rFonts w:ascii="Cambria Math" w:hAnsi="Cambria Math"/>
                        <w:i/>
                        <w:color w:val="C45911" w:themeColor="accent2" w:themeShade="BF"/>
                        <w:sz w:val="24"/>
                        <w:szCs w:val="24"/>
                      </w:rPr>
                    </m:ctrlPr>
                  </m:fPr>
                  <m:num>
                    <m:sSub>
                      <m:sSubPr>
                        <m:ctrlPr>
                          <w:rPr>
                            <w:rFonts w:ascii="Cambria Math" w:hAnsi="Cambria Math"/>
                            <w:i/>
                            <w:color w:val="C45911" w:themeColor="accent2" w:themeShade="BF"/>
                            <w:sz w:val="24"/>
                            <w:szCs w:val="24"/>
                          </w:rPr>
                        </m:ctrlPr>
                      </m:sSubPr>
                      <m:e>
                        <m:r>
                          <w:rPr>
                            <w:rFonts w:ascii="Cambria Math" w:hAnsi="Cambria Math"/>
                            <w:color w:val="C45911" w:themeColor="accent2" w:themeShade="BF"/>
                            <w:sz w:val="24"/>
                            <w:szCs w:val="24"/>
                          </w:rPr>
                          <m:t>3χ</m:t>
                        </m:r>
                      </m:e>
                      <m:sub>
                        <m:r>
                          <w:rPr>
                            <w:rFonts w:ascii="Cambria Math" w:hAnsi="Cambria Math"/>
                            <w:color w:val="C45911" w:themeColor="accent2" w:themeShade="BF"/>
                            <w:sz w:val="24"/>
                            <w:szCs w:val="24"/>
                          </w:rPr>
                          <m:t>c</m:t>
                        </m:r>
                      </m:sub>
                    </m:sSub>
                    <m:sSubSup>
                      <m:sSubSupPr>
                        <m:ctrlPr>
                          <w:rPr>
                            <w:rFonts w:ascii="Cambria Math" w:hAnsi="Cambria Math"/>
                            <w:i/>
                            <w:color w:val="C45911" w:themeColor="accent2" w:themeShade="BF"/>
                            <w:sz w:val="24"/>
                            <w:szCs w:val="24"/>
                          </w:rPr>
                        </m:ctrlPr>
                      </m:sSubSupPr>
                      <m:e>
                        <m:r>
                          <w:rPr>
                            <w:rFonts w:ascii="Cambria Math" w:hAnsi="Cambria Math"/>
                            <w:color w:val="C45911" w:themeColor="accent2" w:themeShade="BF"/>
                            <w:sz w:val="24"/>
                            <w:szCs w:val="24"/>
                          </w:rPr>
                          <m:t>ρ</m:t>
                        </m:r>
                      </m:e>
                      <m:sub>
                        <m:r>
                          <w:rPr>
                            <w:rFonts w:ascii="Cambria Math" w:hAnsi="Cambria Math"/>
                            <w:color w:val="C45911" w:themeColor="accent2" w:themeShade="BF"/>
                            <w:sz w:val="24"/>
                            <w:szCs w:val="24"/>
                          </w:rPr>
                          <m:t>c</m:t>
                        </m:r>
                      </m:sub>
                      <m:sup>
                        <m:r>
                          <w:rPr>
                            <w:rFonts w:ascii="Cambria Math" w:hAnsi="Cambria Math"/>
                            <w:color w:val="C45911" w:themeColor="accent2" w:themeShade="BF"/>
                            <w:sz w:val="24"/>
                            <w:szCs w:val="24"/>
                          </w:rPr>
                          <m:t>2</m:t>
                        </m:r>
                      </m:sup>
                    </m:sSubSup>
                    <m:r>
                      <w:rPr>
                        <w:rFonts w:ascii="Cambria Math" w:hAnsi="Cambria Math"/>
                        <w:color w:val="C45911" w:themeColor="accent2" w:themeShade="BF"/>
                        <w:sz w:val="24"/>
                        <w:szCs w:val="24"/>
                      </w:rPr>
                      <m:t xml:space="preserve"> </m:t>
                    </m:r>
                    <m:sSub>
                      <m:sSubPr>
                        <m:ctrlPr>
                          <w:rPr>
                            <w:rFonts w:ascii="Cambria Math" w:hAnsi="Cambria Math"/>
                            <w:i/>
                            <w:color w:val="C45911" w:themeColor="accent2" w:themeShade="BF"/>
                            <w:sz w:val="24"/>
                            <w:szCs w:val="24"/>
                          </w:rPr>
                        </m:ctrlPr>
                      </m:sSubPr>
                      <m:e>
                        <m:r>
                          <w:rPr>
                            <w:rFonts w:ascii="Cambria Math" w:hAnsi="Cambria Math"/>
                            <w:color w:val="C45911" w:themeColor="accent2" w:themeShade="BF"/>
                            <w:sz w:val="24"/>
                            <w:szCs w:val="24"/>
                          </w:rPr>
                          <m:t>Ɛ</m:t>
                        </m:r>
                      </m:e>
                      <m:sub>
                        <m:r>
                          <w:rPr>
                            <w:rFonts w:ascii="Cambria Math" w:hAnsi="Cambria Math"/>
                            <w:color w:val="C45911" w:themeColor="accent2" w:themeShade="BF"/>
                            <w:sz w:val="24"/>
                            <w:szCs w:val="24"/>
                          </w:rPr>
                          <m:t>c</m:t>
                        </m:r>
                      </m:sub>
                    </m:sSub>
                  </m:num>
                  <m:den>
                    <m:r>
                      <w:rPr>
                        <w:rFonts w:ascii="Cambria Math" w:hAnsi="Cambria Math"/>
                        <w:color w:val="C45911" w:themeColor="accent2" w:themeShade="BF"/>
                        <w:sz w:val="24"/>
                        <w:szCs w:val="24"/>
                      </w:rPr>
                      <m:t>16ac</m:t>
                    </m:r>
                    <m:sSup>
                      <m:sSupPr>
                        <m:ctrlPr>
                          <w:rPr>
                            <w:rFonts w:ascii="Cambria Math" w:hAnsi="Cambria Math"/>
                            <w:i/>
                            <w:color w:val="C45911" w:themeColor="accent2" w:themeShade="BF"/>
                            <w:sz w:val="24"/>
                            <w:szCs w:val="24"/>
                          </w:rPr>
                        </m:ctrlPr>
                      </m:sSupPr>
                      <m:e>
                        <m:sSub>
                          <m:sSubPr>
                            <m:ctrlPr>
                              <w:rPr>
                                <w:rFonts w:ascii="Cambria Math" w:hAnsi="Cambria Math"/>
                                <w:i/>
                                <w:color w:val="C45911" w:themeColor="accent2" w:themeShade="BF"/>
                                <w:sz w:val="24"/>
                                <w:szCs w:val="24"/>
                              </w:rPr>
                            </m:ctrlPr>
                          </m:sSubPr>
                          <m:e>
                            <m:r>
                              <w:rPr>
                                <w:rFonts w:ascii="Cambria Math" w:hAnsi="Cambria Math"/>
                                <w:color w:val="C45911" w:themeColor="accent2" w:themeShade="BF"/>
                                <w:sz w:val="24"/>
                                <w:szCs w:val="24"/>
                              </w:rPr>
                              <m:t>T</m:t>
                            </m:r>
                          </m:e>
                          <m:sub>
                            <m:r>
                              <w:rPr>
                                <w:rFonts w:ascii="Cambria Math" w:hAnsi="Cambria Math"/>
                                <w:color w:val="C45911" w:themeColor="accent2" w:themeShade="BF"/>
                                <w:sz w:val="24"/>
                                <w:szCs w:val="24"/>
                              </w:rPr>
                              <m:t>c</m:t>
                            </m:r>
                          </m:sub>
                        </m:sSub>
                      </m:e>
                      <m:sup>
                        <m:r>
                          <w:rPr>
                            <w:rFonts w:ascii="Cambria Math" w:hAnsi="Cambria Math"/>
                            <w:color w:val="C45911" w:themeColor="accent2" w:themeShade="BF"/>
                            <w:sz w:val="24"/>
                            <w:szCs w:val="24"/>
                          </w:rPr>
                          <m:t>3</m:t>
                        </m:r>
                      </m:sup>
                    </m:sSup>
                  </m:den>
                </m:f>
                <m:sSup>
                  <m:sSupPr>
                    <m:ctrlPr>
                      <w:rPr>
                        <w:rFonts w:ascii="Cambria Math" w:hAnsi="Cambria Math"/>
                        <w:i/>
                        <w:color w:val="C45911" w:themeColor="accent2" w:themeShade="BF"/>
                      </w:rPr>
                    </m:ctrlPr>
                  </m:sSupPr>
                  <m:e>
                    <m:r>
                      <w:rPr>
                        <w:rFonts w:ascii="Cambria Math" w:hAnsi="Cambria Math"/>
                        <w:color w:val="C45911" w:themeColor="accent2" w:themeShade="BF"/>
                      </w:rPr>
                      <m:t>h</m:t>
                    </m:r>
                  </m:e>
                  <m:sup>
                    <m:r>
                      <w:rPr>
                        <w:rFonts w:ascii="Cambria Math" w:hAnsi="Cambria Math"/>
                        <w:color w:val="C45911" w:themeColor="accent2" w:themeShade="BF"/>
                      </w:rPr>
                      <m:t>2</m:t>
                    </m:r>
                  </m:sup>
                </m:sSup>
              </m:oMath>
            </m:oMathPara>
          </w:p>
        </w:tc>
      </w:tr>
    </w:tbl>
    <w:p w14:paraId="2BE75593" w14:textId="77777777" w:rsidR="006D02A2" w:rsidRDefault="006D02A2" w:rsidP="000C0F9C">
      <w:pPr>
        <w:jc w:val="both"/>
      </w:pPr>
    </w:p>
    <w:p w14:paraId="2FBB10B6" w14:textId="31337C25" w:rsidR="00FE7FE0" w:rsidRPr="00E13369" w:rsidRDefault="00E13369" w:rsidP="00E13369">
      <w:pPr>
        <w:pStyle w:val="ListParagraph"/>
        <w:numPr>
          <w:ilvl w:val="0"/>
          <w:numId w:val="28"/>
        </w:numPr>
        <w:jc w:val="both"/>
      </w:pPr>
      <w:r>
        <w:t xml:space="preserve">The Taylor series uses (by definition) the exact values (with constant density assumed) for </w:t>
      </w:r>
      <m:oMath>
        <m:r>
          <w:rPr>
            <w:rFonts w:ascii="Cambria Math" w:hAnsi="Cambria Math"/>
          </w:rPr>
          <m:t>M(h)</m:t>
        </m:r>
      </m:oMath>
      <w:r>
        <w:t xml:space="preserve"> and </w:t>
      </w:r>
      <m:oMath>
        <m:r>
          <w:rPr>
            <w:rFonts w:ascii="Cambria Math" w:hAnsi="Cambria Math"/>
          </w:rPr>
          <m:t>L(h)</m:t>
        </m:r>
      </m:oMath>
      <w:r>
        <w:t xml:space="preserve"> i.e the spherical volume term </w:t>
      </w:r>
      <m:oMath>
        <m:f>
          <m:fPr>
            <m:type m:val="lin"/>
            <m:ctrlPr>
              <w:rPr>
                <w:rFonts w:ascii="Cambria Math" w:hAnsi="Cambria Math"/>
                <w:i/>
              </w:rPr>
            </m:ctrlPr>
          </m:fPr>
          <m:num>
            <m:r>
              <w:rPr>
                <w:rFonts w:ascii="Cambria Math" w:hAnsi="Cambria Math"/>
              </w:rPr>
              <m:t>(4</m:t>
            </m:r>
          </m:num>
          <m:den>
            <m:r>
              <w:rPr>
                <w:rFonts w:ascii="Cambria Math" w:hAnsi="Cambria Math"/>
              </w:rPr>
              <m:t>3)π</m:t>
            </m:r>
            <m:sSup>
              <m:sSupPr>
                <m:ctrlPr>
                  <w:rPr>
                    <w:rFonts w:ascii="Cambria Math" w:hAnsi="Cambria Math"/>
                    <w:i/>
                  </w:rPr>
                </m:ctrlPr>
              </m:sSupPr>
              <m:e>
                <m:r>
                  <w:rPr>
                    <w:rFonts w:ascii="Cambria Math" w:hAnsi="Cambria Math"/>
                  </w:rPr>
                  <m:t>r</m:t>
                </m:r>
              </m:e>
              <m:sup>
                <m:r>
                  <w:rPr>
                    <w:rFonts w:ascii="Cambria Math" w:hAnsi="Cambria Math"/>
                  </w:rPr>
                  <m:t>3</m:t>
                </m:r>
              </m:sup>
            </m:sSup>
          </m:den>
        </m:f>
      </m:oMath>
      <w:r>
        <w:rPr>
          <w:rFonts w:eastAsiaTheme="minorEastAsia"/>
        </w:rPr>
        <w:t>. Hence all values in green.</w:t>
      </w:r>
    </w:p>
    <w:p w14:paraId="23347180" w14:textId="63CA1B4B" w:rsidR="00E13369" w:rsidRDefault="00E13369" w:rsidP="00E13369">
      <w:pPr>
        <w:pStyle w:val="ListParagraph"/>
        <w:numPr>
          <w:ilvl w:val="0"/>
          <w:numId w:val="28"/>
        </w:numPr>
        <w:jc w:val="both"/>
      </w:pPr>
      <w:r>
        <w:rPr>
          <w:rFonts w:eastAsiaTheme="minorEastAsia"/>
        </w:rPr>
        <w:t xml:space="preserve">The Euler </w:t>
      </w:r>
      <w:r w:rsidR="00954880">
        <w:rPr>
          <w:rFonts w:eastAsiaTheme="minorEastAsia"/>
        </w:rPr>
        <w:t xml:space="preserve">and Heun </w:t>
      </w:r>
      <w:r>
        <w:rPr>
          <w:rFonts w:eastAsiaTheme="minorEastAsia"/>
        </w:rPr>
        <w:t>method</w:t>
      </w:r>
      <w:r w:rsidR="00954880">
        <w:rPr>
          <w:rFonts w:eastAsiaTheme="minorEastAsia"/>
        </w:rPr>
        <w:t>s</w:t>
      </w:r>
      <w:r>
        <w:rPr>
          <w:rFonts w:eastAsiaTheme="minorEastAsia"/>
        </w:rPr>
        <w:t xml:space="preserve">, if taken literally, use inexact values for </w:t>
      </w:r>
      <m:oMath>
        <m:r>
          <w:rPr>
            <w:rFonts w:ascii="Cambria Math" w:hAnsi="Cambria Math"/>
          </w:rPr>
          <m:t>M(h)</m:t>
        </m:r>
      </m:oMath>
      <w:r>
        <w:t xml:space="preserve"> and </w:t>
      </w:r>
      <m:oMath>
        <m:r>
          <w:rPr>
            <w:rFonts w:ascii="Cambria Math" w:hAnsi="Cambria Math"/>
          </w:rPr>
          <m:t>L(h)</m:t>
        </m:r>
      </m:oMath>
      <w:r>
        <w:rPr>
          <w:rFonts w:eastAsiaTheme="minorEastAsia"/>
        </w:rPr>
        <w:t xml:space="preserve">. Hence values in red. Also, the </w:t>
      </w:r>
      <m:oMath>
        <m:r>
          <w:rPr>
            <w:rFonts w:ascii="Cambria Math" w:eastAsiaTheme="minorEastAsia" w:hAnsi="Cambria Math"/>
          </w:rPr>
          <m:t>T(h)</m:t>
        </m:r>
      </m:oMath>
      <w:r>
        <w:rPr>
          <w:rFonts w:eastAsiaTheme="minorEastAsia"/>
        </w:rPr>
        <w:t xml:space="preserve"> value</w:t>
      </w:r>
      <w:r w:rsidR="00954880">
        <w:rPr>
          <w:rFonts w:eastAsiaTheme="minorEastAsia"/>
        </w:rPr>
        <w:t>s</w:t>
      </w:r>
      <w:r>
        <w:rPr>
          <w:rFonts w:eastAsiaTheme="minorEastAsia"/>
        </w:rPr>
        <w:t xml:space="preserve"> given </w:t>
      </w:r>
      <w:r w:rsidR="00954880">
        <w:rPr>
          <w:rFonts w:eastAsiaTheme="minorEastAsia"/>
        </w:rPr>
        <w:t>involve</w:t>
      </w:r>
      <w:r>
        <w:rPr>
          <w:rFonts w:eastAsiaTheme="minorEastAsia"/>
        </w:rPr>
        <w:t xml:space="preserve"> an additional approximation that </w:t>
      </w:r>
      <m:oMath>
        <m:r>
          <w:rPr>
            <w:rFonts w:ascii="Cambria Math" w:eastAsiaTheme="minorEastAsia" w:hAnsi="Cambria Math"/>
          </w:rPr>
          <m:t>T(h)</m:t>
        </m:r>
      </m:oMath>
      <w:r w:rsidR="00954880">
        <w:rPr>
          <w:rFonts w:eastAsiaTheme="minorEastAsia"/>
        </w:rPr>
        <w:t xml:space="preserve"> is approximately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p>
    <w:p w14:paraId="23020A18" w14:textId="5D038DF9" w:rsidR="00E13369" w:rsidRDefault="003807EB" w:rsidP="00087079">
      <w:pPr>
        <w:ind w:left="737"/>
        <w:jc w:val="both"/>
      </w:pPr>
      <w:r>
        <w:t xml:space="preserve">The naïve values for </w:t>
      </w:r>
      <m:oMath>
        <m:r>
          <w:rPr>
            <w:rFonts w:ascii="Cambria Math" w:hAnsi="Cambria Math"/>
          </w:rPr>
          <m:t>M(h)</m:t>
        </m:r>
      </m:oMath>
      <w:r>
        <w:t xml:space="preserve"> and </w:t>
      </w:r>
      <m:oMath>
        <m:r>
          <w:rPr>
            <w:rFonts w:ascii="Cambria Math" w:hAnsi="Cambria Math"/>
          </w:rPr>
          <m:t>L(h)</m:t>
        </m:r>
      </m:oMath>
      <w:r>
        <w:t xml:space="preserve"> (the values in red) for the Euler and Heun methods </w:t>
      </w:r>
      <w:r w:rsidR="00087079">
        <w:t xml:space="preserve">mean the table is not really very helpful. Instead, if the “correct” values (that is, where </w:t>
      </w:r>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c</m:t>
            </m:r>
          </m:sub>
        </m:sSub>
      </m:oMath>
      <w:r w:rsidR="00087079">
        <w:t xml:space="preserve"> is assumed) are used the following table results, where the Taylor values are unchanged.</w:t>
      </w:r>
    </w:p>
    <w:p w14:paraId="40F575EE" w14:textId="77777777" w:rsidR="002B65B0" w:rsidRDefault="002B65B0" w:rsidP="00FE7FE0">
      <w:pPr>
        <w:pStyle w:val="ListParagraph"/>
        <w:ind w:left="737"/>
        <w:jc w:val="both"/>
      </w:pP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555"/>
        <w:gridCol w:w="1559"/>
        <w:gridCol w:w="1701"/>
        <w:gridCol w:w="1701"/>
        <w:gridCol w:w="1701"/>
      </w:tblGrid>
      <w:tr w:rsidR="00FE7FE0" w14:paraId="6F2FDFF8" w14:textId="77777777" w:rsidTr="00E471C8">
        <w:tc>
          <w:tcPr>
            <w:tcW w:w="1555" w:type="dxa"/>
          </w:tcPr>
          <w:p w14:paraId="367CDBBA" w14:textId="77777777" w:rsidR="00FE7FE0" w:rsidRDefault="00FE7FE0" w:rsidP="00E471C8">
            <w:pPr>
              <w:pStyle w:val="ListParagraph"/>
              <w:ind w:left="0"/>
              <w:jc w:val="both"/>
            </w:pPr>
          </w:p>
        </w:tc>
        <w:tc>
          <w:tcPr>
            <w:tcW w:w="1559" w:type="dxa"/>
          </w:tcPr>
          <w:p w14:paraId="6F063E97" w14:textId="77777777" w:rsidR="00FE7FE0" w:rsidRDefault="00FE7FE0" w:rsidP="00E471C8">
            <w:pPr>
              <w:pStyle w:val="ListParagraph"/>
              <w:ind w:left="0"/>
              <w:jc w:val="both"/>
            </w:pPr>
            <m:oMathPara>
              <m:oMath>
                <m:r>
                  <w:rPr>
                    <w:rFonts w:ascii="Cambria Math" w:hAnsi="Cambria Math"/>
                  </w:rPr>
                  <m:t>P</m:t>
                </m:r>
                <m:d>
                  <m:dPr>
                    <m:ctrlPr>
                      <w:rPr>
                        <w:rFonts w:ascii="Cambria Math" w:hAnsi="Cambria Math"/>
                        <w:i/>
                      </w:rPr>
                    </m:ctrlPr>
                  </m:dPr>
                  <m:e>
                    <m:r>
                      <w:rPr>
                        <w:rFonts w:ascii="Cambria Math" w:hAnsi="Cambria Math"/>
                      </w:rPr>
                      <m:t>h</m:t>
                    </m:r>
                  </m:e>
                </m:d>
              </m:oMath>
            </m:oMathPara>
          </w:p>
        </w:tc>
        <w:tc>
          <w:tcPr>
            <w:tcW w:w="1701" w:type="dxa"/>
          </w:tcPr>
          <w:p w14:paraId="5D9C26C2" w14:textId="77777777" w:rsidR="00FE7FE0" w:rsidRDefault="00FE7FE0" w:rsidP="00E471C8">
            <w:pPr>
              <w:pStyle w:val="ListParagraph"/>
              <w:ind w:left="0"/>
              <w:jc w:val="both"/>
            </w:pPr>
            <m:oMathPara>
              <m:oMath>
                <m:r>
                  <w:rPr>
                    <w:rFonts w:ascii="Cambria Math" w:hAnsi="Cambria Math"/>
                  </w:rPr>
                  <m:t>M</m:t>
                </m:r>
                <m:d>
                  <m:dPr>
                    <m:ctrlPr>
                      <w:rPr>
                        <w:rFonts w:ascii="Cambria Math" w:hAnsi="Cambria Math"/>
                        <w:i/>
                      </w:rPr>
                    </m:ctrlPr>
                  </m:dPr>
                  <m:e>
                    <m:r>
                      <w:rPr>
                        <w:rFonts w:ascii="Cambria Math" w:hAnsi="Cambria Math"/>
                      </w:rPr>
                      <m:t>h</m:t>
                    </m:r>
                  </m:e>
                </m:d>
              </m:oMath>
            </m:oMathPara>
          </w:p>
        </w:tc>
        <w:tc>
          <w:tcPr>
            <w:tcW w:w="1701" w:type="dxa"/>
          </w:tcPr>
          <w:p w14:paraId="4A87BCB7" w14:textId="77777777" w:rsidR="00FE7FE0" w:rsidRDefault="00FE7FE0" w:rsidP="00E471C8">
            <w:pPr>
              <w:pStyle w:val="ListParagraph"/>
              <w:ind w:left="0"/>
              <w:jc w:val="both"/>
              <w:rPr>
                <w:rFonts w:ascii="Consolas" w:eastAsia="Calibri" w:hAnsi="Consolas" w:cs="Consolas"/>
              </w:rPr>
            </w:pPr>
            <m:oMathPara>
              <m:oMath>
                <m:r>
                  <w:rPr>
                    <w:rFonts w:ascii="Cambria Math" w:eastAsia="Calibri" w:hAnsi="Cambria Math" w:cs="Consolas"/>
                  </w:rPr>
                  <m:t>L(h)</m:t>
                </m:r>
              </m:oMath>
            </m:oMathPara>
          </w:p>
        </w:tc>
        <w:tc>
          <w:tcPr>
            <w:tcW w:w="1701" w:type="dxa"/>
          </w:tcPr>
          <w:p w14:paraId="545F82F5" w14:textId="77777777" w:rsidR="00FE7FE0" w:rsidRDefault="00FE7FE0" w:rsidP="00E471C8">
            <w:pPr>
              <w:pStyle w:val="ListParagraph"/>
              <w:ind w:left="0"/>
              <w:jc w:val="both"/>
              <w:rPr>
                <w:rFonts w:ascii="Consolas" w:eastAsia="Calibri" w:hAnsi="Consolas" w:cs="Consolas"/>
              </w:rPr>
            </w:pPr>
            <m:oMathPara>
              <m:oMath>
                <m:r>
                  <w:rPr>
                    <w:rFonts w:ascii="Cambria Math" w:eastAsia="Calibri" w:hAnsi="Cambria Math" w:cs="Consolas"/>
                  </w:rPr>
                  <m:t>T(h)</m:t>
                </m:r>
              </m:oMath>
            </m:oMathPara>
          </w:p>
        </w:tc>
      </w:tr>
      <w:tr w:rsidR="00FE7FE0" w14:paraId="4FEDD6D4" w14:textId="77777777" w:rsidTr="00E471C8">
        <w:trPr>
          <w:trHeight w:val="692"/>
        </w:trPr>
        <w:tc>
          <w:tcPr>
            <w:tcW w:w="1555" w:type="dxa"/>
          </w:tcPr>
          <w:p w14:paraId="1AB02DAC" w14:textId="7F31CA4B" w:rsidR="00FE7FE0" w:rsidRDefault="00FE7FE0" w:rsidP="00E471C8">
            <w:pPr>
              <w:pStyle w:val="ListParagraph"/>
              <w:ind w:left="0"/>
              <w:jc w:val="both"/>
            </w:pPr>
            <w:r>
              <w:t>Taylo</w:t>
            </w:r>
            <w:r w:rsidR="00997F67">
              <w:t>r</w:t>
            </w:r>
          </w:p>
        </w:tc>
        <w:tc>
          <w:tcPr>
            <w:tcW w:w="1559" w:type="dxa"/>
          </w:tcPr>
          <w:p w14:paraId="73D4EDA2" w14:textId="77777777" w:rsidR="00FE7FE0" w:rsidRDefault="00FE7FE0" w:rsidP="00E471C8">
            <w:pPr>
              <w:pStyle w:val="ListParagraph"/>
              <w:ind w:left="0"/>
              <w:jc w:val="both"/>
              <w:rPr>
                <w:rFonts w:ascii="Calibri" w:eastAsia="Calibri" w:hAnsi="Calibri" w:cs="Times New Roman"/>
              </w:rPr>
            </w:pPr>
            <m:oMathPara>
              <m:oMath>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sSubSup>
                  <m:sSubSupPr>
                    <m:ctrlPr>
                      <w:rPr>
                        <w:rFonts w:ascii="Cambria Math" w:hAnsi="Cambria Math"/>
                        <w:i/>
                      </w:rPr>
                    </m:ctrlPr>
                  </m:sSubSupPr>
                  <m:e>
                    <m:r>
                      <w:rPr>
                        <w:rFonts w:ascii="Cambria Math" w:hAnsi="Cambria Math"/>
                      </w:rPr>
                      <m:t>πGρ</m:t>
                    </m:r>
                  </m:e>
                  <m:sub>
                    <m:r>
                      <w:rPr>
                        <w:rFonts w:ascii="Cambria Math" w:hAnsi="Cambria Math"/>
                      </w:rPr>
                      <m:t>c</m:t>
                    </m:r>
                  </m:sub>
                  <m:sup>
                    <m:r>
                      <w:rPr>
                        <w:rFonts w:ascii="Cambria Math" w:hAnsi="Cambria Math"/>
                      </w:rPr>
                      <m:t>2</m:t>
                    </m:r>
                  </m:sup>
                </m:sSubSup>
                <m:sSup>
                  <m:sSupPr>
                    <m:ctrlPr>
                      <w:rPr>
                        <w:rFonts w:ascii="Cambria Math" w:hAnsi="Cambria Math"/>
                        <w:i/>
                      </w:rPr>
                    </m:ctrlPr>
                  </m:sSupPr>
                  <m:e>
                    <m:r>
                      <w:rPr>
                        <w:rFonts w:ascii="Cambria Math" w:hAnsi="Cambria Math"/>
                      </w:rPr>
                      <m:t>h</m:t>
                    </m:r>
                  </m:e>
                  <m:sup>
                    <m:r>
                      <w:rPr>
                        <w:rFonts w:ascii="Cambria Math" w:hAnsi="Cambria Math"/>
                      </w:rPr>
                      <m:t>2</m:t>
                    </m:r>
                  </m:sup>
                </m:sSup>
              </m:oMath>
            </m:oMathPara>
          </w:p>
        </w:tc>
        <w:tc>
          <w:tcPr>
            <w:tcW w:w="1701" w:type="dxa"/>
          </w:tcPr>
          <w:p w14:paraId="4AAD4B00" w14:textId="77777777" w:rsidR="00FE7FE0" w:rsidRDefault="00A22E3F" w:rsidP="00E471C8">
            <w:pPr>
              <w:pStyle w:val="ListParagraph"/>
              <w:ind w:left="0"/>
              <w:jc w:val="both"/>
              <w:rPr>
                <w:rFonts w:ascii="Calibri" w:eastAsia="Calibri" w:hAnsi="Calibri" w:cs="Times New Roman"/>
              </w:rPr>
            </w:pPr>
            <m:oMathPara>
              <m:oMath>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tc>
        <w:tc>
          <w:tcPr>
            <w:tcW w:w="1701" w:type="dxa"/>
          </w:tcPr>
          <w:p w14:paraId="75230F3F" w14:textId="77777777" w:rsidR="00FE7FE0" w:rsidRDefault="00A22E3F" w:rsidP="00E471C8">
            <w:pPr>
              <w:pStyle w:val="ListParagraph"/>
              <w:ind w:left="0"/>
              <w:jc w:val="both"/>
              <w:rPr>
                <w:rFonts w:ascii="Consolas" w:eastAsia="Calibri" w:hAnsi="Consolas" w:cs="Consolas"/>
              </w:rPr>
            </w:pPr>
            <m:oMathPara>
              <m:oMath>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tc>
        <w:tc>
          <w:tcPr>
            <w:tcW w:w="1701" w:type="dxa"/>
          </w:tcPr>
          <w:p w14:paraId="5D0CD254" w14:textId="77777777" w:rsidR="00FE7FE0" w:rsidRDefault="00A22E3F" w:rsidP="00E471C8">
            <w:pPr>
              <w:pStyle w:val="ListParagraph"/>
              <w:ind w:left="0"/>
              <w:jc w:val="both"/>
              <w:rPr>
                <w:rFonts w:ascii="Consolas" w:eastAsia="Calibri" w:hAnsi="Consolas" w:cs="Consolas"/>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8ac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hAnsi="Cambria Math"/>
                        <w:i/>
                      </w:rPr>
                    </m:ctrlPr>
                  </m:sSupPr>
                  <m:e>
                    <m:r>
                      <w:rPr>
                        <w:rFonts w:ascii="Cambria Math" w:hAnsi="Cambria Math"/>
                      </w:rPr>
                      <m:t>h</m:t>
                    </m:r>
                  </m:e>
                  <m:sup>
                    <m:r>
                      <w:rPr>
                        <w:rFonts w:ascii="Cambria Math" w:hAnsi="Cambria Math"/>
                      </w:rPr>
                      <m:t>2</m:t>
                    </m:r>
                  </m:sup>
                </m:sSup>
              </m:oMath>
            </m:oMathPara>
          </w:p>
        </w:tc>
      </w:tr>
      <w:tr w:rsidR="00FE7FE0" w14:paraId="2CD4B608" w14:textId="77777777" w:rsidTr="00E471C8">
        <w:trPr>
          <w:trHeight w:val="502"/>
        </w:trPr>
        <w:tc>
          <w:tcPr>
            <w:tcW w:w="1555" w:type="dxa"/>
          </w:tcPr>
          <w:p w14:paraId="72575595" w14:textId="77777777" w:rsidR="00FE7FE0" w:rsidRDefault="00FE7FE0" w:rsidP="00E471C8">
            <w:pPr>
              <w:pStyle w:val="ListParagraph"/>
              <w:ind w:left="0"/>
              <w:jc w:val="both"/>
            </w:pPr>
            <w:r>
              <w:t>Euler</w:t>
            </w:r>
          </w:p>
        </w:tc>
        <w:tc>
          <w:tcPr>
            <w:tcW w:w="1559" w:type="dxa"/>
          </w:tcPr>
          <w:p w14:paraId="1B7B3BC7" w14:textId="77777777" w:rsidR="00FE7FE0" w:rsidRDefault="00FE7FE0" w:rsidP="00E471C8">
            <w:pPr>
              <w:pStyle w:val="ListParagraph"/>
              <w:ind w:left="0"/>
              <w:jc w:val="both"/>
            </w:pPr>
            <m:oMathPara>
              <m:oMath>
                <m:r>
                  <w:rPr>
                    <w:rFonts w:ascii="Cambria Math" w:hAnsi="Cambria Math"/>
                  </w:rPr>
                  <m:t>4πG</m:t>
                </m:r>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2</m:t>
                    </m:r>
                  </m:sup>
                </m:sSup>
              </m:oMath>
            </m:oMathPara>
          </w:p>
        </w:tc>
        <w:tc>
          <w:tcPr>
            <w:tcW w:w="1701" w:type="dxa"/>
          </w:tcPr>
          <w:p w14:paraId="61B10480" w14:textId="45F922BF" w:rsidR="00FE7FE0" w:rsidRDefault="00A22E3F" w:rsidP="00E471C8">
            <w:pPr>
              <w:pStyle w:val="ListParagraph"/>
              <w:ind w:left="0"/>
              <w:jc w:val="both"/>
            </w:pPr>
            <m:oMathPara>
              <m:oMath>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tc>
        <w:tc>
          <w:tcPr>
            <w:tcW w:w="1701" w:type="dxa"/>
          </w:tcPr>
          <w:p w14:paraId="5F06A014" w14:textId="5FD433BC" w:rsidR="00FE7FE0" w:rsidRDefault="00A22E3F" w:rsidP="00E471C8">
            <w:pPr>
              <w:pStyle w:val="ListParagraph"/>
              <w:ind w:left="0"/>
              <w:jc w:val="both"/>
              <w:rPr>
                <w:rFonts w:ascii="Consolas" w:eastAsia="Calibri" w:hAnsi="Consolas" w:cs="Consolas"/>
              </w:rPr>
            </w:pPr>
            <m:oMathPara>
              <m:oMath>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tc>
        <w:tc>
          <w:tcPr>
            <w:tcW w:w="1701" w:type="dxa"/>
          </w:tcPr>
          <w:p w14:paraId="1C380997" w14:textId="619DA3BA" w:rsidR="00FE7FE0" w:rsidRDefault="00A22E3F" w:rsidP="00E471C8">
            <w:pPr>
              <w:pStyle w:val="ListParagraph"/>
              <w:ind w:left="0"/>
              <w:jc w:val="both"/>
              <w:rPr>
                <w:rFonts w:ascii="Consolas" w:eastAsia="Calibri" w:hAnsi="Consolas" w:cs="Consolas"/>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4ac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hAnsi="Cambria Math"/>
                        <w:i/>
                      </w:rPr>
                    </m:ctrlPr>
                  </m:sSupPr>
                  <m:e>
                    <m:r>
                      <w:rPr>
                        <w:rFonts w:ascii="Cambria Math" w:hAnsi="Cambria Math"/>
                      </w:rPr>
                      <m:t>h</m:t>
                    </m:r>
                  </m:e>
                  <m:sup>
                    <m:r>
                      <w:rPr>
                        <w:rFonts w:ascii="Cambria Math" w:hAnsi="Cambria Math"/>
                      </w:rPr>
                      <m:t>2</m:t>
                    </m:r>
                  </m:sup>
                </m:sSup>
              </m:oMath>
            </m:oMathPara>
          </w:p>
        </w:tc>
      </w:tr>
      <w:tr w:rsidR="00FE7FE0" w14:paraId="525F8CC7" w14:textId="77777777" w:rsidTr="00E471C8">
        <w:trPr>
          <w:trHeight w:val="579"/>
        </w:trPr>
        <w:tc>
          <w:tcPr>
            <w:tcW w:w="1555" w:type="dxa"/>
          </w:tcPr>
          <w:p w14:paraId="77581204" w14:textId="77777777" w:rsidR="00FE7FE0" w:rsidRDefault="00FE7FE0" w:rsidP="00E471C8">
            <w:pPr>
              <w:pStyle w:val="ListParagraph"/>
              <w:ind w:left="0"/>
              <w:jc w:val="both"/>
            </w:pPr>
            <w:r>
              <w:t>Heun</w:t>
            </w:r>
          </w:p>
        </w:tc>
        <w:tc>
          <w:tcPr>
            <w:tcW w:w="1559" w:type="dxa"/>
          </w:tcPr>
          <w:p w14:paraId="08B81DBD" w14:textId="77777777" w:rsidR="00FE7FE0" w:rsidRDefault="00FE7FE0" w:rsidP="00E471C8">
            <w:pPr>
              <w:pStyle w:val="ListParagraph"/>
              <w:ind w:left="0"/>
              <w:jc w:val="both"/>
            </w:pPr>
            <m:oMathPara>
              <m:oMath>
                <m:r>
                  <w:rPr>
                    <w:rFonts w:ascii="Cambria Math" w:hAnsi="Cambria Math"/>
                  </w:rPr>
                  <m:t>πG</m:t>
                </m:r>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2</m:t>
                    </m:r>
                  </m:sup>
                </m:sSup>
              </m:oMath>
            </m:oMathPara>
          </w:p>
        </w:tc>
        <w:tc>
          <w:tcPr>
            <w:tcW w:w="1701" w:type="dxa"/>
          </w:tcPr>
          <w:p w14:paraId="1A599FEC" w14:textId="5DC6AA42" w:rsidR="00FE7FE0" w:rsidRDefault="00A22E3F" w:rsidP="00E471C8">
            <w:pPr>
              <w:pStyle w:val="ListParagraph"/>
              <w:ind w:left="0"/>
              <w:jc w:val="both"/>
            </w:pPr>
            <m:oMathPara>
              <m:oMath>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tc>
        <w:tc>
          <w:tcPr>
            <w:tcW w:w="1701" w:type="dxa"/>
          </w:tcPr>
          <w:p w14:paraId="7B58E66A" w14:textId="771E3B8A" w:rsidR="00FE7FE0" w:rsidRDefault="00A22E3F" w:rsidP="00E471C8">
            <w:pPr>
              <w:pStyle w:val="ListParagraph"/>
              <w:ind w:left="0"/>
              <w:jc w:val="both"/>
              <w:rPr>
                <w:rFonts w:ascii="Consolas" w:eastAsia="Calibri" w:hAnsi="Consolas" w:cs="Consolas"/>
              </w:rPr>
            </w:pPr>
            <m:oMathPara>
              <m:oMath>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π</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c</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h</m:t>
                    </m:r>
                  </m:e>
                  <m:sup>
                    <m:r>
                      <w:rPr>
                        <w:rFonts w:ascii="Cambria Math" w:eastAsiaTheme="minorEastAsia" w:hAnsi="Cambria Math"/>
                        <w:sz w:val="24"/>
                        <w:szCs w:val="24"/>
                      </w:rPr>
                      <m:t>3</m:t>
                    </m:r>
                  </m:sup>
                </m:sSup>
              </m:oMath>
            </m:oMathPara>
          </w:p>
        </w:tc>
        <w:tc>
          <w:tcPr>
            <w:tcW w:w="1701" w:type="dxa"/>
          </w:tcPr>
          <w:p w14:paraId="1C8C6DDE" w14:textId="77777777" w:rsidR="00FE7FE0" w:rsidRDefault="00FE7FE0" w:rsidP="00E471C8">
            <w:pPr>
              <w:pStyle w:val="ListParagraph"/>
              <w:ind w:left="0"/>
              <w:jc w:val="both"/>
              <w:rPr>
                <w:rFonts w:ascii="Consolas" w:eastAsia="Calibri" w:hAnsi="Consolas" w:cs="Consolas"/>
              </w:rPr>
            </w:pPr>
          </w:p>
        </w:tc>
      </w:tr>
    </w:tbl>
    <w:p w14:paraId="16A7522B" w14:textId="77777777" w:rsidR="00FE7FE0" w:rsidRDefault="00FE7FE0" w:rsidP="000F3C75">
      <w:pPr>
        <w:jc w:val="both"/>
      </w:pPr>
    </w:p>
    <w:p w14:paraId="225C5A1C" w14:textId="4BF9A43C" w:rsidR="001B01B6" w:rsidRDefault="001B01B6" w:rsidP="00162ECC">
      <w:pPr>
        <w:pStyle w:val="ListParagraph"/>
        <w:ind w:left="737"/>
        <w:jc w:val="both"/>
      </w:pPr>
    </w:p>
    <w:p w14:paraId="1228301C" w14:textId="7462ED7E" w:rsidR="001B01B6" w:rsidRDefault="001B01B6" w:rsidP="001B01B6">
      <w:pPr>
        <w:pStyle w:val="ListParagraph"/>
        <w:ind w:left="737"/>
        <w:jc w:val="both"/>
        <w:rPr>
          <w:b/>
          <w:bCs/>
          <w:u w:val="single"/>
        </w:rPr>
      </w:pPr>
      <w:r>
        <w:rPr>
          <w:b/>
          <w:bCs/>
          <w:u w:val="single"/>
        </w:rPr>
        <w:t>Heun’s Method With Varying Density</w:t>
      </w:r>
    </w:p>
    <w:p w14:paraId="123DF296" w14:textId="6D90290D" w:rsidR="001B01B6" w:rsidRDefault="001B01B6" w:rsidP="001B01B6">
      <w:pPr>
        <w:pStyle w:val="ListParagraph"/>
        <w:ind w:left="737"/>
        <w:jc w:val="both"/>
        <w:rPr>
          <w:b/>
          <w:bCs/>
          <w:u w:val="single"/>
        </w:rPr>
      </w:pPr>
    </w:p>
    <w:p w14:paraId="4E83B947" w14:textId="1D234CAB" w:rsidR="001B01B6" w:rsidRDefault="001B01B6" w:rsidP="001B01B6">
      <w:pPr>
        <w:pStyle w:val="ListParagraph"/>
        <w:ind w:left="737"/>
        <w:jc w:val="both"/>
      </w:pPr>
      <w:r w:rsidRPr="001B01B6">
        <w:t>It is possible to derive a</w:t>
      </w:r>
      <w:r>
        <w:t>n inelegant semi-</w:t>
      </w:r>
      <w:r w:rsidR="00433127">
        <w:t>solution</w:t>
      </w:r>
      <w:r>
        <w:t xml:space="preserve"> using Heun’s method and assuming the ideal gas equation for the density :</w:t>
      </w:r>
    </w:p>
    <w:p w14:paraId="7E8CB15F" w14:textId="767D7FAC" w:rsidR="001B01B6" w:rsidRDefault="001B01B6" w:rsidP="001B01B6">
      <w:pPr>
        <w:pStyle w:val="ListParagraph"/>
        <w:ind w:left="737"/>
        <w:jc w:val="both"/>
      </w:pPr>
    </w:p>
    <w:p w14:paraId="4797EB7C" w14:textId="78454FD2" w:rsidR="001B01B6" w:rsidRDefault="00415026" w:rsidP="001B01B6">
      <w:pPr>
        <w:pStyle w:val="ListParagraph"/>
        <w:ind w:left="737"/>
        <w:jc w:val="both"/>
      </w:pPr>
      <m:oMathPara>
        <m:oMath>
          <m:r>
            <w:rPr>
              <w:rFonts w:ascii="Cambria Math" w:hAnsi="Cambria Math"/>
            </w:rPr>
            <m:t>ρ=</m:t>
          </m:r>
          <m:f>
            <m:fPr>
              <m:ctrlPr>
                <w:rPr>
                  <w:rFonts w:ascii="Cambria Math" w:hAnsi="Cambria Math"/>
                  <w:i/>
                </w:rPr>
              </m:ctrlPr>
            </m:fPr>
            <m:num>
              <m:r>
                <w:rPr>
                  <w:rFonts w:ascii="Cambria Math" w:hAnsi="Cambria Math"/>
                </w:rPr>
                <m:t>μH</m:t>
              </m:r>
            </m:num>
            <m:den>
              <m:r>
                <w:rPr>
                  <w:rFonts w:ascii="Cambria Math" w:hAnsi="Cambria Math"/>
                </w:rPr>
                <m:t>k</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T</m:t>
              </m:r>
            </m:den>
          </m:f>
        </m:oMath>
      </m:oMathPara>
    </w:p>
    <w:p w14:paraId="7B7B2AF9" w14:textId="77777777" w:rsidR="00433127" w:rsidRDefault="00433127" w:rsidP="001B01B6">
      <w:pPr>
        <w:pStyle w:val="ListParagraph"/>
        <w:ind w:left="737"/>
        <w:jc w:val="both"/>
      </w:pPr>
    </w:p>
    <w:p w14:paraId="205FB135" w14:textId="4A40876E" w:rsidR="00DB4F56" w:rsidRPr="001B01B6" w:rsidRDefault="00DB4F56" w:rsidP="001B01B6">
      <w:pPr>
        <w:pStyle w:val="ListParagraph"/>
        <w:ind w:left="737"/>
        <w:jc w:val="both"/>
      </w:pPr>
      <w:r>
        <w:t>Section 5.3 looks at the derivation of the equation which appears to be a 12</w:t>
      </w:r>
      <w:r w:rsidRPr="00DB4F56">
        <w:rPr>
          <w:vertAlign w:val="superscript"/>
        </w:rPr>
        <w:t>th</w:t>
      </w:r>
      <w:r>
        <w:t xml:space="preserve"> order polynomial in T with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33127">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433127">
        <w:rPr>
          <w:rFonts w:eastAsiaTheme="minorEastAsia"/>
        </w:rPr>
        <w:t xml:space="preserve"> in among the coefficients. Its solution for </w:t>
      </w:r>
      <m:oMath>
        <m:r>
          <w:rPr>
            <w:rFonts w:ascii="Cambria Math" w:eastAsiaTheme="minorEastAsia" w:hAnsi="Cambria Math"/>
          </w:rPr>
          <m:t>T(h)</m:t>
        </m:r>
      </m:oMath>
      <w:r w:rsidR="00433127">
        <w:rPr>
          <w:rFonts w:eastAsiaTheme="minorEastAsia"/>
        </w:rPr>
        <w:t xml:space="preserve"> and </w:t>
      </w:r>
      <m:oMath>
        <m:r>
          <w:rPr>
            <w:rFonts w:ascii="Cambria Math" w:eastAsiaTheme="minorEastAsia" w:hAnsi="Cambria Math"/>
          </w:rPr>
          <m:t>P(h)</m:t>
        </m:r>
      </m:oMath>
      <w:r w:rsidR="00433127">
        <w:rPr>
          <w:rFonts w:eastAsiaTheme="minorEastAsia"/>
        </w:rPr>
        <w:t xml:space="preserve"> would require some guessing of the latter and the numeric solution of the polynomial. However, it seems intuitively unlikely that any great benefit would arise from such a complex equation.</w:t>
      </w:r>
    </w:p>
    <w:p w14:paraId="431E7740" w14:textId="02D1A9D8" w:rsidR="001B01B6" w:rsidRDefault="001B01B6" w:rsidP="00162ECC">
      <w:pPr>
        <w:pStyle w:val="ListParagraph"/>
        <w:ind w:left="737"/>
        <w:jc w:val="both"/>
      </w:pPr>
    </w:p>
    <w:p w14:paraId="406D83E8" w14:textId="77777777" w:rsidR="001B01B6" w:rsidRDefault="001B01B6" w:rsidP="00162ECC">
      <w:pPr>
        <w:pStyle w:val="ListParagraph"/>
        <w:ind w:left="737"/>
        <w:jc w:val="both"/>
      </w:pPr>
    </w:p>
    <w:p w14:paraId="3E675C15" w14:textId="77777777" w:rsidR="00D13842" w:rsidRDefault="00D13842" w:rsidP="00162ECC">
      <w:pPr>
        <w:pStyle w:val="ListParagraph"/>
        <w:ind w:left="737"/>
        <w:jc w:val="both"/>
      </w:pPr>
    </w:p>
    <w:p w14:paraId="2A521438" w14:textId="4B04CCFB" w:rsidR="003B251D" w:rsidRDefault="003B251D" w:rsidP="003B251D">
      <w:pPr>
        <w:pStyle w:val="ListParagraph"/>
        <w:ind w:left="737"/>
        <w:jc w:val="both"/>
        <w:rPr>
          <w:b/>
          <w:bCs/>
          <w:u w:val="single"/>
        </w:rPr>
      </w:pPr>
      <w:r>
        <w:rPr>
          <w:b/>
          <w:bCs/>
          <w:u w:val="single"/>
        </w:rPr>
        <w:t>Runge-Kutta Methods</w:t>
      </w:r>
    </w:p>
    <w:p w14:paraId="5D250DEE" w14:textId="25591639" w:rsidR="003B251D" w:rsidRDefault="003B251D" w:rsidP="003B251D">
      <w:pPr>
        <w:pStyle w:val="ListParagraph"/>
        <w:ind w:left="737"/>
        <w:jc w:val="both"/>
        <w:rPr>
          <w:b/>
          <w:bCs/>
          <w:u w:val="single"/>
        </w:rPr>
      </w:pPr>
    </w:p>
    <w:p w14:paraId="65B6592E" w14:textId="4A47B763" w:rsidR="007D1A31" w:rsidRDefault="00B06E02" w:rsidP="003B251D">
      <w:pPr>
        <w:pStyle w:val="ListParagraph"/>
        <w:ind w:left="737"/>
        <w:jc w:val="both"/>
      </w:pPr>
      <w:r w:rsidRPr="00B06E02">
        <w:t>Using the algorithm described</w:t>
      </w:r>
      <w:r>
        <w:t xml:space="preserve"> </w:t>
      </w:r>
      <w:r w:rsidRPr="00B06E02">
        <w:t>in</w:t>
      </w:r>
      <w:r>
        <w:t xml:space="preserve"> section 6.2.2.1 of part II :</w:t>
      </w:r>
    </w:p>
    <w:p w14:paraId="3C533957" w14:textId="5FCB996B" w:rsidR="00B06E02" w:rsidRDefault="00B06E02" w:rsidP="003B251D">
      <w:pPr>
        <w:pStyle w:val="ListParagraph"/>
        <w:ind w:left="737"/>
        <w:jc w:val="both"/>
      </w:pPr>
    </w:p>
    <w:p w14:paraId="624429BA" w14:textId="77777777" w:rsidR="00B06E02" w:rsidRDefault="00B06E02" w:rsidP="00B06E02">
      <w:pPr>
        <w:ind w:left="737"/>
      </w:pPr>
      <w:r>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n+1</m:t>
            </m:r>
          </m:sub>
        </m:sSub>
      </m:oMath>
      <w:r>
        <w:t xml:space="preserve"> </w:t>
      </w:r>
      <w:r w:rsidRPr="009B3D9C">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t xml:space="preserve"> </w:t>
      </w:r>
      <w:r w:rsidRPr="009B3D9C">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r>
          <w:rPr>
            <w:rFonts w:ascii="Cambria Math" w:hAnsi="Cambria Math" w:cstheme="minorHAnsi"/>
          </w:rPr>
          <m:t>h</m:t>
        </m:r>
        <m:r>
          <w:rPr>
            <w:rFonts w:ascii="Cambria Math" w:hAnsi="Cambria Math"/>
          </w:rPr>
          <m:t>(</m:t>
        </m:r>
        <w:bookmarkStart w:id="37" w:name="_Hlk71972350"/>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t xml:space="preserve"> </w:t>
      </w:r>
      <w:bookmarkEnd w:id="37"/>
      <w:r w:rsidRPr="009B3D9C">
        <w:t>+ 2</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t xml:space="preserve"> </w:t>
      </w:r>
      <w:r w:rsidRPr="009B3D9C">
        <w:t>+ 2</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w:r>
        <w:t xml:space="preserve"> </w:t>
      </w:r>
      <w:r w:rsidRPr="009B3D9C">
        <w:t xml:space="preserve"> +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rsidRPr="009B3D9C">
        <w:t>)</w:t>
      </w:r>
      <w:r w:rsidRPr="009B3D9C">
        <w:br/>
      </w:r>
      <w:r>
        <w:br/>
        <w:t xml:space="preserve">and  :   </w:t>
      </w:r>
    </w:p>
    <w:p w14:paraId="6C01B257" w14:textId="77777777" w:rsidR="00B06E02" w:rsidRPr="009B3D9C" w:rsidRDefault="00B06E02" w:rsidP="00B06E02">
      <w:pPr>
        <w:ind w:left="737"/>
      </w:pPr>
      <w:r>
        <w:rPr>
          <w:b/>
          <w:bCs/>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t xml:space="preserve"> </w:t>
      </w:r>
      <w:r w:rsidRPr="009B3D9C">
        <w:t xml:space="preserve">= </w:t>
      </w:r>
      <m:oMath>
        <m:r>
          <w:rPr>
            <w:rFonts w:ascii="Cambria Math" w:hAnsi="Cambria Math"/>
          </w:rPr>
          <m:t>f(</m:t>
        </m:r>
        <w:bookmarkStart w:id="38" w:name="_Hlk71972488"/>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bookmarkEnd w:id="38"/>
      <w:r w:rsidRPr="009B3D9C">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sidRPr="009B3D9C">
        <w:t>)</w:t>
      </w:r>
    </w:p>
    <w:p w14:paraId="1823916B" w14:textId="77777777" w:rsidR="00B06E02" w:rsidRPr="009B3D9C" w:rsidRDefault="00B06E02" w:rsidP="00B06E02">
      <w:pPr>
        <w:ind w:left="737"/>
      </w:pPr>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t xml:space="preserve"> </w:t>
      </w:r>
      <w:r w:rsidRPr="009B3D9C">
        <w:rPr>
          <w:rFonts w:cstheme="minorHAnsi"/>
        </w:rPr>
        <w:t xml:space="preserve">= </w:t>
      </w:r>
      <m:oMath>
        <m:r>
          <w:rPr>
            <w:rFonts w:ascii="Cambria Math" w:hAnsi="Cambria Math" w:cstheme="minorHAnsi"/>
          </w:rPr>
          <m:t>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hAnsi="Cambria Math" w:cstheme="minorHAnsi"/>
          </w:rPr>
          <m:t>+h/</m:t>
        </m:r>
        <m:r>
          <w:rPr>
            <w:rFonts w:ascii="Cambria Math" w:hAnsi="Cambria Math" w:cstheme="minorHAnsi"/>
          </w:rPr>
          <m:t xml:space="preserve">2,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sidRPr="009B3D9C">
        <w:rPr>
          <w:rFonts w:cstheme="minorHAnsi"/>
        </w:rPr>
        <w:t xml:space="preserve">+ </w:t>
      </w:r>
      <m:oMath>
        <m:r>
          <w:rPr>
            <w:rFonts w:ascii="Cambria Math" w:hAnsi="Cambria Math" w:cstheme="minorHAnsi"/>
          </w:rPr>
          <m:t>h(</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hAnsi="Cambria Math" w:cstheme="minorHAnsi"/>
          </w:rPr>
          <m:t>/2))</m:t>
        </m:r>
      </m:oMath>
    </w:p>
    <w:p w14:paraId="278E793C" w14:textId="77777777" w:rsidR="00B06E02" w:rsidRPr="009B3D9C" w:rsidRDefault="00B06E02" w:rsidP="00B06E02">
      <w:pPr>
        <w:ind w:left="737"/>
      </w:pPr>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w:r>
        <w:t xml:space="preserve"> </w:t>
      </w:r>
      <w:r w:rsidRPr="009B3D9C">
        <w:rPr>
          <w:rFonts w:cstheme="minorHAnsi"/>
        </w:rPr>
        <w:t xml:space="preserve">= </w:t>
      </w:r>
      <m:oMath>
        <m:r>
          <w:rPr>
            <w:rFonts w:ascii="Cambria Math" w:hAnsi="Cambria Math" w:cstheme="minorHAnsi"/>
          </w:rPr>
          <m:t>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Pr="009B3D9C">
        <w:rPr>
          <w:rFonts w:cstheme="minorHAnsi"/>
        </w:rPr>
        <w:t xml:space="preserve"> </w:t>
      </w:r>
      <m:oMath>
        <m:r>
          <w:rPr>
            <w:rFonts w:ascii="Cambria Math" w:hAnsi="Cambria Math" w:cstheme="minorHAnsi"/>
          </w:rPr>
          <m:t>+ h/</m:t>
        </m:r>
        <m:r>
          <w:rPr>
            <w:rFonts w:ascii="Cambria Math" w:hAnsi="Cambria Math" w:cstheme="minorHAnsi"/>
          </w:rPr>
          <m:t>2,</m:t>
        </m:r>
      </m:oMath>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sidRPr="009B3D9C">
        <w:rPr>
          <w:rFonts w:cstheme="minorHAnsi"/>
        </w:rPr>
        <w:t xml:space="preserve"> </w:t>
      </w:r>
      <w:r w:rsidRPr="00EA3805">
        <w:rPr>
          <w:rFonts w:eastAsiaTheme="minorEastAsia" w:cstheme="minorHAnsi"/>
        </w:rPr>
        <w:t>+</w:t>
      </w:r>
      <m:oMath>
        <m:r>
          <w:rPr>
            <w:rFonts w:ascii="Cambria Math" w:eastAsiaTheme="minorEastAsia" w:hAnsi="Cambria Math" w:cstheme="minorHAnsi"/>
          </w:rPr>
          <m:t xml:space="preserve"> h</m:t>
        </m:r>
        <m:r>
          <w:rPr>
            <w:rFonts w:ascii="Cambria Math" w:hAnsi="Cambria Math" w:cstheme="minorHAnsi"/>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hAnsi="Cambria Math" w:cstheme="minorHAnsi"/>
          </w:rPr>
          <m:t>/2))</m:t>
        </m:r>
      </m:oMath>
    </w:p>
    <w:p w14:paraId="1FCDB197" w14:textId="3E3BF5E9" w:rsidR="00B06E02" w:rsidRDefault="00B06E02" w:rsidP="00B06E02">
      <w:pPr>
        <w:ind w:left="737"/>
        <w:rPr>
          <w:rFonts w:cstheme="minorHAnsi"/>
        </w:rPr>
      </w:pPr>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t xml:space="preserve"> </w:t>
      </w:r>
      <w:r w:rsidRPr="009B3D9C">
        <w:rPr>
          <w:rFonts w:cstheme="minorHAnsi"/>
        </w:rPr>
        <w:t xml:space="preserve"> = </w:t>
      </w:r>
      <m:oMath>
        <m:r>
          <w:rPr>
            <w:rFonts w:ascii="Cambria Math" w:hAnsi="Cambria Math" w:cstheme="minorHAnsi"/>
          </w:rPr>
          <m:t>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Pr="009B3D9C">
        <w:rPr>
          <w:rFonts w:cstheme="minorHAnsi"/>
        </w:rPr>
        <w:t xml:space="preserve"> </w:t>
      </w:r>
      <m:oMath>
        <m:r>
          <w:rPr>
            <w:rFonts w:ascii="Cambria Math" w:hAnsi="Cambria Math" w:cstheme="minorHAnsi"/>
          </w:rPr>
          <m:t>+ h,</m:t>
        </m:r>
      </m:oMath>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sidRPr="009B3D9C">
        <w:rPr>
          <w:rFonts w:cstheme="minorHAnsi"/>
        </w:rPr>
        <w:t xml:space="preserve"> + </w:t>
      </w:r>
      <m:oMath>
        <m:sSub>
          <m:sSubPr>
            <m:ctrlPr>
              <w:rPr>
                <w:rFonts w:ascii="Cambria Math" w:eastAsiaTheme="minorEastAsia" w:hAnsi="Cambria Math"/>
                <w:i/>
              </w:rPr>
            </m:ctrlPr>
          </m:sSubPr>
          <m:e>
            <m:r>
              <w:rPr>
                <w:rFonts w:ascii="Cambria Math" w:eastAsiaTheme="minorEastAsia" w:hAnsi="Cambria Math"/>
              </w:rPr>
              <m:t>hk</m:t>
            </m:r>
          </m:e>
          <m:sub>
            <m:r>
              <w:rPr>
                <w:rFonts w:ascii="Cambria Math" w:eastAsiaTheme="minorEastAsia" w:hAnsi="Cambria Math"/>
              </w:rPr>
              <m:t>3</m:t>
            </m:r>
          </m:sub>
        </m:sSub>
      </m:oMath>
      <w:r w:rsidRPr="009B3D9C">
        <w:rPr>
          <w:rFonts w:cstheme="minorHAnsi"/>
        </w:rPr>
        <w:t>)</w:t>
      </w:r>
    </w:p>
    <w:p w14:paraId="20C97D68" w14:textId="77777777" w:rsidR="00B06E02" w:rsidRPr="00B06E02" w:rsidRDefault="00B06E02" w:rsidP="003B251D">
      <w:pPr>
        <w:pStyle w:val="ListParagraph"/>
        <w:ind w:left="737"/>
        <w:jc w:val="both"/>
      </w:pPr>
    </w:p>
    <w:p w14:paraId="42DB9477" w14:textId="320B2787" w:rsidR="007D1A31" w:rsidRDefault="00B06E02" w:rsidP="003B251D">
      <w:pPr>
        <w:pStyle w:val="ListParagraph"/>
        <w:ind w:left="737"/>
        <w:jc w:val="both"/>
      </w:pPr>
      <w:r w:rsidRPr="00B06E02">
        <w:t>In this case</w:t>
      </w:r>
      <w:r>
        <w:t>, for the pressure</w:t>
      </w:r>
      <w:r w:rsidR="00886762">
        <w:t>,</w:t>
      </w:r>
      <w:r>
        <w:t xml:space="preserve"> and with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 xml:space="preserve">c </m:t>
            </m:r>
          </m:sub>
        </m:sSub>
      </m:oMath>
      <w:r>
        <w:t>:</w:t>
      </w:r>
    </w:p>
    <w:p w14:paraId="14B92475" w14:textId="1DB853E1" w:rsidR="00B06E02" w:rsidRDefault="00B06E02" w:rsidP="003B251D">
      <w:pPr>
        <w:pStyle w:val="ListParagraph"/>
        <w:ind w:left="737"/>
        <w:jc w:val="both"/>
      </w:pPr>
    </w:p>
    <w:p w14:paraId="2B0811D2" w14:textId="559C859B" w:rsidR="00B06E02" w:rsidRPr="009B3D9C" w:rsidRDefault="00B06E02" w:rsidP="00B06E02">
      <w:pPr>
        <w:ind w:left="737"/>
      </w:pPr>
      <w:r>
        <w:rPr>
          <w:b/>
          <w:bCs/>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t xml:space="preserve"> </w:t>
      </w:r>
      <w:r w:rsidRPr="009B3D9C">
        <w:t xml:space="preserve">= </w:t>
      </w:r>
      <m:oMath>
        <m:r>
          <w:rPr>
            <w:rFonts w:ascii="Cambria Math" w:hAnsi="Cambria Math"/>
          </w:rPr>
          <m:t>0</m:t>
        </m:r>
      </m:oMath>
    </w:p>
    <w:p w14:paraId="6FA05E28" w14:textId="2D76E9E4" w:rsidR="00B06E02" w:rsidRPr="009B3D9C" w:rsidRDefault="00B06E02" w:rsidP="00B06E02">
      <w:pPr>
        <w:ind w:left="737"/>
      </w:pPr>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t xml:space="preserve"> </w:t>
      </w:r>
      <w:r w:rsidRPr="009B3D9C">
        <w:rPr>
          <w:rFonts w:cstheme="minorHAnsi"/>
        </w:rPr>
        <w:t xml:space="preserve">= </w:t>
      </w:r>
      <m:oMath>
        <m:f>
          <m:fPr>
            <m:ctrlPr>
              <w:rPr>
                <w:rFonts w:ascii="Cambria Math" w:hAnsi="Cambria Math" w:cstheme="minorHAnsi"/>
                <w:i/>
              </w:rPr>
            </m:ctrlPr>
          </m:fPr>
          <m:num>
            <m:r>
              <w:rPr>
                <w:rFonts w:ascii="Cambria Math" w:hAnsi="Cambria Math" w:cstheme="minorHAnsi"/>
              </w:rPr>
              <m:t>G</m:t>
            </m:r>
            <w:bookmarkStart w:id="39" w:name="_Hlk73281629"/>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r</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h</m:t>
                </m:r>
              </m:num>
              <m:den>
                <m:r>
                  <w:rPr>
                    <w:rFonts w:ascii="Cambria Math" w:hAnsi="Cambria Math" w:cstheme="minorHAnsi"/>
                  </w:rPr>
                  <m:t>2</m:t>
                </m:r>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ρ</m:t>
                </m:r>
              </m:e>
              <m:sub>
                <m:r>
                  <w:rPr>
                    <w:rFonts w:ascii="Cambria Math" w:hAnsi="Cambria Math" w:cstheme="minorHAnsi"/>
                  </w:rPr>
                  <m:t>c</m:t>
                </m:r>
              </m:sub>
            </m:sSub>
            <w:bookmarkEnd w:id="39"/>
          </m:num>
          <m:den>
            <m:r>
              <w:rPr>
                <w:rFonts w:ascii="Cambria Math" w:hAnsi="Cambria Math" w:cstheme="minorHAnsi"/>
              </w:rPr>
              <m:t>(</m:t>
            </m:r>
            <m:f>
              <m:fPr>
                <m:ctrlPr>
                  <w:rPr>
                    <w:rFonts w:ascii="Cambria Math" w:hAnsi="Cambria Math" w:cstheme="minorHAnsi"/>
                    <w:i/>
                  </w:rPr>
                </m:ctrlPr>
              </m:fPr>
              <m:num>
                <m:r>
                  <w:rPr>
                    <w:rFonts w:ascii="Cambria Math" w:hAnsi="Cambria Math" w:cstheme="minorHAnsi"/>
                  </w:rPr>
                  <m:t>h</m:t>
                </m:r>
              </m:num>
              <m:den>
                <m:r>
                  <w:rPr>
                    <w:rFonts w:ascii="Cambria Math" w:hAnsi="Cambria Math" w:cstheme="minorHAnsi"/>
                  </w:rPr>
                  <m:t>2</m:t>
                </m:r>
              </m:den>
            </m:f>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den>
        </m:f>
      </m:oMath>
    </w:p>
    <w:p w14:paraId="76491F8F" w14:textId="182F2C3B" w:rsidR="00B06E02" w:rsidRPr="009B3D9C" w:rsidRDefault="00B06E02" w:rsidP="00B06E02">
      <w:pPr>
        <w:ind w:left="737"/>
      </w:pPr>
      <w:r w:rsidRPr="009B3D9C">
        <w:rPr>
          <w:rFonts w:cstheme="minorHAnsi"/>
        </w:rPr>
        <w:lastRenderedPageBreak/>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w:r>
        <w:t xml:space="preserve"> </w:t>
      </w:r>
      <w:r w:rsidRPr="009B3D9C">
        <w:rPr>
          <w:rFonts w:cstheme="minorHAnsi"/>
        </w:rPr>
        <w:t xml:space="preserve">=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2</m:t>
            </m:r>
          </m:sub>
        </m:sSub>
      </m:oMath>
    </w:p>
    <w:p w14:paraId="6E4CBB0A" w14:textId="216FCAA7" w:rsidR="00B06E02" w:rsidRDefault="00B06E02" w:rsidP="00B06E02">
      <w:pPr>
        <w:ind w:left="737"/>
        <w:rPr>
          <w:rFonts w:cstheme="minorHAnsi"/>
        </w:rPr>
      </w:pPr>
      <w:r w:rsidRPr="009B3D9C">
        <w:rPr>
          <w:rFonts w:cstheme="minorHAns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t xml:space="preserve"> </w:t>
      </w:r>
      <w:r w:rsidRPr="009B3D9C">
        <w:rPr>
          <w:rFonts w:cstheme="minorHAnsi"/>
        </w:rPr>
        <w:t xml:space="preserve"> = </w:t>
      </w:r>
      <m:oMath>
        <m:f>
          <m:fPr>
            <m:ctrlPr>
              <w:rPr>
                <w:rFonts w:ascii="Cambria Math" w:hAnsi="Cambria Math" w:cstheme="minorHAnsi"/>
                <w:i/>
              </w:rPr>
            </m:ctrlPr>
          </m:fPr>
          <m:num>
            <m:r>
              <w:rPr>
                <w:rFonts w:ascii="Cambria Math" w:hAnsi="Cambria Math" w:cstheme="minorHAnsi"/>
              </w:rPr>
              <m:t>G</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r</m:t>
                </m:r>
              </m:sub>
            </m:sSub>
            <m:r>
              <w:rPr>
                <w:rFonts w:ascii="Cambria Math" w:hAnsi="Cambria Math" w:cstheme="minorHAnsi"/>
              </w:rPr>
              <m:t>(h)</m:t>
            </m:r>
            <m:sSub>
              <m:sSubPr>
                <m:ctrlPr>
                  <w:rPr>
                    <w:rFonts w:ascii="Cambria Math" w:hAnsi="Cambria Math" w:cstheme="minorHAnsi"/>
                    <w:i/>
                  </w:rPr>
                </m:ctrlPr>
              </m:sSubPr>
              <m:e>
                <m:r>
                  <w:rPr>
                    <w:rFonts w:ascii="Cambria Math" w:hAnsi="Cambria Math" w:cstheme="minorHAnsi"/>
                  </w:rPr>
                  <m:t>ρ</m:t>
                </m:r>
              </m:e>
              <m:sub>
                <m:r>
                  <w:rPr>
                    <w:rFonts w:ascii="Cambria Math" w:hAnsi="Cambria Math" w:cstheme="minorHAnsi"/>
                  </w:rPr>
                  <m:t>c</m:t>
                </m:r>
              </m:sub>
            </m:sSub>
          </m:num>
          <m:den>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2</m:t>
                </m:r>
              </m:sup>
            </m:sSup>
          </m:den>
        </m:f>
      </m:oMath>
    </w:p>
    <w:p w14:paraId="43769B21" w14:textId="77777777" w:rsidR="00B06E02" w:rsidRPr="00B06E02" w:rsidRDefault="00B06E02" w:rsidP="003B251D">
      <w:pPr>
        <w:pStyle w:val="ListParagraph"/>
        <w:ind w:left="737"/>
        <w:jc w:val="both"/>
      </w:pPr>
    </w:p>
    <w:p w14:paraId="5B54AD59" w14:textId="7A7A9862" w:rsidR="00B06E02" w:rsidRDefault="00440A2E" w:rsidP="003B251D">
      <w:pPr>
        <w:pStyle w:val="ListParagraph"/>
        <w:ind w:left="737"/>
        <w:jc w:val="both"/>
        <w:rPr>
          <w:u w:val="single"/>
        </w:rPr>
      </w:pPr>
      <w:r w:rsidRPr="00440A2E">
        <w:t xml:space="preserve">Using </w:t>
      </w:r>
      <w:r>
        <w:rPr>
          <w:u w:val="single"/>
        </w:rPr>
        <w:t>:</w:t>
      </w:r>
    </w:p>
    <w:p w14:paraId="1226AFC3" w14:textId="77777777" w:rsidR="00440A2E" w:rsidRPr="00B06E02" w:rsidRDefault="00440A2E" w:rsidP="003B251D">
      <w:pPr>
        <w:pStyle w:val="ListParagraph"/>
        <w:ind w:left="737"/>
        <w:jc w:val="both"/>
        <w:rPr>
          <w:u w:val="single"/>
        </w:rPr>
      </w:pPr>
    </w:p>
    <w:p w14:paraId="134D23EB" w14:textId="2338963A" w:rsidR="00440A2E" w:rsidRPr="00440A2E" w:rsidRDefault="00440A2E" w:rsidP="00440A2E">
      <w:pPr>
        <w:jc w:val="both"/>
        <w:rPr>
          <w:i/>
        </w:rPr>
      </w:pPr>
      <w:r w:rsidRPr="00440A2E">
        <w:rPr>
          <w:b/>
          <w:bCs/>
          <w:i/>
        </w:rPr>
        <w:t xml:space="preserve">                        </w:t>
      </w:r>
      <w:r>
        <w:rPr>
          <w:b/>
          <w:bCs/>
          <w:i/>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3</m:t>
            </m:r>
          </m:sup>
        </m:sSup>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oMath>
    </w:p>
    <w:p w14:paraId="24981264" w14:textId="4CE7FE32" w:rsidR="00B06E02" w:rsidRDefault="00B06E02" w:rsidP="003B251D">
      <w:pPr>
        <w:pStyle w:val="ListParagraph"/>
        <w:ind w:left="737"/>
        <w:jc w:val="both"/>
        <w:rPr>
          <w:b/>
          <w:bCs/>
          <w:u w:val="single"/>
        </w:rPr>
      </w:pPr>
    </w:p>
    <w:p w14:paraId="7B0F96CF" w14:textId="70AFFD93" w:rsidR="00440A2E" w:rsidRPr="00440A2E" w:rsidRDefault="00440A2E" w:rsidP="003B251D">
      <w:pPr>
        <w:pStyle w:val="ListParagraph"/>
        <w:ind w:left="737"/>
        <w:jc w:val="both"/>
      </w:pPr>
      <w:r>
        <w:t>g</w:t>
      </w:r>
      <w:r w:rsidRPr="00440A2E">
        <w:t>ives :</w:t>
      </w:r>
    </w:p>
    <w:p w14:paraId="533B3175" w14:textId="20E5496C" w:rsidR="00440A2E" w:rsidRDefault="00440A2E" w:rsidP="003B251D">
      <w:pPr>
        <w:pStyle w:val="ListParagraph"/>
        <w:ind w:left="737"/>
        <w:jc w:val="both"/>
        <w:rPr>
          <w:b/>
          <w:bCs/>
          <w:u w:val="single"/>
        </w:rPr>
      </w:pPr>
    </w:p>
    <w:p w14:paraId="358FDBAE" w14:textId="0052F8DD" w:rsidR="00440A2E" w:rsidRPr="008A3D91" w:rsidRDefault="00440A2E" w:rsidP="00440A2E">
      <w:pPr>
        <w:jc w:val="both"/>
        <w:rPr>
          <w:rFonts w:eastAsiaTheme="minorEastAsia"/>
        </w:rPr>
      </w:pPr>
      <w:r w:rsidRPr="00440A2E">
        <w:rPr>
          <w:b/>
          <w:bCs/>
        </w:rPr>
        <w:t xml:space="preserve">      </w:t>
      </w:r>
      <w:r w:rsidRPr="00440A2E">
        <w:t xml:space="preserve"> </w:t>
      </w:r>
      <w:r>
        <w:t xml:space="preserve">                                               </w:t>
      </w:r>
      <m:oMath>
        <m:r>
          <w:rPr>
            <w:rFonts w:ascii="Cambria Math" w:hAnsi="Cambria Math"/>
          </w:rPr>
          <m:t xml:space="preserve">P(h)= </m:t>
        </m:r>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 xml:space="preserve">c </m:t>
            </m:r>
          </m:sub>
        </m:sSub>
        <m:r>
          <w:rPr>
            <w:rFonts w:ascii="Cambria Math" w:hAnsi="Cambria Math"/>
            <w:sz w:val="24"/>
            <w:szCs w:val="24"/>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sSubSup>
          <m:sSubSupPr>
            <m:ctrlPr>
              <w:rPr>
                <w:rFonts w:ascii="Cambria Math" w:hAnsi="Cambria Math"/>
                <w:i/>
                <w:sz w:val="24"/>
                <w:szCs w:val="24"/>
              </w:rPr>
            </m:ctrlPr>
          </m:sSubSupPr>
          <m:e>
            <m:r>
              <w:rPr>
                <w:rFonts w:ascii="Cambria Math" w:hAnsi="Cambria Math"/>
              </w:rPr>
              <m:t>π</m:t>
            </m:r>
            <m:r>
              <w:rPr>
                <w:rFonts w:ascii="Cambria Math" w:hAnsi="Cambria Math"/>
                <w:sz w:val="24"/>
                <w:szCs w:val="24"/>
              </w:rPr>
              <m:t>Gρ</m:t>
            </m:r>
          </m:e>
          <m:sub>
            <m:r>
              <w:rPr>
                <w:rFonts w:ascii="Cambria Math" w:hAnsi="Cambria Math"/>
                <w:sz w:val="24"/>
                <w:szCs w:val="24"/>
              </w:rPr>
              <m:t>c</m:t>
            </m:r>
          </m:sub>
          <m:sup>
            <m:r>
              <w:rPr>
                <w:rFonts w:ascii="Cambria Math" w:hAnsi="Cambria Math"/>
                <w:sz w:val="24"/>
                <w:szCs w:val="24"/>
              </w:rPr>
              <m:t>2</m:t>
            </m:r>
          </m:sup>
        </m:sSubSup>
        <m:sSup>
          <m:sSupPr>
            <m:ctrlPr>
              <w:rPr>
                <w:rFonts w:ascii="Cambria Math" w:hAnsi="Cambria Math"/>
                <w:i/>
              </w:rPr>
            </m:ctrlPr>
          </m:sSupPr>
          <m:e>
            <m:r>
              <w:rPr>
                <w:rFonts w:ascii="Cambria Math" w:hAnsi="Cambria Math"/>
              </w:rPr>
              <m:t>h</m:t>
            </m:r>
          </m:e>
          <m:sup>
            <m:r>
              <w:rPr>
                <w:rFonts w:ascii="Cambria Math" w:hAnsi="Cambria Math"/>
              </w:rPr>
              <m:t>2</m:t>
            </m:r>
          </m:sup>
        </m:sSup>
      </m:oMath>
    </w:p>
    <w:p w14:paraId="173E67A3" w14:textId="6AEB71A2" w:rsidR="00440A2E" w:rsidRDefault="00440A2E" w:rsidP="003B251D">
      <w:pPr>
        <w:pStyle w:val="ListParagraph"/>
        <w:ind w:left="737"/>
        <w:jc w:val="both"/>
        <w:rPr>
          <w:b/>
          <w:bCs/>
          <w:u w:val="single"/>
        </w:rPr>
      </w:pPr>
    </w:p>
    <w:p w14:paraId="0A15A34F" w14:textId="014FA917" w:rsidR="00440A2E" w:rsidRDefault="001533E6" w:rsidP="001533E6">
      <w:pPr>
        <w:ind w:left="737"/>
        <w:jc w:val="both"/>
      </w:pPr>
      <w:r>
        <w:t>w</w:t>
      </w:r>
      <w:r w:rsidRPr="001533E6">
        <w:t xml:space="preserve">hich is the same value as for </w:t>
      </w:r>
      <w:r>
        <w:t>the Taylor series method.</w:t>
      </w:r>
    </w:p>
    <w:p w14:paraId="61728E11" w14:textId="093AF209" w:rsidR="001533E6" w:rsidRPr="001533E6" w:rsidRDefault="00D9262A" w:rsidP="00D9262A">
      <w:pPr>
        <w:ind w:left="737"/>
        <w:jc w:val="both"/>
      </w:pPr>
      <w:r>
        <w:t xml:space="preserve">The Runge-Kutta method now gets more complex for the </w:t>
      </w:r>
      <m:oMath>
        <m:r>
          <w:rPr>
            <w:rFonts w:ascii="Cambria Math" w:eastAsiaTheme="minorEastAsia" w:hAnsi="Cambria Math"/>
          </w:rPr>
          <m:t>T(r)</m:t>
        </m:r>
      </m:oMath>
      <w:r>
        <w:rPr>
          <w:rFonts w:eastAsiaTheme="minorEastAsia"/>
        </w:rPr>
        <w:t xml:space="preserve"> and </w:t>
      </w:r>
      <m:oMath>
        <m:r>
          <w:rPr>
            <w:rFonts w:ascii="Cambria Math" w:eastAsiaTheme="minorEastAsia" w:hAnsi="Cambria Math"/>
          </w:rPr>
          <m:t>L(r)</m:t>
        </m:r>
      </m:oMath>
      <w:r>
        <w:rPr>
          <w:rFonts w:eastAsiaTheme="minorEastAsia"/>
        </w:rPr>
        <w:t xml:space="preserve"> </w:t>
      </w:r>
      <w:r>
        <w:t xml:space="preserve">pair because of the </w:t>
      </w:r>
      <m:oMath>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oMath>
      <w:r>
        <w:rPr>
          <w:rFonts w:eastAsiaTheme="minorEastAsia"/>
        </w:rPr>
        <w:t xml:space="preserve"> value. </w:t>
      </w:r>
    </w:p>
    <w:p w14:paraId="194F2C72" w14:textId="2BFE83FB" w:rsidR="00D9262A" w:rsidRPr="00FD3086" w:rsidRDefault="00D9262A" w:rsidP="00D9262A">
      <w:pPr>
        <w:rPr>
          <w:rFonts w:eastAsiaTheme="minorEastAsia"/>
          <w:sz w:val="24"/>
          <w:szCs w:val="24"/>
        </w:rPr>
      </w:pPr>
      <m:oMathPara>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r>
                <w:rPr>
                  <w:rFonts w:ascii="Cambria Math" w:eastAsiaTheme="minorEastAsia" w:hAnsi="Cambria Math"/>
                  <w:sz w:val="24"/>
                  <w:szCs w:val="24"/>
                </w:rPr>
                <m:t>T</m:t>
              </m:r>
            </m:num>
            <m:den>
              <m:r>
                <w:rPr>
                  <w:rFonts w:ascii="Cambria Math" w:hAnsi="Cambria Math"/>
                  <w:sz w:val="24"/>
                  <w:szCs w:val="24"/>
                </w:rPr>
                <m:t>dr</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num>
            <m:den>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3FFDDAB3" w14:textId="08BBEE01" w:rsidR="00FD3086" w:rsidRDefault="00FD3086" w:rsidP="00D9262A">
      <w:pPr>
        <w:rPr>
          <w:rFonts w:eastAsiaTheme="minorEastAsia"/>
          <w:sz w:val="24"/>
          <w:szCs w:val="24"/>
        </w:rPr>
      </w:pPr>
    </w:p>
    <w:p w14:paraId="78E66295" w14:textId="4C1591D1" w:rsidR="00FD3086" w:rsidRDefault="00FD3086" w:rsidP="00FD3086">
      <w:pPr>
        <w:ind w:left="737"/>
        <w:rPr>
          <w:rFonts w:eastAsiaTheme="minorEastAsia"/>
        </w:rPr>
      </w:pPr>
      <w:r>
        <w:rPr>
          <w:b/>
          <w:bCs/>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t xml:space="preserve"> </w:t>
      </w:r>
      <w:r w:rsidRPr="009B3D9C">
        <w:t xml:space="preserve">= </w:t>
      </w:r>
      <m:oMath>
        <m:r>
          <w:rPr>
            <w:rFonts w:ascii="Cambria Math" w:hAnsi="Cambria Math"/>
          </w:rPr>
          <m:t>0</m:t>
        </m:r>
      </m:oMath>
    </w:p>
    <w:p w14:paraId="7287D6F7" w14:textId="77777777" w:rsidR="00FD3086" w:rsidRPr="00FD3086" w:rsidRDefault="00FD3086" w:rsidP="00FD3086">
      <w:pPr>
        <w:ind w:left="737"/>
        <w:rPr>
          <w:rFonts w:eastAsiaTheme="minorEastAsia"/>
        </w:rPr>
      </w:pPr>
    </w:p>
    <w:p w14:paraId="186C05F4" w14:textId="66EE8809" w:rsidR="00FD3086" w:rsidRPr="00FD3086" w:rsidRDefault="00FD3086" w:rsidP="00FD3086">
      <w:pPr>
        <w:rPr>
          <w:rFonts w:eastAsiaTheme="minorEastAsia"/>
          <w:sz w:val="24"/>
          <w:szCs w:val="24"/>
        </w:rPr>
      </w:pPr>
      <m:oMathPara>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xml:space="preserve">   k</m:t>
              </m:r>
            </m:e>
            <m:sub>
              <m:r>
                <w:rPr>
                  <w:rFonts w:ascii="Cambria Math" w:hAnsi="Cambria Math"/>
                  <w:sz w:val="24"/>
                  <w:szCs w:val="24"/>
                </w:rPr>
                <m:t>2</m:t>
              </m:r>
            </m:sub>
          </m:sSub>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num>
            <m:den>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h</m:t>
                  </m:r>
                </m:num>
                <m:den>
                  <m:r>
                    <w:rPr>
                      <w:rFonts w:ascii="Cambria Math" w:eastAsiaTheme="minorEastAsia" w:hAnsi="Cambria Math"/>
                      <w:sz w:val="24"/>
                      <w:szCs w:val="24"/>
                    </w:rPr>
                    <m:t>2</m:t>
                  </m:r>
                </m:den>
              </m:f>
              <m:r>
                <w:rPr>
                  <w:rFonts w:ascii="Cambria Math" w:eastAsiaTheme="minorEastAsia" w:hAnsi="Cambria Math"/>
                  <w:sz w:val="24"/>
                  <w:szCs w:val="24"/>
                </w:rPr>
                <m:t>)</m:t>
              </m:r>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r>
                    <w:rPr>
                      <w:rFonts w:ascii="Cambria Math" w:hAnsi="Cambria Math"/>
                      <w:sz w:val="24"/>
                      <w:szCs w:val="24"/>
                    </w:rPr>
                    <m:t>)</m:t>
                  </m:r>
                </m:e>
                <m:sup>
                  <m:r>
                    <w:rPr>
                      <w:rFonts w:ascii="Cambria Math" w:hAnsi="Cambria Math"/>
                      <w:sz w:val="24"/>
                      <w:szCs w:val="24"/>
                    </w:rPr>
                    <m:t>2</m:t>
                  </m:r>
                </m:sup>
              </m:sSup>
            </m:den>
          </m:f>
        </m:oMath>
      </m:oMathPara>
    </w:p>
    <w:p w14:paraId="54D81951" w14:textId="77777777" w:rsidR="00FD3086" w:rsidRPr="009B3D9C" w:rsidRDefault="00FD3086" w:rsidP="00FD3086">
      <w:pPr>
        <w:ind w:left="737"/>
      </w:pPr>
    </w:p>
    <w:p w14:paraId="612FB772" w14:textId="0F06FBEC" w:rsidR="00FD3086" w:rsidRPr="00FD3086" w:rsidRDefault="00FD3086" w:rsidP="00FD3086">
      <w:pPr>
        <w:rPr>
          <w:rFonts w:eastAsiaTheme="minorEastAsia"/>
          <w:sz w:val="24"/>
          <w:szCs w:val="24"/>
        </w:rPr>
      </w:pPr>
      <m:oMathPara>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xml:space="preserve">   k</m:t>
              </m:r>
            </m:e>
            <m:sub>
              <m:r>
                <w:rPr>
                  <w:rFonts w:ascii="Cambria Math" w:hAnsi="Cambria Math"/>
                  <w:sz w:val="24"/>
                  <w:szCs w:val="24"/>
                </w:rPr>
                <m:t>3</m:t>
              </m:r>
            </m:sub>
          </m:sSub>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h</m:t>
                  </m:r>
                </m:num>
                <m:den>
                  <m:r>
                    <w:rPr>
                      <w:rFonts w:ascii="Cambria Math" w:eastAsiaTheme="minorEastAsia" w:hAnsi="Cambria Math"/>
                      <w:sz w:val="24"/>
                      <w:szCs w:val="24"/>
                    </w:rPr>
                    <m:t>2</m:t>
                  </m:r>
                </m:den>
              </m:f>
              <m:r>
                <w:rPr>
                  <w:rFonts w:ascii="Cambria Math" w:eastAsiaTheme="minorEastAsia" w:hAnsi="Cambria Math"/>
                  <w:sz w:val="24"/>
                  <w:szCs w:val="24"/>
                </w:rPr>
                <m:t>)</m:t>
              </m:r>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2</m:t>
                      </m:r>
                    </m:den>
                  </m:f>
                  <m:r>
                    <w:rPr>
                      <w:rFonts w:ascii="Cambria Math" w:hAnsi="Cambria Math"/>
                      <w:sz w:val="24"/>
                      <w:szCs w:val="24"/>
                    </w:rPr>
                    <m:t>)</m:t>
                  </m:r>
                </m:e>
                <m:sup>
                  <m:r>
                    <w:rPr>
                      <w:rFonts w:ascii="Cambria Math" w:hAnsi="Cambria Math"/>
                      <w:sz w:val="24"/>
                      <w:szCs w:val="24"/>
                    </w:rPr>
                    <m:t>2</m:t>
                  </m:r>
                </m:sup>
              </m:sSup>
            </m:den>
          </m:f>
        </m:oMath>
      </m:oMathPara>
    </w:p>
    <w:p w14:paraId="2CA66233" w14:textId="77777777" w:rsidR="00FD3086" w:rsidRDefault="00FD3086" w:rsidP="00D9262A">
      <w:pPr>
        <w:rPr>
          <w:rFonts w:eastAsiaTheme="minorEastAsia"/>
          <w:sz w:val="24"/>
          <w:szCs w:val="24"/>
        </w:rPr>
      </w:pPr>
    </w:p>
    <w:p w14:paraId="40695631" w14:textId="2655A231" w:rsidR="00FD3086" w:rsidRPr="00FD3086" w:rsidRDefault="00FD3086" w:rsidP="00FD3086">
      <w:pPr>
        <w:rPr>
          <w:rFonts w:eastAsiaTheme="minorEastAsia"/>
          <w:sz w:val="24"/>
          <w:szCs w:val="24"/>
        </w:rPr>
      </w:pPr>
      <m:oMathPara>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xml:space="preserve">   k</m:t>
              </m:r>
            </m:e>
            <m:sub>
              <m:r>
                <w:rPr>
                  <w:rFonts w:ascii="Cambria Math" w:hAnsi="Cambria Math"/>
                  <w:sz w:val="24"/>
                  <w:szCs w:val="24"/>
                </w:rPr>
                <m:t>4</m:t>
              </m:r>
            </m:sub>
          </m:sSub>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4ac</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c</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hk</m:t>
                  </m:r>
                </m:e>
                <m:sub>
                  <m:r>
                    <w:rPr>
                      <w:rFonts w:ascii="Cambria Math" w:hAnsi="Cambria Math"/>
                      <w:sz w:val="24"/>
                      <w:szCs w:val="24"/>
                    </w:rPr>
                    <m:t>3</m:t>
                  </m:r>
                </m:sub>
              </m:sSub>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3</m:t>
                  </m:r>
                </m:sup>
              </m:sSup>
            </m:den>
          </m:f>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hAnsi="Cambria Math"/>
                      <w:sz w:val="24"/>
                      <w:szCs w:val="24"/>
                    </w:rPr>
                    <m:t>L</m:t>
                  </m:r>
                </m:e>
                <m:sub>
                  <m:r>
                    <w:rPr>
                      <w:rFonts w:ascii="Cambria Math" w:eastAsiaTheme="minorEastAsia" w:hAnsi="Cambria Math"/>
                      <w:sz w:val="24"/>
                      <w:szCs w:val="24"/>
                    </w:rPr>
                    <m:t>r</m:t>
                  </m:r>
                </m:sub>
              </m:sSub>
              <m:r>
                <w:rPr>
                  <w:rFonts w:ascii="Cambria Math" w:eastAsiaTheme="minorEastAsia" w:hAnsi="Cambria Math"/>
                  <w:sz w:val="24"/>
                  <w:szCs w:val="24"/>
                </w:rPr>
                <m:t>(h)</m:t>
              </m:r>
            </m:num>
            <m:den>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2</m:t>
                  </m:r>
                </m:sup>
              </m:sSup>
            </m:den>
          </m:f>
        </m:oMath>
      </m:oMathPara>
    </w:p>
    <w:p w14:paraId="1982C4E0" w14:textId="48C78164" w:rsidR="00440A2E" w:rsidRDefault="00440A2E" w:rsidP="003B251D">
      <w:pPr>
        <w:pStyle w:val="ListParagraph"/>
        <w:ind w:left="737"/>
        <w:jc w:val="both"/>
        <w:rPr>
          <w:b/>
          <w:bCs/>
          <w:u w:val="single"/>
        </w:rPr>
      </w:pPr>
    </w:p>
    <w:p w14:paraId="18EBB58E" w14:textId="03C20C5F" w:rsidR="00BD561A" w:rsidRPr="00045D5C" w:rsidRDefault="00BD561A" w:rsidP="00045D5C">
      <w:pPr>
        <w:jc w:val="both"/>
        <w:rPr>
          <w:b/>
          <w:bCs/>
          <w:u w:val="single"/>
        </w:rPr>
      </w:pPr>
    </w:p>
    <w:p w14:paraId="22A08062" w14:textId="0269F2D1" w:rsidR="00BD561A" w:rsidRDefault="00BD561A" w:rsidP="003B251D">
      <w:pPr>
        <w:pStyle w:val="ListParagraph"/>
        <w:ind w:left="737"/>
        <w:jc w:val="both"/>
        <w:rPr>
          <w:b/>
          <w:bCs/>
          <w:u w:val="single"/>
        </w:rPr>
      </w:pPr>
    </w:p>
    <w:p w14:paraId="3594ECC8" w14:textId="2D4C789F" w:rsidR="00BD561A" w:rsidRDefault="00BD561A" w:rsidP="003B251D">
      <w:pPr>
        <w:pStyle w:val="ListParagraph"/>
        <w:ind w:left="737"/>
        <w:jc w:val="both"/>
        <w:rPr>
          <w:b/>
          <w:bCs/>
          <w:u w:val="single"/>
        </w:rPr>
      </w:pPr>
    </w:p>
    <w:p w14:paraId="69BC2C93" w14:textId="7306E1CF" w:rsidR="00BD561A" w:rsidRDefault="00BD561A" w:rsidP="003B251D">
      <w:pPr>
        <w:pStyle w:val="ListParagraph"/>
        <w:ind w:left="737"/>
        <w:jc w:val="both"/>
        <w:rPr>
          <w:b/>
          <w:bCs/>
          <w:u w:val="single"/>
        </w:rPr>
      </w:pPr>
    </w:p>
    <w:p w14:paraId="6A11BD4E" w14:textId="2272821F" w:rsidR="00BD561A" w:rsidRDefault="00283C25" w:rsidP="003B251D">
      <w:pPr>
        <w:pStyle w:val="ListParagraph"/>
        <w:ind w:left="737"/>
        <w:jc w:val="both"/>
        <w:rPr>
          <w:b/>
          <w:bCs/>
          <w:u w:val="single"/>
        </w:rPr>
      </w:pPr>
      <w:r>
        <w:rPr>
          <w:b/>
          <w:bCs/>
          <w:u w:val="single"/>
        </w:rPr>
        <w:lastRenderedPageBreak/>
        <w:t xml:space="preserve"> </w:t>
      </w:r>
    </w:p>
    <w:p w14:paraId="7D73FA0C" w14:textId="654C9BB6" w:rsidR="00BD561A" w:rsidRDefault="00BD561A" w:rsidP="003B251D">
      <w:pPr>
        <w:pStyle w:val="ListParagraph"/>
        <w:ind w:left="737"/>
        <w:jc w:val="both"/>
        <w:rPr>
          <w:b/>
          <w:bCs/>
          <w:u w:val="single"/>
        </w:rPr>
      </w:pPr>
    </w:p>
    <w:p w14:paraId="46FE90F9" w14:textId="77777777" w:rsidR="00BD561A" w:rsidRDefault="00BD561A" w:rsidP="003B251D">
      <w:pPr>
        <w:pStyle w:val="ListParagraph"/>
        <w:ind w:left="737"/>
        <w:jc w:val="both"/>
        <w:rPr>
          <w:b/>
          <w:bCs/>
          <w:u w:val="single"/>
        </w:rPr>
      </w:pPr>
    </w:p>
    <w:p w14:paraId="1D02AABF" w14:textId="399F9F71" w:rsidR="003B251D" w:rsidRDefault="003B251D" w:rsidP="003B251D">
      <w:pPr>
        <w:pStyle w:val="ListParagraph"/>
        <w:ind w:left="737"/>
        <w:jc w:val="both"/>
        <w:rPr>
          <w:b/>
          <w:bCs/>
          <w:u w:val="single"/>
        </w:rPr>
      </w:pPr>
      <w:r>
        <w:rPr>
          <w:b/>
          <w:bCs/>
          <w:u w:val="single"/>
        </w:rPr>
        <w:t>Adams-</w:t>
      </w:r>
      <w:r w:rsidR="00BD561A">
        <w:rPr>
          <w:b/>
          <w:bCs/>
          <w:u w:val="single"/>
        </w:rPr>
        <w:t>Bashforth and Adams-Moulton</w:t>
      </w:r>
      <w:r>
        <w:rPr>
          <w:b/>
          <w:bCs/>
          <w:u w:val="single"/>
        </w:rPr>
        <w:t xml:space="preserve"> Method</w:t>
      </w:r>
      <w:r w:rsidR="00BD561A">
        <w:rPr>
          <w:b/>
          <w:bCs/>
          <w:u w:val="single"/>
        </w:rPr>
        <w:t>s</w:t>
      </w:r>
    </w:p>
    <w:p w14:paraId="62C1A426" w14:textId="77777777" w:rsidR="003B251D" w:rsidRDefault="003B251D" w:rsidP="003B251D">
      <w:pPr>
        <w:pStyle w:val="ListParagraph"/>
        <w:ind w:left="737"/>
        <w:jc w:val="both"/>
        <w:rPr>
          <w:b/>
          <w:bCs/>
          <w:u w:val="single"/>
        </w:rPr>
      </w:pPr>
    </w:p>
    <w:p w14:paraId="5FBE4F77" w14:textId="6F748E3C" w:rsidR="003B251D" w:rsidRDefault="00BD561A" w:rsidP="00162ECC">
      <w:pPr>
        <w:pStyle w:val="ListParagraph"/>
        <w:ind w:left="737"/>
        <w:jc w:val="both"/>
      </w:pPr>
      <w:r>
        <w:t>These are basically sophisticated extrapolation methods and might be considered as the method(s) to take over once a core set of values has been developed by the methods mentioned</w:t>
      </w:r>
      <w:r w:rsidR="00F33504">
        <w:t xml:space="preserve"> above</w:t>
      </w:r>
      <w:r>
        <w:t xml:space="preserve"> so far.</w:t>
      </w:r>
      <w:r w:rsidR="00766F98">
        <w:t xml:space="preserve"> They are therefore used as described in section 2.1.3 where the initial centre and surface values are then integrated towards each other.</w:t>
      </w:r>
    </w:p>
    <w:p w14:paraId="6DBA98E8" w14:textId="2A88DE97" w:rsidR="00BD561A" w:rsidRDefault="00BD561A" w:rsidP="00161466">
      <w:pPr>
        <w:jc w:val="both"/>
      </w:pPr>
    </w:p>
    <w:p w14:paraId="598375A6" w14:textId="54AF7FB8" w:rsidR="0043142C" w:rsidRDefault="00D55395" w:rsidP="0043142C">
      <w:pPr>
        <w:pStyle w:val="Heading4"/>
        <w:ind w:left="1457"/>
      </w:pPr>
      <w:bookmarkStart w:id="40" w:name="_Toc74060640"/>
      <w:r>
        <w:t>Choice of Algorithm for Initial Outward Integration</w:t>
      </w:r>
      <w:bookmarkEnd w:id="40"/>
    </w:p>
    <w:p w14:paraId="3284C5E8" w14:textId="672E5DF2" w:rsidR="0043142C" w:rsidRDefault="0043142C" w:rsidP="0043142C">
      <w:pPr>
        <w:ind w:left="737"/>
        <w:jc w:val="both"/>
        <w:rPr>
          <w:rFonts w:eastAsiaTheme="minorEastAsia"/>
        </w:rPr>
      </w:pPr>
      <w:r>
        <w:t xml:space="preserve">For the initial outward integration the choice </w:t>
      </w:r>
      <w:r w:rsidR="007F7900">
        <w:t xml:space="preserve">out of the methods described in section 2.1.1.3 </w:t>
      </w:r>
      <w:r>
        <w:t xml:space="preserve">must be between Taylor series values or Runge-Kutta values. The Euler and Heun methods seem too crude though there is no clear proof of this in the text above. </w:t>
      </w:r>
      <w:r w:rsidR="007F7900">
        <w:t xml:space="preserve">However, the constant density approximation is probably better anyway. Generally speaking, the algorithms in 2.1.1.3 are (by definition) approximations in addition to the constant density approximation. There is also the question of whether to always use the centre as the reference point from which to generate values or whether to step to new points when they are generated. </w:t>
      </w:r>
      <w:r w:rsidR="001B0461">
        <w:t xml:space="preserve">Also, the </w:t>
      </w:r>
      <m:oMath>
        <m:r>
          <w:rPr>
            <w:rFonts w:ascii="Cambria Math" w:hAnsi="Cambria Math"/>
          </w:rPr>
          <m:t>T(r)~</m:t>
        </m:r>
        <m:sSub>
          <m:sSubPr>
            <m:ctrlPr>
              <w:rPr>
                <w:rFonts w:ascii="Cambria Math" w:hAnsi="Cambria Math"/>
                <w:i/>
              </w:rPr>
            </m:ctrlPr>
          </m:sSubPr>
          <m:e>
            <m:r>
              <w:rPr>
                <w:rFonts w:ascii="Cambria Math" w:hAnsi="Cambria Math"/>
              </w:rPr>
              <m:t>T</m:t>
            </m:r>
          </m:e>
          <m:sub>
            <m:r>
              <w:rPr>
                <w:rFonts w:ascii="Cambria Math" w:hAnsi="Cambria Math"/>
              </w:rPr>
              <m:t>c</m:t>
            </m:r>
          </m:sub>
        </m:sSub>
      </m:oMath>
      <w:r w:rsidR="001B0461">
        <w:rPr>
          <w:rFonts w:eastAsiaTheme="minorEastAsia"/>
        </w:rPr>
        <w:t xml:space="preserve"> approximation is not necessary for the Taylor and Runge-Kutta methods as long as they use the centre point. Stepping to new points would require the approximation.</w:t>
      </w:r>
    </w:p>
    <w:p w14:paraId="1B2D248B" w14:textId="21A25ECB" w:rsidR="003B251D" w:rsidRDefault="00045D5C" w:rsidP="00585ABB">
      <w:pPr>
        <w:ind w:left="737"/>
        <w:jc w:val="both"/>
        <w:rPr>
          <w:rFonts w:eastAsiaTheme="minorEastAsia"/>
        </w:rPr>
      </w:pPr>
      <w:r>
        <w:rPr>
          <w:rFonts w:eastAsiaTheme="minorEastAsia"/>
        </w:rPr>
        <w:t>After the accumulation of, say, five or six points around the centr</w:t>
      </w:r>
      <w:r w:rsidR="00827250">
        <w:rPr>
          <w:rFonts w:eastAsiaTheme="minorEastAsia"/>
        </w:rPr>
        <w:t>e</w:t>
      </w:r>
      <w:r>
        <w:rPr>
          <w:rFonts w:eastAsiaTheme="minorEastAsia"/>
        </w:rPr>
        <w:t xml:space="preserve"> using the constant density approximation one of the Adams-Bashforth (or Adams-Moulton) meth</w:t>
      </w:r>
      <w:r w:rsidR="00827250">
        <w:rPr>
          <w:rFonts w:eastAsiaTheme="minorEastAsia"/>
        </w:rPr>
        <w:t>o</w:t>
      </w:r>
      <w:r>
        <w:rPr>
          <w:rFonts w:eastAsiaTheme="minorEastAsia"/>
        </w:rPr>
        <w:t>ds can take over, using derivatives at the successively generated points. After each iteration the newly generated (integrated) values are swapped to the other equations to generate the new derivatives. But how long can the constant density approximation be used ? Why not just continue those equations ? That isn’t feasible because there will inevitably be a de</w:t>
      </w:r>
      <w:r w:rsidR="00161466">
        <w:rPr>
          <w:rFonts w:eastAsiaTheme="minorEastAsia"/>
        </w:rPr>
        <w:t xml:space="preserve">nsity gradient </w:t>
      </w:r>
      <w:r w:rsidR="00161466" w:rsidRPr="00161466">
        <w:rPr>
          <w:rFonts w:eastAsiaTheme="minorEastAsia"/>
          <w:color w:val="FF0000"/>
        </w:rPr>
        <w:t xml:space="preserve">just from the basic physics. </w:t>
      </w:r>
      <w:r w:rsidR="00FF6924" w:rsidRPr="00FF6924">
        <w:rPr>
          <w:rFonts w:eastAsiaTheme="minorEastAsia"/>
        </w:rPr>
        <w:t xml:space="preserve">However, the density </w:t>
      </w:r>
      <w:r w:rsidR="00F40E49">
        <w:rPr>
          <w:rFonts w:eastAsiaTheme="minorEastAsia"/>
        </w:rPr>
        <w:t>itself is calculable from the gas equation (as long as the gas equation applies). Maybe the algorithm could switch from an initial constant density assumption to one in which the density is also calculated from</w:t>
      </w:r>
      <m:oMath>
        <m:r>
          <w:rPr>
            <w:rFonts w:ascii="Cambria Math" w:eastAsiaTheme="minorEastAsia" w:hAnsi="Cambria Math"/>
          </w:rPr>
          <m:t xml:space="preserve"> P</m:t>
        </m:r>
      </m:oMath>
      <w:r w:rsidR="00F40E49">
        <w:rPr>
          <w:rFonts w:eastAsiaTheme="minorEastAsia"/>
        </w:rPr>
        <w:t xml:space="preserve"> and </w:t>
      </w:r>
      <m:oMath>
        <m:r>
          <w:rPr>
            <w:rFonts w:ascii="Cambria Math" w:eastAsiaTheme="minorEastAsia" w:hAnsi="Cambria Math"/>
          </w:rPr>
          <m:t>T</m:t>
        </m:r>
      </m:oMath>
      <w:r w:rsidR="00F40E49">
        <w:rPr>
          <w:rFonts w:eastAsiaTheme="minorEastAsia"/>
        </w:rPr>
        <w:t xml:space="preserve"> and fed back into the formulae ?</w:t>
      </w:r>
    </w:p>
    <w:p w14:paraId="6D1B5AA6" w14:textId="77777777" w:rsidR="00585ABB" w:rsidRPr="00585ABB" w:rsidRDefault="00585ABB" w:rsidP="00585ABB">
      <w:pPr>
        <w:ind w:left="737"/>
        <w:jc w:val="both"/>
        <w:rPr>
          <w:rFonts w:eastAsiaTheme="minorEastAsia"/>
        </w:rPr>
      </w:pPr>
    </w:p>
    <w:p w14:paraId="3506E416" w14:textId="187DDCE8" w:rsidR="00D459BE" w:rsidRDefault="00D459BE" w:rsidP="00A447D2">
      <w:pPr>
        <w:pStyle w:val="Heading3"/>
        <w:ind w:left="1457"/>
      </w:pPr>
      <w:bookmarkStart w:id="41" w:name="_Hlk74036393"/>
      <w:bookmarkStart w:id="42" w:name="_Toc74060641"/>
      <w:r w:rsidRPr="00D459BE">
        <w:t xml:space="preserve">Calculations at the </w:t>
      </w:r>
      <w:r>
        <w:t>Surface</w:t>
      </w:r>
      <w:bookmarkEnd w:id="42"/>
    </w:p>
    <w:bookmarkEnd w:id="41"/>
    <w:p w14:paraId="2F907E48" w14:textId="108500BE" w:rsidR="00772E81" w:rsidRDefault="00772E81" w:rsidP="00772E81"/>
    <w:p w14:paraId="597A21C9" w14:textId="500DA6C4" w:rsidR="00283C25" w:rsidRDefault="00283C25" w:rsidP="00283C25">
      <w:pPr>
        <w:ind w:left="737"/>
        <w:jc w:val="both"/>
      </w:pPr>
      <w:r>
        <w:t>In the same way as an approximation is used to get a small number of central values, a different approximation is used  to get  small number of surface values. The surface values are then used to start an Adams-Bashforth integration using the standard equations as given in figure 1 for the calculation of the derivatives at each point.</w:t>
      </w:r>
    </w:p>
    <w:p w14:paraId="1A554AF7" w14:textId="77777777" w:rsidR="00BE67BA" w:rsidRDefault="00BE67BA" w:rsidP="00772E81"/>
    <w:p w14:paraId="41029EDB" w14:textId="16B39532" w:rsidR="00772E81" w:rsidRDefault="00772E81" w:rsidP="00A447D2">
      <w:pPr>
        <w:pStyle w:val="Heading4"/>
        <w:ind w:left="1457"/>
      </w:pPr>
      <w:bookmarkStart w:id="43" w:name="_Toc74060642"/>
      <w:r>
        <w:t>Analytic Solutions</w:t>
      </w:r>
      <w:bookmarkEnd w:id="43"/>
    </w:p>
    <w:p w14:paraId="026F635A" w14:textId="36C398CD" w:rsidR="00827580" w:rsidRDefault="00827580" w:rsidP="00827580"/>
    <w:p w14:paraId="600007F1" w14:textId="48221C42" w:rsidR="00283C25" w:rsidRDefault="00283C25" w:rsidP="00283C25">
      <w:pPr>
        <w:ind w:left="737"/>
      </w:pPr>
      <w:r>
        <w:t>On the basis that, at the surface :</w:t>
      </w:r>
    </w:p>
    <w:p w14:paraId="409CF61E" w14:textId="57E10AA8" w:rsidR="00283C25" w:rsidRDefault="00283C25" w:rsidP="00445297">
      <w:pPr>
        <w:ind w:left="737"/>
      </w:pPr>
      <w:r>
        <w:lastRenderedPageBreak/>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m:t>
        </m:r>
      </m:oMath>
      <w:r w:rsidR="00445297">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=L</m:t>
        </m:r>
      </m:oMath>
    </w:p>
    <w:p w14:paraId="08C9C405" w14:textId="50CCB357" w:rsidR="00283C25" w:rsidRDefault="00283C25" w:rsidP="00283C25">
      <w:pPr>
        <w:ind w:left="737"/>
        <w:rPr>
          <w:rFonts w:eastAsiaTheme="minorEastAsia"/>
        </w:rPr>
      </w:pPr>
      <w:r>
        <w:t xml:space="preserve">Schwarzschild derives the following for the calculation of </w:t>
      </w:r>
      <m:oMath>
        <m:r>
          <w:rPr>
            <w:rFonts w:ascii="Cambria Math" w:hAnsi="Cambria Math"/>
          </w:rPr>
          <m:t>P</m:t>
        </m:r>
      </m:oMath>
      <w:r>
        <w:rPr>
          <w:rFonts w:eastAsiaTheme="minorEastAsia"/>
        </w:rPr>
        <w:t xml:space="preserve"> and </w:t>
      </w:r>
      <m:oMath>
        <m:r>
          <w:rPr>
            <w:rFonts w:ascii="Cambria Math" w:eastAsiaTheme="minorEastAsia" w:hAnsi="Cambria Math"/>
          </w:rPr>
          <m:t>T</m:t>
        </m:r>
      </m:oMath>
      <w:r>
        <w:rPr>
          <w:rFonts w:eastAsiaTheme="minorEastAsia"/>
        </w:rPr>
        <w:t xml:space="preserve"> near the surface</w:t>
      </w:r>
      <w:r w:rsidR="00445297">
        <w:rPr>
          <w:rFonts w:eastAsiaTheme="minorEastAsia"/>
        </w:rPr>
        <w:t>, for the radiative case :</w:t>
      </w:r>
    </w:p>
    <w:p w14:paraId="473E7011" w14:textId="415E1351" w:rsidR="00445297" w:rsidRDefault="00445297" w:rsidP="00283C25">
      <w:pPr>
        <w:ind w:left="737"/>
        <w:rPr>
          <w:rFonts w:eastAsiaTheme="minorEastAsia"/>
        </w:rPr>
      </w:pPr>
    </w:p>
    <w:p w14:paraId="5117EDC8" w14:textId="782D2782" w:rsidR="00445297" w:rsidRDefault="00445297" w:rsidP="00283C25">
      <w:pPr>
        <w:ind w:left="737"/>
      </w:pPr>
      <w:r>
        <w:rPr>
          <w:rFonts w:eastAsiaTheme="minorEastAsia"/>
        </w:rPr>
        <w:t xml:space="preserve">                                              </w:t>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8.5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4ac</m:t>
            </m:r>
          </m:num>
          <m:den>
            <m:r>
              <w:rPr>
                <w:rFonts w:ascii="Cambria Math" w:eastAsiaTheme="minorEastAsia" w:hAnsi="Cambria Math"/>
              </w:rPr>
              <m:t>3</m:t>
            </m:r>
          </m:den>
        </m:f>
      </m:oMath>
      <w:r>
        <w:rPr>
          <w:rFonts w:eastAsiaTheme="minorEastAsia"/>
        </w:rPr>
        <w:t>.</w:t>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4πGM</m:t>
            </m:r>
          </m:num>
          <m:den>
            <m:r>
              <w:rPr>
                <w:rFonts w:ascii="Cambria Math" w:eastAsiaTheme="minorEastAsia" w:hAnsi="Cambria Math"/>
              </w:rPr>
              <m:t>μ</m:t>
            </m:r>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0</m:t>
                </m:r>
              </m:sub>
            </m:sSub>
            <m:r>
              <w:rPr>
                <w:rFonts w:ascii="Cambria Math" w:eastAsiaTheme="minorEastAsia" w:hAnsi="Cambria Math"/>
              </w:rPr>
              <m:t>L</m:t>
            </m:r>
          </m:den>
        </m:f>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1/2</m:t>
            </m:r>
          </m:sup>
        </m:sSup>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4.25</m:t>
            </m:r>
          </m:sup>
        </m:sSup>
      </m:oMath>
    </w:p>
    <w:p w14:paraId="5AF1C142" w14:textId="58090232" w:rsidR="00827580" w:rsidRDefault="00827580" w:rsidP="00827580"/>
    <w:p w14:paraId="6CA62016" w14:textId="5AE7CB4E" w:rsidR="00445297" w:rsidRDefault="00445297" w:rsidP="00827580">
      <w:r>
        <w:t xml:space="preserve">                                                              </w:t>
      </w:r>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4.25</m:t>
            </m:r>
          </m:den>
        </m:f>
        <m:r>
          <w:rPr>
            <w:rFonts w:ascii="Cambria Math" w:hAnsi="Cambria Math"/>
          </w:rPr>
          <m:t>.</m:t>
        </m:r>
        <m:f>
          <m:fPr>
            <m:ctrlPr>
              <w:rPr>
                <w:rFonts w:ascii="Cambria Math" w:hAnsi="Cambria Math"/>
                <w:i/>
              </w:rPr>
            </m:ctrlPr>
          </m:fPr>
          <m:num>
            <m:r>
              <w:rPr>
                <w:rFonts w:ascii="Cambria Math" w:hAnsi="Cambria Math"/>
              </w:rPr>
              <m:t>μH</m:t>
            </m:r>
          </m:num>
          <m:den>
            <m:r>
              <w:rPr>
                <w:rFonts w:ascii="Cambria Math" w:hAnsi="Cambria Math"/>
              </w:rPr>
              <m:t>k</m:t>
            </m:r>
          </m:den>
        </m:f>
        <m:r>
          <w:rPr>
            <w:rFonts w:ascii="Cambria Math" w:hAnsi="Cambria Math"/>
          </w:rPr>
          <m:t>.GM</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e>
        </m:d>
        <m:r>
          <w:rPr>
            <w:rFonts w:ascii="Cambria Math" w:hAnsi="Cambria Math"/>
          </w:rPr>
          <m:t>)</m:t>
        </m:r>
      </m:oMath>
    </w:p>
    <w:p w14:paraId="2EF83041" w14:textId="17B31EC0" w:rsidR="00445297" w:rsidRDefault="00445297" w:rsidP="00827580"/>
    <w:p w14:paraId="7D6CC80C" w14:textId="77777777" w:rsidR="0038460A" w:rsidRDefault="008D5E27" w:rsidP="008D5E27">
      <w:pPr>
        <w:ind w:left="737"/>
        <w:rPr>
          <w:rFonts w:cstheme="minorHAnsi"/>
        </w:rPr>
      </w:pPr>
      <w:r w:rsidRPr="0038460A">
        <w:rPr>
          <w:rFonts w:cstheme="minorHAnsi"/>
        </w:rPr>
        <w:t xml:space="preserve">where </w:t>
      </w:r>
      <w:r w:rsidR="0038460A">
        <w:rPr>
          <w:rFonts w:cstheme="minorHAnsi"/>
        </w:rPr>
        <w:t>:</w:t>
      </w:r>
    </w:p>
    <w:p w14:paraId="1FD31926" w14:textId="2FAB3ED7" w:rsidR="0038460A" w:rsidRDefault="00C070EB" w:rsidP="0038460A">
      <w:pPr>
        <w:ind w:left="737"/>
        <w:rPr>
          <w:rFonts w:cstheme="minorHAnsi"/>
        </w:rPr>
      </w:pPr>
      <w:bookmarkStart w:id="44" w:name="_Hlk74058267"/>
      <m:oMath>
        <m:r>
          <w:rPr>
            <w:rFonts w:ascii="Cambria Math" w:hAnsi="Cambria Math" w:cstheme="minorHAnsi"/>
          </w:rPr>
          <m:t>P</m:t>
        </m:r>
      </m:oMath>
      <w:r w:rsidR="0038460A">
        <w:rPr>
          <w:rFonts w:cstheme="minorHAnsi"/>
        </w:rPr>
        <w:t xml:space="preserve"> : </w:t>
      </w:r>
      <w:r>
        <w:rPr>
          <w:rFonts w:cstheme="minorHAnsi"/>
        </w:rPr>
        <w:t>pressure</w:t>
      </w:r>
    </w:p>
    <w:p w14:paraId="48854F7A" w14:textId="5C15D33B" w:rsidR="00C070EB" w:rsidRDefault="00C070EB" w:rsidP="00C070EB">
      <w:pPr>
        <w:ind w:left="737"/>
        <w:rPr>
          <w:rFonts w:cstheme="minorHAnsi"/>
        </w:rPr>
      </w:pPr>
      <m:oMath>
        <m:r>
          <w:rPr>
            <w:rFonts w:ascii="Cambria Math" w:hAnsi="Cambria Math" w:cstheme="minorHAnsi"/>
          </w:rPr>
          <m:t>T</m:t>
        </m:r>
      </m:oMath>
      <w:r>
        <w:rPr>
          <w:rFonts w:cstheme="minorHAnsi"/>
        </w:rPr>
        <w:t xml:space="preserve"> : t</w:t>
      </w:r>
      <w:r>
        <w:rPr>
          <w:rFonts w:cstheme="minorHAnsi"/>
        </w:rPr>
        <w:t>emperature</w:t>
      </w:r>
    </w:p>
    <w:p w14:paraId="56940243" w14:textId="6007E79A" w:rsidR="00C070EB" w:rsidRDefault="00C070EB" w:rsidP="00C070EB">
      <w:pPr>
        <w:ind w:left="737"/>
        <w:rPr>
          <w:rFonts w:cstheme="minorHAnsi"/>
        </w:rPr>
      </w:pPr>
      <m:oMath>
        <m:r>
          <w:rPr>
            <w:rFonts w:ascii="Cambria Math" w:hAnsi="Cambria Math" w:cstheme="minorHAnsi"/>
          </w:rPr>
          <m:t>M</m:t>
        </m:r>
      </m:oMath>
      <w:r>
        <w:rPr>
          <w:rFonts w:cstheme="minorHAnsi"/>
        </w:rPr>
        <w:t xml:space="preserve"> : total mass</w:t>
      </w:r>
    </w:p>
    <w:bookmarkEnd w:id="44"/>
    <w:p w14:paraId="0A0A7191" w14:textId="1B1C7714" w:rsidR="0038460A" w:rsidRDefault="0038460A" w:rsidP="0038460A">
      <w:pPr>
        <w:ind w:left="737"/>
        <w:rPr>
          <w:rFonts w:cstheme="minorHAnsi"/>
        </w:rPr>
      </w:pPr>
      <m:oMath>
        <m:r>
          <w:rPr>
            <w:rFonts w:ascii="Cambria Math" w:hAnsi="Cambria Math" w:cstheme="minorHAnsi"/>
          </w:rPr>
          <m:t>L</m:t>
        </m:r>
      </m:oMath>
      <w:r>
        <w:rPr>
          <w:rFonts w:cstheme="minorHAnsi"/>
        </w:rPr>
        <w:t xml:space="preserve"> : total </w:t>
      </w:r>
      <w:r>
        <w:rPr>
          <w:rFonts w:cstheme="minorHAnsi"/>
        </w:rPr>
        <w:t>luminosity</w:t>
      </w:r>
    </w:p>
    <w:p w14:paraId="12CD329D" w14:textId="483948D7" w:rsidR="0038460A" w:rsidRDefault="0038460A" w:rsidP="0038460A">
      <w:pPr>
        <w:ind w:left="737"/>
        <w:rPr>
          <w:rFonts w:cstheme="minorHAnsi"/>
        </w:rPr>
      </w:pPr>
      <m:oMath>
        <m:r>
          <w:rPr>
            <w:rFonts w:ascii="Cambria Math" w:hAnsi="Cambria Math" w:cstheme="minorHAnsi"/>
          </w:rPr>
          <m:t>R</m:t>
        </m:r>
      </m:oMath>
      <w:r>
        <w:rPr>
          <w:rFonts w:cstheme="minorHAnsi"/>
        </w:rPr>
        <w:t xml:space="preserve"> : </w:t>
      </w:r>
      <w:r>
        <w:rPr>
          <w:rFonts w:cstheme="minorHAnsi"/>
        </w:rPr>
        <w:t>radius of the star</w:t>
      </w:r>
    </w:p>
    <w:p w14:paraId="409D91CE" w14:textId="3C49DE4C" w:rsidR="0038460A" w:rsidRDefault="0038460A" w:rsidP="0038460A">
      <w:pPr>
        <w:ind w:left="737"/>
        <w:rPr>
          <w:rFonts w:cstheme="minorHAnsi"/>
        </w:rPr>
      </w:pPr>
      <m:oMath>
        <m:r>
          <w:rPr>
            <w:rFonts w:ascii="Cambria Math" w:hAnsi="Cambria Math" w:cstheme="minorHAnsi"/>
          </w:rPr>
          <m:t>G</m:t>
        </m:r>
      </m:oMath>
      <w:r>
        <w:rPr>
          <w:rFonts w:cstheme="minorHAnsi"/>
        </w:rPr>
        <w:t xml:space="preserve"> : </w:t>
      </w:r>
      <w:r>
        <w:rPr>
          <w:rFonts w:cstheme="minorHAnsi"/>
        </w:rPr>
        <w:t>gravitational constant</w:t>
      </w:r>
    </w:p>
    <w:p w14:paraId="3EF47FE2" w14:textId="55BB83FB" w:rsidR="0038460A" w:rsidRDefault="0038460A" w:rsidP="0038460A">
      <w:pPr>
        <w:ind w:left="737"/>
        <w:rPr>
          <w:rFonts w:cstheme="minorHAnsi"/>
        </w:rPr>
      </w:pPr>
      <m:oMath>
        <m:r>
          <w:rPr>
            <w:rFonts w:ascii="Cambria Math" w:hAnsi="Cambria Math" w:cstheme="minorHAnsi"/>
          </w:rPr>
          <m:t>H</m:t>
        </m:r>
      </m:oMath>
      <w:r>
        <w:rPr>
          <w:rFonts w:cstheme="minorHAnsi"/>
        </w:rPr>
        <w:t xml:space="preserve"> : </w:t>
      </w:r>
      <w:r>
        <w:rPr>
          <w:rFonts w:cstheme="minorHAnsi"/>
        </w:rPr>
        <w:t>mass of the proton</w:t>
      </w:r>
    </w:p>
    <w:p w14:paraId="292F0F0A" w14:textId="739664D2" w:rsidR="0038460A" w:rsidRDefault="0038460A" w:rsidP="0038460A">
      <w:pPr>
        <w:ind w:left="737"/>
        <w:rPr>
          <w:rFonts w:cstheme="minorHAnsi"/>
        </w:rPr>
      </w:pPr>
      <m:oMath>
        <m:r>
          <w:rPr>
            <w:rFonts w:ascii="Cambria Math" w:hAnsi="Cambria Math" w:cstheme="minorHAnsi"/>
          </w:rPr>
          <m:t>k</m:t>
        </m:r>
      </m:oMath>
      <w:r>
        <w:rPr>
          <w:rFonts w:cstheme="minorHAnsi"/>
        </w:rPr>
        <w:t xml:space="preserve"> :</w:t>
      </w:r>
      <w:r>
        <w:rPr>
          <w:rFonts w:cstheme="minorHAnsi"/>
        </w:rPr>
        <w:t xml:space="preserve"> Boltzmann’s constant</w:t>
      </w:r>
    </w:p>
    <w:p w14:paraId="74906287" w14:textId="1D790F73" w:rsidR="0038460A" w:rsidRDefault="0038460A" w:rsidP="0038460A">
      <w:pPr>
        <w:ind w:left="737"/>
        <w:rPr>
          <w:rFonts w:cstheme="minorHAnsi"/>
        </w:rPr>
      </w:pPr>
      <m:oMath>
        <m:r>
          <w:rPr>
            <w:rFonts w:ascii="Cambria Math" w:hAnsi="Cambria Math" w:cstheme="minorHAnsi"/>
          </w:rPr>
          <m:t>a</m:t>
        </m:r>
      </m:oMath>
      <w:r>
        <w:rPr>
          <w:rFonts w:cstheme="minorHAnsi"/>
        </w:rPr>
        <w:t xml:space="preserve"> : </w:t>
      </w:r>
      <w:r>
        <w:rPr>
          <w:rFonts w:cstheme="minorHAnsi"/>
        </w:rPr>
        <w:t>radiation density constant</w:t>
      </w:r>
    </w:p>
    <w:p w14:paraId="1B28ADF2" w14:textId="0C74DCB8" w:rsidR="0038460A" w:rsidRDefault="0038460A" w:rsidP="0038460A">
      <w:pPr>
        <w:ind w:left="737"/>
        <w:rPr>
          <w:rFonts w:cstheme="minorHAnsi"/>
        </w:rPr>
      </w:pPr>
      <m:oMath>
        <m:r>
          <w:rPr>
            <w:rFonts w:ascii="Cambria Math" w:hAnsi="Cambria Math" w:cstheme="minorHAnsi"/>
          </w:rPr>
          <m:t>c</m:t>
        </m:r>
      </m:oMath>
      <w:r>
        <w:rPr>
          <w:rFonts w:cstheme="minorHAnsi"/>
        </w:rPr>
        <w:t xml:space="preserve"> : </w:t>
      </w:r>
      <w:r>
        <w:rPr>
          <w:rFonts w:cstheme="minorHAnsi"/>
        </w:rPr>
        <w:t>speed of light</w:t>
      </w:r>
    </w:p>
    <w:p w14:paraId="287FDE06" w14:textId="6598E42B" w:rsidR="00C070EB" w:rsidRDefault="00C070EB" w:rsidP="00C070EB">
      <w:pPr>
        <w:ind w:left="737"/>
        <w:rPr>
          <w:rFonts w:cstheme="minorHAnsi"/>
        </w:rPr>
      </w:pPr>
      <m:oMath>
        <m:r>
          <w:rPr>
            <w:rFonts w:ascii="Cambria Math" w:hAnsi="Cambria Math" w:cstheme="minorHAnsi"/>
          </w:rPr>
          <m:t>r</m:t>
        </m:r>
      </m:oMath>
      <w:r>
        <w:rPr>
          <w:rFonts w:cstheme="minorHAnsi"/>
        </w:rPr>
        <w:t xml:space="preserve"> : </w:t>
      </w:r>
      <w:r>
        <w:rPr>
          <w:rFonts w:cstheme="minorHAnsi"/>
        </w:rPr>
        <w:t>distance from centre</w:t>
      </w:r>
    </w:p>
    <w:p w14:paraId="35762DC6" w14:textId="0A3CDAED" w:rsidR="00F52EEF" w:rsidRDefault="00F52EEF" w:rsidP="00C070EB">
      <w:pPr>
        <w:ind w:left="737"/>
        <w:rPr>
          <w:rFonts w:cstheme="minorHAnsi"/>
        </w:rPr>
      </w:pPr>
      <m:oMathPara>
        <m:oMath>
          <m:r>
            <w:rPr>
              <w:rFonts w:ascii="Cambria Math" w:hAnsi="Cambria Math" w:cstheme="minorHAnsi"/>
            </w:rPr>
            <m:t>μ=2X+</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4</m:t>
                  </m:r>
                </m:den>
              </m:f>
            </m:e>
          </m:d>
          <m:r>
            <w:rPr>
              <w:rFonts w:ascii="Cambria Math" w:hAnsi="Cambria Math" w:cstheme="minorHAnsi"/>
            </w:rPr>
            <m:t>Y+</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e>
          </m:d>
          <m:r>
            <w:rPr>
              <w:rFonts w:ascii="Cambria Math" w:hAnsi="Cambria Math" w:cstheme="minorHAnsi"/>
            </w:rPr>
            <m:t>Z</m:t>
          </m:r>
        </m:oMath>
      </m:oMathPara>
    </w:p>
    <w:p w14:paraId="4484DD3A" w14:textId="7901BFF3" w:rsidR="00F52EEF" w:rsidRDefault="00F52EEF" w:rsidP="00E1661F">
      <w:pPr>
        <w:rPr>
          <w:rFonts w:eastAsiaTheme="minorEastAsia" w:cstheme="minorHAnsi"/>
        </w:rPr>
      </w:pPr>
      <w:r>
        <w:rPr>
          <w:rFonts w:cstheme="minorHAnsi"/>
        </w:rPr>
        <w:t xml:space="preserve">               with </w:t>
      </w:r>
      <m:oMath>
        <m:r>
          <w:rPr>
            <w:rFonts w:ascii="Cambria Math" w:hAnsi="Cambria Math" w:cstheme="minorHAnsi"/>
          </w:rPr>
          <m:t>X,Y,Z</m:t>
        </m:r>
      </m:oMath>
      <w:r>
        <w:rPr>
          <w:rFonts w:eastAsiaTheme="minorEastAsia" w:cstheme="minorHAnsi"/>
        </w:rPr>
        <w:t xml:space="preserve"> the fractional abundances of hydrogen, helium and heavier elements by weight:</w:t>
      </w:r>
    </w:p>
    <w:p w14:paraId="1A482CFC" w14:textId="5DF285C1" w:rsidR="00F52EEF" w:rsidRDefault="00F52EEF" w:rsidP="00E1661F">
      <w:pPr>
        <w:rPr>
          <w:rFonts w:eastAsiaTheme="minorEastAsia" w:cstheme="minorHAnsi"/>
        </w:rPr>
      </w:pPr>
      <m:oMathPara>
        <m:oMath>
          <m:r>
            <w:rPr>
              <w:rFonts w:ascii="Cambria Math" w:eastAsiaTheme="minorEastAsia" w:hAnsi="Cambria Math" w:cstheme="minorHAnsi"/>
            </w:rPr>
            <m:t>(X+Y+Z=1)</m:t>
          </m:r>
        </m:oMath>
      </m:oMathPara>
    </w:p>
    <w:p w14:paraId="20810689" w14:textId="3C021E85" w:rsidR="00F52EEF" w:rsidRDefault="00F52EEF" w:rsidP="00F52EEF">
      <w:pPr>
        <w:ind w:left="737"/>
        <w:rPr>
          <w:rFonts w:eastAsiaTheme="minorEastAsia" w:cstheme="minorHAnsi"/>
        </w:rPr>
      </w:pPr>
      <w:r>
        <w:rPr>
          <w:rFonts w:eastAsiaTheme="minorEastAsia" w:cstheme="minorHAnsi"/>
        </w:rPr>
        <w:t>and, for the opacity, as given in Part 1 of this series :</w:t>
      </w:r>
    </w:p>
    <w:p w14:paraId="477C5CD0" w14:textId="295BE611" w:rsidR="00F52EEF" w:rsidRDefault="00EC6211" w:rsidP="005662C7">
      <w:pPr>
        <w:ind w:left="737"/>
        <w:rPr>
          <w:rFonts w:eastAsiaTheme="minorEastAsia" w:cstheme="minorHAnsi"/>
        </w:rPr>
      </w:pPr>
      <w:r>
        <w:rPr>
          <w:rFonts w:eastAsiaTheme="minorEastAsia" w:cstheme="minorHAnsi"/>
        </w:rPr>
        <w:t xml:space="preserve">                                                             </w:t>
      </w:r>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m:t>
                </m:r>
              </m:sub>
            </m:sSub>
            <m:r>
              <w:rPr>
                <w:rFonts w:ascii="Cambria Math" w:hAnsi="Cambria Math"/>
                <w:sz w:val="24"/>
                <w:szCs w:val="24"/>
              </w:rPr>
              <m:t>χ</m:t>
            </m:r>
          </m:e>
          <m:sub>
            <m:r>
              <w:rPr>
                <w:rFonts w:ascii="Cambria Math" w:hAnsi="Cambria Math"/>
                <w:sz w:val="24"/>
                <w:szCs w:val="24"/>
              </w:rPr>
              <m:t>0</m:t>
            </m:r>
          </m:sub>
        </m:sSub>
        <m:r>
          <w:rPr>
            <w:rFonts w:ascii="Cambria Math" w:hAnsi="Cambria Math"/>
            <w:sz w:val="24"/>
            <w:szCs w:val="24"/>
          </w:rPr>
          <m:t>ρ</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-3.5</m:t>
            </m:r>
          </m:sup>
        </m:sSup>
      </m:oMath>
    </w:p>
    <w:p w14:paraId="3989ABD9" w14:textId="77777777" w:rsidR="00F52EEF" w:rsidRDefault="00F52EEF" w:rsidP="00F52EEF">
      <w:pPr>
        <w:ind w:left="737"/>
        <w:rPr>
          <w:rFonts w:eastAsiaTheme="minorEastAsia" w:cstheme="minorHAnsi"/>
        </w:rPr>
      </w:pPr>
    </w:p>
    <w:p w14:paraId="1171EB68" w14:textId="5A60C0D5" w:rsidR="00F52EEF" w:rsidRDefault="00F52EEF" w:rsidP="00E1661F">
      <w:pPr>
        <w:rPr>
          <w:rFonts w:eastAsiaTheme="minorEastAsia" w:cstheme="minorHAnsi"/>
        </w:rPr>
      </w:pPr>
    </w:p>
    <w:p w14:paraId="4CD2933B" w14:textId="77777777" w:rsidR="00F52EEF" w:rsidRDefault="00F52EEF" w:rsidP="00E1661F">
      <w:pPr>
        <w:rPr>
          <w:rFonts w:cstheme="minorHAnsi"/>
        </w:rPr>
      </w:pPr>
    </w:p>
    <w:p w14:paraId="195552C9" w14:textId="7743EF80" w:rsidR="00F52EEF" w:rsidRDefault="00F52EEF" w:rsidP="00E1661F">
      <w:pPr>
        <w:rPr>
          <w:rFonts w:eastAsiaTheme="minorEastAsia" w:cstheme="minorHAnsi"/>
        </w:rPr>
      </w:pPr>
    </w:p>
    <w:p w14:paraId="637B9027" w14:textId="67F9C3AA" w:rsidR="00F52EEF" w:rsidRDefault="00F52EEF" w:rsidP="00E1661F">
      <w:pPr>
        <w:rPr>
          <w:rFonts w:cstheme="minorHAnsi"/>
        </w:rPr>
      </w:pPr>
      <w:r>
        <w:rPr>
          <w:rFonts w:eastAsiaTheme="minorEastAsia" w:cstheme="minorHAnsi"/>
        </w:rPr>
        <w:t xml:space="preserve">                </w:t>
      </w:r>
    </w:p>
    <w:p w14:paraId="64C10F47" w14:textId="77777777" w:rsidR="00445297" w:rsidRDefault="00445297" w:rsidP="00827580"/>
    <w:p w14:paraId="43784D67" w14:textId="58E8C18C" w:rsidR="00827580" w:rsidRDefault="00827580" w:rsidP="00827580">
      <w:pPr>
        <w:pStyle w:val="Heading3"/>
        <w:ind w:left="1457"/>
      </w:pPr>
      <w:bookmarkStart w:id="45" w:name="_Toc74060643"/>
      <w:r>
        <w:t>Outward and Inward Integration</w:t>
      </w:r>
      <w:bookmarkEnd w:id="45"/>
    </w:p>
    <w:p w14:paraId="7455F332" w14:textId="205FAF1D" w:rsidR="00827580" w:rsidRDefault="00827580" w:rsidP="00827580"/>
    <w:p w14:paraId="11CDBF62" w14:textId="77777777" w:rsidR="00827580" w:rsidRPr="00827580" w:rsidRDefault="00827580" w:rsidP="00827580"/>
    <w:p w14:paraId="37847A29" w14:textId="77777777" w:rsidR="00827580" w:rsidRPr="00827580" w:rsidRDefault="00827580" w:rsidP="00827580"/>
    <w:p w14:paraId="5CD61445" w14:textId="77777777" w:rsidR="00071FD5" w:rsidRPr="00071FD5" w:rsidRDefault="00071FD5" w:rsidP="00071FD5"/>
    <w:p w14:paraId="0A622BDA" w14:textId="53C4815D" w:rsidR="00243E91" w:rsidRDefault="00243E91" w:rsidP="00243E91">
      <w:pPr>
        <w:pStyle w:val="Heading3"/>
      </w:pPr>
      <w:bookmarkStart w:id="46" w:name="_Toc74060644"/>
      <w:r>
        <w:t>The Radiative Convective Transition</w:t>
      </w:r>
      <w:bookmarkEnd w:id="46"/>
    </w:p>
    <w:p w14:paraId="33675E6C" w14:textId="71DC6DDA" w:rsidR="002C3880" w:rsidRDefault="002C3880" w:rsidP="00CC476F">
      <w:pPr>
        <w:jc w:val="both"/>
      </w:pPr>
    </w:p>
    <w:p w14:paraId="306F4646" w14:textId="77777777" w:rsidR="002C3880" w:rsidRDefault="002C3880" w:rsidP="00CC476F">
      <w:pPr>
        <w:jc w:val="both"/>
      </w:pPr>
    </w:p>
    <w:p w14:paraId="223CA935" w14:textId="2645DFCC" w:rsidR="00D366BC" w:rsidRDefault="00D366BC" w:rsidP="000F20E7">
      <w:pPr>
        <w:pStyle w:val="Heading2"/>
        <w:numPr>
          <w:ilvl w:val="1"/>
          <w:numId w:val="5"/>
        </w:numPr>
      </w:pPr>
      <w:bookmarkStart w:id="47" w:name="_Toc74060645"/>
      <w:r>
        <w:t>C</w:t>
      </w:r>
      <w:r w:rsidR="009B23E4">
        <w:t xml:space="preserve">alculations with </w:t>
      </w:r>
      <w:r w:rsidR="00880166">
        <w:t>T</w:t>
      </w:r>
      <w:r w:rsidR="009B23E4">
        <w:t>ransformed Variables</w:t>
      </w:r>
      <w:bookmarkEnd w:id="47"/>
    </w:p>
    <w:p w14:paraId="5A3BE213" w14:textId="757AF3F1" w:rsidR="00365E3F" w:rsidRDefault="007C02D6" w:rsidP="007C02D6">
      <w:pPr>
        <w:ind w:left="737"/>
        <w:jc w:val="both"/>
        <w:rPr>
          <w:rFonts w:eastAsiaTheme="minorEastAsia"/>
        </w:rPr>
      </w:pPr>
      <w:bookmarkStart w:id="48" w:name="_Hlk69728314"/>
      <w:r>
        <w:t xml:space="preserve">Schwarszchild </w:t>
      </w:r>
      <w:bookmarkEnd w:id="48"/>
      <w:r>
        <w:t xml:space="preserve">explained in his book that the number of calculations needed to solve the differential equations in section 2.1.1 is very large due to the necessity of fitting together an outward integration (from the centre) and an inward integration </w:t>
      </w:r>
      <w:r w:rsidR="00054F52">
        <w:t xml:space="preserve">(from the surface) </w:t>
      </w:r>
      <w:r w:rsidRPr="00054F52">
        <w:rPr>
          <w:color w:val="FF0000"/>
        </w:rPr>
        <w:t xml:space="preserve">coupled with the fact </w:t>
      </w:r>
      <w:r>
        <w:t xml:space="preserve">that the values of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oMath>
      <w:r>
        <w:rPr>
          <w:rFonts w:eastAsiaTheme="minorEastAsia"/>
        </w:rPr>
        <w:t xml:space="preserve"> </w:t>
      </w:r>
      <w:r w:rsidR="00054F52">
        <w:rPr>
          <w:rFonts w:eastAsiaTheme="minorEastAsia"/>
        </w:rPr>
        <w:t xml:space="preserve">total luminosity </w:t>
      </w:r>
      <m:oMath>
        <m:r>
          <w:rPr>
            <w:rFonts w:ascii="Cambria Math" w:eastAsiaTheme="minorEastAsia" w:hAnsi="Cambria Math"/>
          </w:rPr>
          <m:t>L</m:t>
        </m:r>
      </m:oMath>
      <w:r w:rsidR="00054F52">
        <w:rPr>
          <w:rFonts w:eastAsiaTheme="minorEastAsia"/>
        </w:rPr>
        <w:t xml:space="preserve">, </w:t>
      </w:r>
      <w:r>
        <w:rPr>
          <w:rFonts w:eastAsiaTheme="minorEastAsia"/>
        </w:rPr>
        <w:t>and</w:t>
      </w:r>
      <w:r w:rsidR="00054F52">
        <w:rPr>
          <w:rFonts w:eastAsiaTheme="minorEastAsia"/>
        </w:rPr>
        <w:t xml:space="preserve"> radius</w:t>
      </w:r>
      <w:r>
        <w:rPr>
          <w:rFonts w:eastAsiaTheme="minorEastAsia"/>
        </w:rPr>
        <w:t xml:space="preserve"> </w:t>
      </w:r>
      <m:oMath>
        <m:r>
          <w:rPr>
            <w:rFonts w:ascii="Cambria Math" w:eastAsiaTheme="minorEastAsia" w:hAnsi="Cambria Math"/>
          </w:rPr>
          <m:t>R</m:t>
        </m:r>
      </m:oMath>
      <w:r w:rsidR="00054F52">
        <w:rPr>
          <w:rFonts w:eastAsiaTheme="minorEastAsia"/>
        </w:rPr>
        <w:t xml:space="preserve">, must be varied to get the fit. He therefore introduced a transformation of the </w:t>
      </w:r>
      <m:oMath>
        <m:r>
          <w:rPr>
            <w:rFonts w:ascii="Cambria Math" w:eastAsiaTheme="minorEastAsia" w:hAnsi="Cambria Math"/>
          </w:rPr>
          <m:t>r, P, M, L, T</m:t>
        </m:r>
      </m:oMath>
      <w:r w:rsidR="00054F52">
        <w:rPr>
          <w:rFonts w:eastAsiaTheme="minorEastAsia"/>
        </w:rPr>
        <w:t xml:space="preserve"> variables to </w:t>
      </w:r>
      <m:oMath>
        <m:r>
          <w:rPr>
            <w:rFonts w:ascii="Cambria Math" w:eastAsiaTheme="minorEastAsia" w:hAnsi="Cambria Math"/>
          </w:rPr>
          <m:t>x, p, q, f, t</m:t>
        </m:r>
      </m:oMath>
      <w:r w:rsidR="00054F52">
        <w:rPr>
          <w:rFonts w:eastAsiaTheme="minorEastAsia"/>
        </w:rPr>
        <w:t xml:space="preserve"> variables. He thought that that might not be necessary if the calculations could be done by a computer :</w:t>
      </w:r>
    </w:p>
    <w:p w14:paraId="08ED685A" w14:textId="16C90BA8" w:rsidR="00054F52" w:rsidRDefault="00054F52" w:rsidP="007C02D6">
      <w:pPr>
        <w:ind w:left="737"/>
        <w:jc w:val="both"/>
        <w:rPr>
          <w:rFonts w:eastAsiaTheme="minorEastAsia"/>
        </w:rPr>
      </w:pPr>
    </w:p>
    <w:p w14:paraId="39D0E008" w14:textId="46E87BF3" w:rsidR="00054F52" w:rsidRPr="00B141FE" w:rsidRDefault="00054F52" w:rsidP="00B141FE">
      <w:pPr>
        <w:ind w:left="1134" w:right="1134"/>
        <w:jc w:val="both"/>
        <w:rPr>
          <w:rFonts w:eastAsiaTheme="minorEastAsia"/>
          <w:sz w:val="20"/>
          <w:szCs w:val="20"/>
        </w:rPr>
      </w:pPr>
      <w:r w:rsidRPr="00B141FE">
        <w:rPr>
          <w:rFonts w:eastAsiaTheme="minorEastAsia"/>
          <w:sz w:val="20"/>
          <w:szCs w:val="20"/>
        </w:rPr>
        <w:t xml:space="preserve">“When all the numerical work is to be performed by a large electronic computing machine, the most efficient way to attack our problem may be by following the general formulation discussed above, in spite of the large number of integrations necessary. </w:t>
      </w:r>
      <w:r w:rsidR="0040204B" w:rsidRPr="00B141FE">
        <w:rPr>
          <w:rFonts w:eastAsiaTheme="minorEastAsia"/>
          <w:sz w:val="20"/>
          <w:szCs w:val="20"/>
        </w:rPr>
        <w:t>When, however, the numerical work has to be performed by more modest means – as has been the case for most of the investigations which we will review in the following chapters – it appears necessary for efficiency’s sake to apply all methods which reduce the number of necessary integrations</w:t>
      </w:r>
      <w:r w:rsidR="00731D14" w:rsidRPr="00B141FE">
        <w:rPr>
          <w:rFonts w:eastAsiaTheme="minorEastAsia"/>
          <w:sz w:val="20"/>
          <w:szCs w:val="20"/>
        </w:rPr>
        <w:t>, even though the miscellany of these labor-saving methods spoils the simplicity of the general formulation”.</w:t>
      </w:r>
    </w:p>
    <w:p w14:paraId="48643FCF" w14:textId="48F0C6D5" w:rsidR="00731D14" w:rsidRDefault="00731D14" w:rsidP="007C02D6">
      <w:pPr>
        <w:ind w:left="737"/>
        <w:jc w:val="both"/>
        <w:rPr>
          <w:rFonts w:eastAsiaTheme="minorEastAsia"/>
        </w:rPr>
      </w:pPr>
    </w:p>
    <w:p w14:paraId="5808C307" w14:textId="7F47318E" w:rsidR="00731D14" w:rsidRDefault="00B141FE" w:rsidP="007C02D6">
      <w:pPr>
        <w:ind w:left="737"/>
        <w:jc w:val="both"/>
      </w:pPr>
      <w:r>
        <w:t xml:space="preserve">However, given the prospect of searching a four-dimensional space of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L</m:t>
        </m:r>
      </m:oMath>
      <w:r>
        <w:rPr>
          <w:rFonts w:eastAsiaTheme="minorEastAsia"/>
        </w:rPr>
        <w:t xml:space="preserve"> and </w:t>
      </w:r>
      <m:oMath>
        <m:r>
          <w:rPr>
            <w:rFonts w:ascii="Cambria Math" w:eastAsiaTheme="minorEastAsia" w:hAnsi="Cambria Math"/>
          </w:rPr>
          <m:t>R</m:t>
        </m:r>
      </m:oMath>
      <w:r w:rsidR="00062877">
        <w:rPr>
          <w:rFonts w:eastAsiaTheme="minorEastAsia"/>
        </w:rPr>
        <w:t xml:space="preserve">, it might be necessary to use the transformations anyway, unless perhaps some optimising search </w:t>
      </w:r>
      <w:r w:rsidR="00D940B4">
        <w:rPr>
          <w:rFonts w:eastAsiaTheme="minorEastAsia"/>
        </w:rPr>
        <w:t xml:space="preserve">algorithm </w:t>
      </w:r>
      <w:r w:rsidR="00062877">
        <w:rPr>
          <w:rFonts w:eastAsiaTheme="minorEastAsia"/>
        </w:rPr>
        <w:t>is available.</w:t>
      </w:r>
    </w:p>
    <w:p w14:paraId="294E6FDA" w14:textId="77777777" w:rsidR="004A781E" w:rsidRDefault="004A781E" w:rsidP="00162ECC">
      <w:pPr>
        <w:ind w:left="737"/>
      </w:pPr>
    </w:p>
    <w:p w14:paraId="7CB544FD" w14:textId="7061B92E" w:rsidR="00CC476F" w:rsidRDefault="009613EB" w:rsidP="004A781E">
      <w:pPr>
        <w:pStyle w:val="Heading3"/>
      </w:pPr>
      <w:bookmarkStart w:id="49" w:name="_Toc74060646"/>
      <w:r>
        <w:t>Initial Transformation</w:t>
      </w:r>
      <w:bookmarkEnd w:id="49"/>
    </w:p>
    <w:p w14:paraId="700A059B" w14:textId="5FE800D4" w:rsidR="007C02D6" w:rsidRDefault="007C02D6" w:rsidP="007C02D6"/>
    <w:p w14:paraId="62749FE7" w14:textId="0DB41D12" w:rsidR="00053E96" w:rsidRDefault="00053E96" w:rsidP="00451486">
      <w:pPr>
        <w:ind w:left="737"/>
        <w:jc w:val="both"/>
      </w:pPr>
      <w:r>
        <w:t>Schwarszchild introduced, first, an initial transformation and then a supplementary transformation on the initial set of transformations. The initial transformation is :</w:t>
      </w:r>
    </w:p>
    <w:p w14:paraId="51CBF4B5" w14:textId="322BB24C" w:rsidR="00451486" w:rsidRDefault="00451486" w:rsidP="000B238E">
      <w:pPr>
        <w:jc w:val="both"/>
      </w:pPr>
    </w:p>
    <w:p w14:paraId="5163C907" w14:textId="33746ECF" w:rsidR="000B238E" w:rsidRPr="00F218CE" w:rsidRDefault="00A22E3F" w:rsidP="00F218CE">
      <w:pPr>
        <w:ind w:left="737"/>
        <w:jc w:val="both"/>
        <w:rPr>
          <w:sz w:val="24"/>
        </w:rPr>
      </w:pPr>
      <m:oMath>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r>
          <w:rPr>
            <w:rFonts w:ascii="Cambria Math" w:hAnsi="Cambria Math"/>
            <w:sz w:val="24"/>
          </w:rPr>
          <m:t xml:space="preserve">=qM, </m:t>
        </m:r>
        <m:sSub>
          <m:sSubPr>
            <m:ctrlPr>
              <w:rPr>
                <w:rFonts w:ascii="Cambria Math" w:hAnsi="Cambria Math"/>
                <w:i/>
                <w:sz w:val="24"/>
              </w:rPr>
            </m:ctrlPr>
          </m:sSubPr>
          <m:e>
            <m:r>
              <w:rPr>
                <w:rFonts w:ascii="Cambria Math" w:hAnsi="Cambria Math"/>
                <w:sz w:val="24"/>
              </w:rPr>
              <m:t xml:space="preserve">  L</m:t>
            </m:r>
          </m:e>
          <m:sub>
            <m:r>
              <w:rPr>
                <w:rFonts w:ascii="Cambria Math" w:hAnsi="Cambria Math"/>
                <w:sz w:val="24"/>
              </w:rPr>
              <m:t>r</m:t>
            </m:r>
          </m:sub>
        </m:sSub>
        <m:r>
          <w:rPr>
            <w:rFonts w:ascii="Cambria Math" w:hAnsi="Cambria Math"/>
            <w:sz w:val="24"/>
          </w:rPr>
          <m:t xml:space="preserve">=fL,   r=xR,    P=p </m:t>
        </m:r>
        <m:f>
          <m:fPr>
            <m:ctrlPr>
              <w:rPr>
                <w:rFonts w:ascii="Cambria Math" w:hAnsi="Cambria Math"/>
                <w:i/>
                <w:sz w:val="24"/>
              </w:rPr>
            </m:ctrlPr>
          </m:fPr>
          <m:num>
            <m:r>
              <w:rPr>
                <w:rFonts w:ascii="Cambria Math" w:hAnsi="Cambria Math"/>
                <w:sz w:val="24"/>
              </w:rPr>
              <m:t>G</m:t>
            </m:r>
            <m:sSup>
              <m:sSupPr>
                <m:ctrlPr>
                  <w:rPr>
                    <w:rFonts w:ascii="Cambria Math" w:hAnsi="Cambria Math"/>
                    <w:i/>
                    <w:sz w:val="24"/>
                  </w:rPr>
                </m:ctrlPr>
              </m:sSupPr>
              <m:e>
                <m:r>
                  <w:rPr>
                    <w:rFonts w:ascii="Cambria Math" w:hAnsi="Cambria Math"/>
                    <w:sz w:val="24"/>
                  </w:rPr>
                  <m:t>M</m:t>
                </m:r>
              </m:e>
              <m:sup>
                <m:r>
                  <w:rPr>
                    <w:rFonts w:ascii="Cambria Math" w:hAnsi="Cambria Math"/>
                    <w:sz w:val="24"/>
                  </w:rPr>
                  <m:t>2</m:t>
                </m:r>
              </m:sup>
            </m:sSup>
          </m:num>
          <m:den>
            <m:r>
              <w:rPr>
                <w:rFonts w:ascii="Cambria Math" w:hAnsi="Cambria Math"/>
                <w:sz w:val="24"/>
              </w:rPr>
              <m:t>4π</m:t>
            </m:r>
            <m:sSup>
              <m:sSupPr>
                <m:ctrlPr>
                  <w:rPr>
                    <w:rFonts w:ascii="Cambria Math" w:hAnsi="Cambria Math"/>
                    <w:i/>
                    <w:sz w:val="24"/>
                  </w:rPr>
                </m:ctrlPr>
              </m:sSupPr>
              <m:e>
                <m:r>
                  <w:rPr>
                    <w:rFonts w:ascii="Cambria Math" w:hAnsi="Cambria Math"/>
                    <w:sz w:val="24"/>
                  </w:rPr>
                  <m:t>R</m:t>
                </m:r>
              </m:e>
              <m:sup>
                <m:r>
                  <w:rPr>
                    <w:rFonts w:ascii="Cambria Math" w:hAnsi="Cambria Math"/>
                    <w:sz w:val="24"/>
                  </w:rPr>
                  <m:t>4</m:t>
                </m:r>
              </m:sup>
            </m:sSup>
          </m:den>
        </m:f>
        <m:r>
          <w:rPr>
            <w:rFonts w:ascii="Cambria Math" w:hAnsi="Cambria Math"/>
            <w:sz w:val="24"/>
          </w:rPr>
          <m:t>,  T =  t</m:t>
        </m:r>
        <m:sSub>
          <m:sSubPr>
            <m:ctrlPr>
              <w:rPr>
                <w:rFonts w:ascii="Cambria Math" w:hAnsi="Cambria Math"/>
                <w:i/>
                <w:sz w:val="24"/>
              </w:rPr>
            </m:ctrlPr>
          </m:sSubPr>
          <m:e>
            <m:r>
              <w:rPr>
                <w:rFonts w:ascii="Cambria Math" w:hAnsi="Cambria Math"/>
                <w:sz w:val="24"/>
              </w:rPr>
              <m:t>μ</m:t>
            </m:r>
          </m:e>
          <m:sub>
            <m:r>
              <w:rPr>
                <w:rFonts w:ascii="Cambria Math" w:hAnsi="Cambria Math"/>
                <w:sz w:val="24"/>
              </w:rPr>
              <m:t>s</m:t>
            </m:r>
          </m:sub>
        </m:sSub>
        <m:f>
          <m:fPr>
            <m:ctrlPr>
              <w:rPr>
                <w:rFonts w:ascii="Cambria Math" w:hAnsi="Cambria Math"/>
                <w:i/>
                <w:sz w:val="24"/>
              </w:rPr>
            </m:ctrlPr>
          </m:fPr>
          <m:num>
            <m:r>
              <w:rPr>
                <w:rFonts w:ascii="Cambria Math" w:hAnsi="Cambria Math"/>
                <w:sz w:val="24"/>
              </w:rPr>
              <m:t>HGM</m:t>
            </m:r>
          </m:num>
          <m:den>
            <m:r>
              <w:rPr>
                <w:rFonts w:ascii="Cambria Math" w:hAnsi="Cambria Math"/>
                <w:sz w:val="24"/>
              </w:rPr>
              <m:t>kR</m:t>
            </m:r>
          </m:den>
        </m:f>
        <m:r>
          <w:rPr>
            <w:rFonts w:ascii="Cambria Math" w:hAnsi="Cambria Math"/>
            <w:sz w:val="24"/>
          </w:rPr>
          <m:t xml:space="preserve"> </m:t>
        </m:r>
      </m:oMath>
      <w:r w:rsidR="000B238E" w:rsidRPr="00F218CE">
        <w:rPr>
          <w:rFonts w:eastAsiaTheme="minorEastAsia"/>
          <w:sz w:val="24"/>
        </w:rPr>
        <w:t xml:space="preserve"> </w:t>
      </w:r>
    </w:p>
    <w:p w14:paraId="434C9AB4" w14:textId="705FF7BD" w:rsidR="00451486" w:rsidRDefault="00451486" w:rsidP="00451486">
      <w:pPr>
        <w:ind w:left="737"/>
        <w:jc w:val="both"/>
      </w:pPr>
    </w:p>
    <w:p w14:paraId="2CAFF4B0" w14:textId="7389428B" w:rsidR="00926831" w:rsidRPr="0092373F" w:rsidRDefault="0092373F" w:rsidP="00451486">
      <w:pPr>
        <w:ind w:left="737"/>
        <w:jc w:val="both"/>
        <w:rPr>
          <w:color w:val="FF0000"/>
        </w:rPr>
      </w:pPr>
      <w:r w:rsidRPr="0092373F">
        <w:rPr>
          <w:color w:val="FF0000"/>
        </w:rPr>
        <w:t>Why these particular transformations ?</w:t>
      </w:r>
    </w:p>
    <w:p w14:paraId="004A1200" w14:textId="34A14A4A" w:rsidR="00CC476F" w:rsidRDefault="00CC476F" w:rsidP="00CC476F">
      <w:pPr>
        <w:pStyle w:val="ListParagraph"/>
        <w:ind w:left="1080"/>
      </w:pPr>
    </w:p>
    <w:p w14:paraId="7C756846" w14:textId="5DD6E0B7" w:rsidR="009613EB" w:rsidRPr="00D459BE" w:rsidRDefault="009613EB" w:rsidP="009613EB">
      <w:pPr>
        <w:pStyle w:val="Heading3"/>
      </w:pPr>
      <w:bookmarkStart w:id="50" w:name="_Toc74060647"/>
      <w:r>
        <w:t>Supplementary Transformation</w:t>
      </w:r>
      <w:bookmarkEnd w:id="50"/>
    </w:p>
    <w:p w14:paraId="0999F901" w14:textId="77777777" w:rsidR="00CC476F" w:rsidRDefault="00CC476F" w:rsidP="00CC476F">
      <w:pPr>
        <w:pStyle w:val="ListParagraph"/>
        <w:ind w:left="1080"/>
      </w:pPr>
    </w:p>
    <w:p w14:paraId="75B9520F" w14:textId="3CAAF1F0" w:rsidR="00365E3F" w:rsidRDefault="00CC476F" w:rsidP="003525ED">
      <w:pPr>
        <w:pStyle w:val="Heading4"/>
      </w:pPr>
      <w:bookmarkStart w:id="51" w:name="_Hlk67234642"/>
      <w:bookmarkStart w:id="52" w:name="_Toc74060648"/>
      <w:r>
        <w:t>Derivation of the Constants</w:t>
      </w:r>
      <w:bookmarkEnd w:id="52"/>
    </w:p>
    <w:bookmarkEnd w:id="51"/>
    <w:p w14:paraId="051066B9" w14:textId="77777777" w:rsidR="00CC476F" w:rsidRDefault="00CC476F" w:rsidP="00CC476F">
      <w:pPr>
        <w:pStyle w:val="ListParagraph"/>
        <w:ind w:left="1080"/>
      </w:pPr>
    </w:p>
    <w:p w14:paraId="6BBAD8C3" w14:textId="6D609897" w:rsidR="00CC476F" w:rsidRDefault="00CC476F" w:rsidP="003525ED">
      <w:pPr>
        <w:pStyle w:val="Heading4"/>
      </w:pPr>
      <w:bookmarkStart w:id="53" w:name="_Toc74060649"/>
      <w:r>
        <w:t>Estimates of the Range of the Variable</w:t>
      </w:r>
      <w:r w:rsidR="004A781E">
        <w:t>s</w:t>
      </w:r>
      <w:bookmarkEnd w:id="53"/>
    </w:p>
    <w:p w14:paraId="565B2FC9" w14:textId="31C764DA" w:rsidR="004A781E" w:rsidRDefault="004A781E" w:rsidP="004A781E">
      <w:pPr>
        <w:pStyle w:val="ListParagraph"/>
      </w:pPr>
    </w:p>
    <w:p w14:paraId="214CD03D" w14:textId="3F4A59F5" w:rsidR="004D6259" w:rsidRDefault="004D6259" w:rsidP="004D6259">
      <w:pPr>
        <w:pStyle w:val="Heading3"/>
      </w:pPr>
      <w:bookmarkStart w:id="54" w:name="_Toc74060650"/>
      <w:r>
        <w:t>The Integration Algorithm</w:t>
      </w:r>
      <w:bookmarkEnd w:id="54"/>
    </w:p>
    <w:p w14:paraId="55DA48DC" w14:textId="322A0FF1" w:rsidR="004D6259" w:rsidRDefault="004D6259" w:rsidP="004D6259"/>
    <w:p w14:paraId="1F507E6C" w14:textId="4EDF736A" w:rsidR="004D6259" w:rsidRDefault="004D6259" w:rsidP="004D6259">
      <w:pPr>
        <w:pStyle w:val="Heading4"/>
      </w:pPr>
      <w:bookmarkStart w:id="55" w:name="_Toc74060651"/>
      <w:r>
        <w:t>Calculation of the Derivatives</w:t>
      </w:r>
      <w:bookmarkEnd w:id="55"/>
    </w:p>
    <w:p w14:paraId="6D5B848B" w14:textId="77777777" w:rsidR="004D6259" w:rsidRPr="004D6259" w:rsidRDefault="004D6259" w:rsidP="004D6259"/>
    <w:p w14:paraId="6EA58AC5" w14:textId="33D9F001" w:rsidR="00B94D0F" w:rsidRDefault="00B94D0F" w:rsidP="00B94D0F">
      <w:pPr>
        <w:pStyle w:val="Heading4"/>
      </w:pPr>
      <w:bookmarkStart w:id="56" w:name="_Toc74060652"/>
      <w:r>
        <w:t>The Outgoing Solution</w:t>
      </w:r>
      <w:bookmarkEnd w:id="56"/>
    </w:p>
    <w:p w14:paraId="12B2593C" w14:textId="77777777" w:rsidR="004D6259" w:rsidRPr="004D6259" w:rsidRDefault="004D6259" w:rsidP="004D6259"/>
    <w:p w14:paraId="45338417" w14:textId="49D5217F" w:rsidR="00B94D0F" w:rsidRDefault="00B94D0F" w:rsidP="00B94D0F">
      <w:pPr>
        <w:pStyle w:val="Heading4"/>
      </w:pPr>
      <w:bookmarkStart w:id="57" w:name="_Toc74060653"/>
      <w:r>
        <w:t>The Inward Solution</w:t>
      </w:r>
      <w:bookmarkEnd w:id="57"/>
    </w:p>
    <w:p w14:paraId="4974CF98" w14:textId="77777777" w:rsidR="004D6259" w:rsidRDefault="004D6259" w:rsidP="004A781E">
      <w:pPr>
        <w:pStyle w:val="ListParagraph"/>
      </w:pPr>
    </w:p>
    <w:p w14:paraId="57F066F7" w14:textId="77777777" w:rsidR="00CC476F" w:rsidRDefault="00CC476F" w:rsidP="0035543B"/>
    <w:p w14:paraId="38EE4EFF" w14:textId="25244C2F" w:rsidR="00365E3F" w:rsidRDefault="009B23E4" w:rsidP="000F20E7">
      <w:pPr>
        <w:pStyle w:val="Heading2"/>
        <w:numPr>
          <w:ilvl w:val="1"/>
          <w:numId w:val="5"/>
        </w:numPr>
      </w:pPr>
      <w:bookmarkStart w:id="58" w:name="_Toc74060654"/>
      <w:r>
        <w:t>Calculations with Mass as Independent Variable</w:t>
      </w:r>
      <w:bookmarkEnd w:id="58"/>
    </w:p>
    <w:p w14:paraId="25C5F884" w14:textId="2BCF3A9A" w:rsidR="00365E3F" w:rsidRDefault="00365E3F" w:rsidP="00365E3F"/>
    <w:p w14:paraId="4807F7B1" w14:textId="74B621A8" w:rsidR="0035543B" w:rsidRDefault="0035543B">
      <w:r>
        <w:br w:type="page"/>
      </w:r>
    </w:p>
    <w:p w14:paraId="0A361A81" w14:textId="77777777" w:rsidR="0035543B" w:rsidRPr="00365E3F" w:rsidRDefault="0035543B" w:rsidP="00365E3F"/>
    <w:p w14:paraId="680A0CF7" w14:textId="10CAFBF3" w:rsidR="0086175E" w:rsidRPr="00761A8E" w:rsidRDefault="0086175E" w:rsidP="0086175E">
      <w:pPr>
        <w:pStyle w:val="Heading1"/>
        <w:numPr>
          <w:ilvl w:val="0"/>
          <w:numId w:val="5"/>
        </w:numPr>
        <w:rPr>
          <w:rFonts w:asciiTheme="minorHAnsi" w:hAnsiTheme="minorHAnsi" w:cstheme="minorHAnsi"/>
          <w:b/>
          <w:bCs/>
          <w:color w:val="auto"/>
          <w:sz w:val="40"/>
          <w:szCs w:val="40"/>
        </w:rPr>
      </w:pPr>
      <w:bookmarkStart w:id="59" w:name="_Hlk69373987"/>
      <w:bookmarkStart w:id="60" w:name="_Toc74060655"/>
      <w:r>
        <w:rPr>
          <w:rFonts w:asciiTheme="minorHAnsi" w:hAnsiTheme="minorHAnsi" w:cstheme="minorHAnsi"/>
          <w:b/>
          <w:bCs/>
          <w:color w:val="auto"/>
          <w:sz w:val="40"/>
          <w:szCs w:val="40"/>
        </w:rPr>
        <w:t>HENYEY CALCULATIONS</w:t>
      </w:r>
      <w:bookmarkEnd w:id="60"/>
    </w:p>
    <w:bookmarkEnd w:id="59"/>
    <w:p w14:paraId="1CDF2DD7" w14:textId="77777777" w:rsidR="00365E3F" w:rsidRPr="00365E3F" w:rsidRDefault="00365E3F" w:rsidP="00365E3F"/>
    <w:p w14:paraId="3AE9DCCA" w14:textId="673A3CBD" w:rsidR="00EC6A1E" w:rsidRDefault="00EC6A1E" w:rsidP="004713B5"/>
    <w:p w14:paraId="4ADCF290" w14:textId="78C800AF" w:rsidR="0035543B" w:rsidRDefault="0035543B" w:rsidP="000F20E7">
      <w:pPr>
        <w:pStyle w:val="Heading2"/>
        <w:numPr>
          <w:ilvl w:val="1"/>
          <w:numId w:val="5"/>
        </w:numPr>
      </w:pPr>
      <w:bookmarkStart w:id="61" w:name="_Toc74060656"/>
      <w:r>
        <w:t>The Linear Algebra of the Solution</w:t>
      </w:r>
      <w:bookmarkEnd w:id="61"/>
    </w:p>
    <w:p w14:paraId="40391AAB" w14:textId="3A2ED62F" w:rsidR="0035543B" w:rsidRDefault="0035543B" w:rsidP="004713B5"/>
    <w:p w14:paraId="31DB97E6" w14:textId="505F2FB1" w:rsidR="00F0107E" w:rsidRDefault="00F0107E">
      <w:r>
        <w:br w:type="page"/>
      </w:r>
    </w:p>
    <w:p w14:paraId="6EB56AAC" w14:textId="77777777" w:rsidR="00F0107E" w:rsidRDefault="00F0107E" w:rsidP="004713B5"/>
    <w:p w14:paraId="0CEDABE4" w14:textId="7EE587E4" w:rsidR="00F0107E" w:rsidRDefault="00F0107E" w:rsidP="00F0107E">
      <w:pPr>
        <w:pStyle w:val="Heading1"/>
        <w:numPr>
          <w:ilvl w:val="0"/>
          <w:numId w:val="5"/>
        </w:numPr>
        <w:rPr>
          <w:rFonts w:asciiTheme="minorHAnsi" w:hAnsiTheme="minorHAnsi" w:cstheme="minorHAnsi"/>
          <w:b/>
          <w:bCs/>
          <w:color w:val="auto"/>
          <w:sz w:val="40"/>
          <w:szCs w:val="40"/>
        </w:rPr>
      </w:pPr>
      <w:bookmarkStart w:id="62" w:name="_Toc74060657"/>
      <w:r>
        <w:rPr>
          <w:rFonts w:asciiTheme="minorHAnsi" w:hAnsiTheme="minorHAnsi" w:cstheme="minorHAnsi"/>
          <w:b/>
          <w:bCs/>
          <w:color w:val="auto"/>
          <w:sz w:val="40"/>
          <w:szCs w:val="40"/>
        </w:rPr>
        <w:t>PHYSICAL CONSTANTS</w:t>
      </w:r>
      <w:bookmarkEnd w:id="62"/>
    </w:p>
    <w:p w14:paraId="469B2193" w14:textId="4E4C59D7" w:rsidR="00F0107E" w:rsidRDefault="00F0107E" w:rsidP="00F0107E"/>
    <w:p w14:paraId="2AC5B4B8" w14:textId="499C998E" w:rsidR="003204D2" w:rsidRDefault="003204D2" w:rsidP="003204D2">
      <w:pPr>
        <w:pStyle w:val="Heading2"/>
        <w:numPr>
          <w:ilvl w:val="1"/>
          <w:numId w:val="5"/>
        </w:numPr>
      </w:pPr>
      <w:bookmarkStart w:id="63" w:name="_Toc74060658"/>
      <w:r>
        <w:t>Universal Physical Constants</w:t>
      </w:r>
      <w:bookmarkEnd w:id="63"/>
    </w:p>
    <w:p w14:paraId="621F678B" w14:textId="69D4228D" w:rsidR="003204D2" w:rsidRDefault="003204D2" w:rsidP="00F0107E"/>
    <w:p w14:paraId="0A3E5A03" w14:textId="77777777" w:rsidR="003204D2" w:rsidRDefault="003204D2" w:rsidP="00F0107E"/>
    <w:p w14:paraId="3B7CB4BF" w14:textId="202C53CD" w:rsidR="00F0107E" w:rsidRDefault="006B7A65" w:rsidP="006B7A65">
      <w:pPr>
        <w:ind w:left="737"/>
      </w:pPr>
      <w:r>
        <w:t>Schwarszchild’s book used CGS cvalues throughout, so this paper also uses CGS values.</w:t>
      </w:r>
    </w:p>
    <w:p w14:paraId="0EB0747F" w14:textId="2271F0D9" w:rsidR="00F0107E" w:rsidRDefault="00F0107E" w:rsidP="00F0107E"/>
    <w:p w14:paraId="08317DF7" w14:textId="4A0A0126" w:rsidR="00F0107E" w:rsidRPr="00F0107E" w:rsidRDefault="006B7A65" w:rsidP="006A73A0">
      <w:pPr>
        <w:jc w:val="center"/>
      </w:pPr>
      <w:r>
        <w:rPr>
          <w:noProof/>
        </w:rPr>
        <w:drawing>
          <wp:inline distT="0" distB="0" distL="0" distR="0" wp14:anchorId="7CDADD67" wp14:editId="7998C543">
            <wp:extent cx="4953000" cy="39887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3563" cy="3997279"/>
                    </a:xfrm>
                    <a:prstGeom prst="rect">
                      <a:avLst/>
                    </a:prstGeom>
                    <a:noFill/>
                    <a:ln>
                      <a:noFill/>
                    </a:ln>
                  </pic:spPr>
                </pic:pic>
              </a:graphicData>
            </a:graphic>
          </wp:inline>
        </w:drawing>
      </w:r>
    </w:p>
    <w:p w14:paraId="26F2C785" w14:textId="74D481B0" w:rsidR="0035543B" w:rsidRPr="006A73A0" w:rsidRDefault="006A73A0" w:rsidP="006A73A0">
      <w:pPr>
        <w:jc w:val="center"/>
        <w:rPr>
          <w:b/>
          <w:bCs/>
        </w:rPr>
      </w:pPr>
      <w:r w:rsidRPr="006A73A0">
        <w:rPr>
          <w:b/>
          <w:bCs/>
        </w:rPr>
        <w:t>Figure (X) : Universal Physical Constants</w:t>
      </w:r>
    </w:p>
    <w:p w14:paraId="5C1C0D62" w14:textId="77777777" w:rsidR="006A73A0" w:rsidRDefault="006A73A0"/>
    <w:p w14:paraId="67537254" w14:textId="59B0F8EE" w:rsidR="00DF7122" w:rsidRDefault="00DF7122"/>
    <w:p w14:paraId="754AA6F0" w14:textId="4BF33548" w:rsidR="00B6643E" w:rsidRDefault="00B6643E"/>
    <w:p w14:paraId="4C4FDACE" w14:textId="2E89EDE6" w:rsidR="00B6643E" w:rsidRDefault="00B6643E"/>
    <w:p w14:paraId="7C785AF5" w14:textId="30465101" w:rsidR="00B6643E" w:rsidRDefault="00B6643E"/>
    <w:p w14:paraId="149E71B3" w14:textId="1D7CADCE" w:rsidR="00B6643E" w:rsidRDefault="00B6643E"/>
    <w:p w14:paraId="53248024" w14:textId="3A54C9C8" w:rsidR="00B6643E" w:rsidRDefault="00B6643E"/>
    <w:p w14:paraId="744EB60E" w14:textId="6CECFFB8" w:rsidR="00B6643E" w:rsidRDefault="00B6643E" w:rsidP="00B6643E">
      <w:pPr>
        <w:pStyle w:val="Heading2"/>
        <w:numPr>
          <w:ilvl w:val="1"/>
          <w:numId w:val="5"/>
        </w:numPr>
      </w:pPr>
      <w:bookmarkStart w:id="64" w:name="_Toc74060659"/>
      <w:r>
        <w:lastRenderedPageBreak/>
        <w:t>Solar Characteristics</w:t>
      </w:r>
      <w:bookmarkEnd w:id="64"/>
    </w:p>
    <w:p w14:paraId="6CE6FB97" w14:textId="77777777" w:rsidR="00B6643E" w:rsidRDefault="00B6643E"/>
    <w:p w14:paraId="04E5B861" w14:textId="63475E96" w:rsidR="00DF7122" w:rsidRDefault="00DF7122" w:rsidP="00B6643E">
      <w:pPr>
        <w:jc w:val="center"/>
      </w:pPr>
      <w:r>
        <w:rPr>
          <w:noProof/>
        </w:rPr>
        <w:drawing>
          <wp:inline distT="0" distB="0" distL="0" distR="0" wp14:anchorId="716AE6EF" wp14:editId="49ABEA46">
            <wp:extent cx="1689845" cy="465772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99628" cy="4684689"/>
                    </a:xfrm>
                    <a:prstGeom prst="rect">
                      <a:avLst/>
                    </a:prstGeom>
                    <a:noFill/>
                    <a:ln>
                      <a:noFill/>
                    </a:ln>
                  </pic:spPr>
                </pic:pic>
              </a:graphicData>
            </a:graphic>
          </wp:inline>
        </w:drawing>
      </w:r>
    </w:p>
    <w:p w14:paraId="4404948E" w14:textId="77777777" w:rsidR="00B6643E" w:rsidRDefault="00B6643E"/>
    <w:p w14:paraId="5A217B03" w14:textId="4B421E0B" w:rsidR="006A73A0" w:rsidRDefault="006A73A0" w:rsidP="006A73A0">
      <w:pPr>
        <w:spacing w:after="0"/>
        <w:jc w:val="center"/>
        <w:rPr>
          <w:b/>
          <w:bCs/>
        </w:rPr>
      </w:pPr>
      <w:r w:rsidRPr="006A73A0">
        <w:rPr>
          <w:b/>
          <w:bCs/>
        </w:rPr>
        <w:t xml:space="preserve">Figure (X) : </w:t>
      </w:r>
      <w:r>
        <w:rPr>
          <w:b/>
          <w:bCs/>
        </w:rPr>
        <w:t>Solar Values</w:t>
      </w:r>
    </w:p>
    <w:p w14:paraId="4287751F" w14:textId="0AE4F624" w:rsidR="006A73A0" w:rsidRPr="006A73A0" w:rsidRDefault="006A73A0" w:rsidP="006A73A0">
      <w:pPr>
        <w:spacing w:after="0"/>
        <w:jc w:val="center"/>
        <w:rPr>
          <w:b/>
          <w:bCs/>
          <w:sz w:val="20"/>
          <w:szCs w:val="20"/>
        </w:rPr>
      </w:pPr>
      <w:r w:rsidRPr="006A73A0">
        <w:rPr>
          <w:b/>
          <w:bCs/>
          <w:sz w:val="20"/>
          <w:szCs w:val="20"/>
        </w:rPr>
        <w:t xml:space="preserve">Source : </w:t>
      </w:r>
      <w:hyperlink r:id="rId17" w:history="1">
        <w:r w:rsidRPr="006A73A0">
          <w:rPr>
            <w:b/>
            <w:bCs/>
            <w:color w:val="0000FF"/>
            <w:sz w:val="20"/>
            <w:szCs w:val="20"/>
            <w:u w:val="single"/>
          </w:rPr>
          <w:t>Sun - Wikipedia</w:t>
        </w:r>
      </w:hyperlink>
    </w:p>
    <w:p w14:paraId="2CBFFFA4" w14:textId="4150885D" w:rsidR="00F0107E" w:rsidRDefault="00F0107E"/>
    <w:p w14:paraId="498C336C" w14:textId="7515BCB2" w:rsidR="00930FF4" w:rsidRDefault="00930FF4">
      <w:r>
        <w:br w:type="page"/>
      </w:r>
    </w:p>
    <w:p w14:paraId="5DF4F7D1" w14:textId="77777777" w:rsidR="00F0107E" w:rsidRDefault="00F0107E"/>
    <w:p w14:paraId="771B804B" w14:textId="209A308F" w:rsidR="00930FF4" w:rsidRDefault="00930FF4" w:rsidP="00930FF4">
      <w:pPr>
        <w:pStyle w:val="Heading1"/>
        <w:numPr>
          <w:ilvl w:val="0"/>
          <w:numId w:val="5"/>
        </w:numPr>
        <w:rPr>
          <w:rFonts w:asciiTheme="minorHAnsi" w:hAnsiTheme="minorHAnsi" w:cstheme="minorHAnsi"/>
          <w:b/>
          <w:bCs/>
          <w:color w:val="auto"/>
          <w:sz w:val="40"/>
          <w:szCs w:val="40"/>
        </w:rPr>
      </w:pPr>
      <w:bookmarkStart w:id="65" w:name="_Toc74060660"/>
      <w:r>
        <w:rPr>
          <w:rFonts w:asciiTheme="minorHAnsi" w:hAnsiTheme="minorHAnsi" w:cstheme="minorHAnsi"/>
          <w:b/>
          <w:bCs/>
          <w:color w:val="auto"/>
          <w:sz w:val="40"/>
          <w:szCs w:val="40"/>
        </w:rPr>
        <w:t>WORKINGS</w:t>
      </w:r>
      <w:bookmarkEnd w:id="65"/>
    </w:p>
    <w:p w14:paraId="5645AE7F" w14:textId="4A442217" w:rsidR="00930FF4" w:rsidRDefault="00930FF4" w:rsidP="00930FF4"/>
    <w:p w14:paraId="45E8FC39" w14:textId="47729905" w:rsidR="000F20E7" w:rsidRDefault="00B8470B" w:rsidP="00D83401">
      <w:pPr>
        <w:pStyle w:val="Heading2"/>
        <w:numPr>
          <w:ilvl w:val="1"/>
          <w:numId w:val="5"/>
        </w:numPr>
        <w:ind w:left="1128" w:hanging="391"/>
      </w:pPr>
      <w:bookmarkStart w:id="66" w:name="_Toc74060661"/>
      <w:r>
        <w:t>Taylor</w:t>
      </w:r>
      <w:r w:rsidR="000F20E7" w:rsidRPr="000F20E7">
        <w:t xml:space="preserve"> </w:t>
      </w:r>
      <w:r>
        <w:t>Series Expansion</w:t>
      </w:r>
      <w:bookmarkEnd w:id="66"/>
    </w:p>
    <w:p w14:paraId="5FF4BF6D" w14:textId="77777777" w:rsidR="000F20E7" w:rsidRPr="000F20E7" w:rsidRDefault="000F20E7" w:rsidP="000F20E7"/>
    <w:p w14:paraId="32DCB209" w14:textId="11F09AC7" w:rsidR="00930FF4" w:rsidRDefault="00FC21A1" w:rsidP="006E200A">
      <w:pPr>
        <w:ind w:left="737"/>
        <w:jc w:val="both"/>
      </w:pPr>
      <w:r>
        <w:t>The density in the derivatives is the central d</w:t>
      </w:r>
      <w:r w:rsidR="006E200A">
        <w:t xml:space="preserve">ensity </w:t>
      </w:r>
      <w:r>
        <w:t xml:space="preserve">since the derivatives are evaluated at </w:t>
      </w:r>
      <m:oMath>
        <m:r>
          <w:rPr>
            <w:rFonts w:ascii="Cambria Math" w:hAnsi="Cambria Math"/>
          </w:rPr>
          <m:t>r=0</m:t>
        </m:r>
      </m:oMath>
      <w:r w:rsidR="006E200A">
        <w:t>.</w:t>
      </w:r>
    </w:p>
    <w:p w14:paraId="3887C1A4" w14:textId="19E60512" w:rsidR="006E200A" w:rsidRDefault="006E200A" w:rsidP="00930FF4"/>
    <w:p w14:paraId="285D409B" w14:textId="299FBAA1" w:rsidR="004E73A0" w:rsidRDefault="003016E4" w:rsidP="00930FF4">
      <w:r>
        <w:t xml:space="preserve">     </w:t>
      </w:r>
      <w:r w:rsidR="007B7E75">
        <w:t xml:space="preserve">           </w:t>
      </w:r>
      <w:r>
        <w:t xml:space="preserve">   </w:t>
      </w:r>
      <w:r w:rsidR="004E73A0">
        <w:rPr>
          <w:noProof/>
        </w:rPr>
        <w:drawing>
          <wp:inline distT="0" distB="0" distL="0" distR="0" wp14:anchorId="34297B8A" wp14:editId="0CC429F1">
            <wp:extent cx="2118686" cy="3278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2728" cy="3331183"/>
                    </a:xfrm>
                    <a:prstGeom prst="rect">
                      <a:avLst/>
                    </a:prstGeom>
                    <a:noFill/>
                    <a:ln>
                      <a:noFill/>
                    </a:ln>
                  </pic:spPr>
                </pic:pic>
              </a:graphicData>
            </a:graphic>
          </wp:inline>
        </w:drawing>
      </w:r>
      <w:r w:rsidR="004E73A0">
        <w:rPr>
          <w:noProof/>
        </w:rPr>
        <w:drawing>
          <wp:inline distT="0" distB="0" distL="0" distR="0" wp14:anchorId="4D74C180" wp14:editId="5C807807">
            <wp:extent cx="2684785" cy="324318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7948" cy="3331567"/>
                    </a:xfrm>
                    <a:prstGeom prst="rect">
                      <a:avLst/>
                    </a:prstGeom>
                    <a:noFill/>
                    <a:ln>
                      <a:noFill/>
                    </a:ln>
                  </pic:spPr>
                </pic:pic>
              </a:graphicData>
            </a:graphic>
          </wp:inline>
        </w:drawing>
      </w:r>
    </w:p>
    <w:p w14:paraId="6465568C" w14:textId="2EDD6B9F" w:rsidR="007B7E75" w:rsidRDefault="007B7E75" w:rsidP="00930FF4"/>
    <w:p w14:paraId="7F7687E0" w14:textId="4CDCC283" w:rsidR="007B7E75" w:rsidRDefault="007B7E75" w:rsidP="007B7E75">
      <w:pPr>
        <w:ind w:left="737"/>
        <w:rPr>
          <w:rFonts w:eastAsiaTheme="minorEastAsia"/>
        </w:rPr>
      </w:pPr>
      <w:r>
        <w:t xml:space="preserve">The third derivative of </w:t>
      </w:r>
      <m:oMath>
        <m:r>
          <w:rPr>
            <w:rFonts w:ascii="Cambria Math" w:hAnsi="Cambria Math"/>
          </w:rPr>
          <m:t>P(r)</m:t>
        </m:r>
      </m:oMath>
      <w:r>
        <w:rPr>
          <w:rFonts w:eastAsiaTheme="minorEastAsia"/>
        </w:rPr>
        <w:t xml:space="preserve"> is zero since the second derivative does not depend on </w:t>
      </w:r>
      <m:oMath>
        <m:r>
          <w:rPr>
            <w:rFonts w:ascii="Cambria Math" w:eastAsiaTheme="minorEastAsia" w:hAnsi="Cambria Math"/>
          </w:rPr>
          <m:t>r</m:t>
        </m:r>
      </m:oMath>
      <w:r>
        <w:rPr>
          <w:rFonts w:eastAsiaTheme="minorEastAsia"/>
        </w:rPr>
        <w:t xml:space="preserve">. So the series terminates. </w:t>
      </w:r>
    </w:p>
    <w:p w14:paraId="4C1EFC66" w14:textId="5BC5A29B" w:rsidR="00522A19" w:rsidRDefault="00522A19" w:rsidP="007B7E75">
      <w:pPr>
        <w:ind w:left="737"/>
        <w:rPr>
          <w:rFonts w:eastAsiaTheme="minorEastAsia"/>
        </w:rPr>
      </w:pPr>
    </w:p>
    <w:p w14:paraId="43D35F01" w14:textId="2CADD13F" w:rsidR="00522A19" w:rsidRDefault="00522A19" w:rsidP="00522A19">
      <w:pPr>
        <w:ind w:left="737"/>
      </w:pPr>
      <w:r>
        <w:rPr>
          <w:noProof/>
        </w:rPr>
        <w:lastRenderedPageBreak/>
        <w:drawing>
          <wp:inline distT="0" distB="0" distL="0" distR="0" wp14:anchorId="3B896FBB" wp14:editId="7380CB8B">
            <wp:extent cx="2162175" cy="2795359"/>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75213" cy="2812215"/>
                    </a:xfrm>
                    <a:prstGeom prst="rect">
                      <a:avLst/>
                    </a:prstGeom>
                    <a:noFill/>
                    <a:ln>
                      <a:noFill/>
                    </a:ln>
                  </pic:spPr>
                </pic:pic>
              </a:graphicData>
            </a:graphic>
          </wp:inline>
        </w:drawing>
      </w:r>
      <w:r>
        <w:rPr>
          <w:noProof/>
        </w:rPr>
        <w:drawing>
          <wp:inline distT="0" distB="0" distL="0" distR="0" wp14:anchorId="23412B84" wp14:editId="2853C134">
            <wp:extent cx="2941658" cy="2799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6379" cy="2813725"/>
                    </a:xfrm>
                    <a:prstGeom prst="rect">
                      <a:avLst/>
                    </a:prstGeom>
                    <a:noFill/>
                    <a:ln>
                      <a:noFill/>
                    </a:ln>
                  </pic:spPr>
                </pic:pic>
              </a:graphicData>
            </a:graphic>
          </wp:inline>
        </w:drawing>
      </w:r>
    </w:p>
    <w:p w14:paraId="47FBEE13" w14:textId="03976F5C" w:rsidR="00522A19" w:rsidRDefault="00522A19" w:rsidP="007B7E75">
      <w:pPr>
        <w:ind w:left="737"/>
      </w:pPr>
    </w:p>
    <w:p w14:paraId="218C75D2" w14:textId="77777777" w:rsidR="006E200A" w:rsidRPr="00930FF4" w:rsidRDefault="006E200A" w:rsidP="00930FF4"/>
    <w:p w14:paraId="019D6630" w14:textId="79FA48AF" w:rsidR="00F27296" w:rsidRDefault="00FF3B22" w:rsidP="00D83401">
      <w:pPr>
        <w:pStyle w:val="Heading2"/>
        <w:numPr>
          <w:ilvl w:val="1"/>
          <w:numId w:val="5"/>
        </w:numPr>
        <w:ind w:left="1128" w:hanging="391"/>
      </w:pPr>
      <w:bookmarkStart w:id="67" w:name="_Toc74060662"/>
      <w:r>
        <w:t xml:space="preserve">Backward Euler </w:t>
      </w:r>
      <w:r w:rsidR="00F27296">
        <w:t xml:space="preserve">and Heun </w:t>
      </w:r>
      <w:r>
        <w:t>Method</w:t>
      </w:r>
      <w:r w:rsidR="00F27296">
        <w:t>s</w:t>
      </w:r>
      <w:bookmarkEnd w:id="67"/>
    </w:p>
    <w:p w14:paraId="11C34994" w14:textId="0BEA6ABE" w:rsidR="00993495" w:rsidRDefault="00993495" w:rsidP="00993495"/>
    <w:p w14:paraId="3B0DA270" w14:textId="5E1893A4" w:rsidR="00993495" w:rsidRDefault="00993495" w:rsidP="00993495">
      <w:pPr>
        <w:ind w:left="737"/>
      </w:pPr>
      <w:r>
        <w:t>Pressure and mass fraction :</w:t>
      </w:r>
    </w:p>
    <w:p w14:paraId="6FE4E86C" w14:textId="77777777" w:rsidR="00993495" w:rsidRPr="00993495" w:rsidRDefault="00993495" w:rsidP="00993495">
      <w:pPr>
        <w:ind w:left="737"/>
      </w:pPr>
    </w:p>
    <w:p w14:paraId="38BA9619" w14:textId="26F986D0" w:rsidR="00F27296" w:rsidRDefault="00F27296" w:rsidP="00F27296">
      <w:pPr>
        <w:jc w:val="center"/>
      </w:pPr>
      <w:r>
        <w:rPr>
          <w:noProof/>
        </w:rPr>
        <w:drawing>
          <wp:inline distT="0" distB="0" distL="0" distR="0" wp14:anchorId="1E4717DF" wp14:editId="7847D1E1">
            <wp:extent cx="2047875" cy="355653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0233" cy="3647462"/>
                    </a:xfrm>
                    <a:prstGeom prst="rect">
                      <a:avLst/>
                    </a:prstGeom>
                    <a:noFill/>
                    <a:ln>
                      <a:noFill/>
                    </a:ln>
                  </pic:spPr>
                </pic:pic>
              </a:graphicData>
            </a:graphic>
          </wp:inline>
        </w:drawing>
      </w:r>
      <w:r>
        <w:rPr>
          <w:noProof/>
        </w:rPr>
        <w:drawing>
          <wp:inline distT="0" distB="0" distL="0" distR="0" wp14:anchorId="593E3C61" wp14:editId="0E7357BE">
            <wp:extent cx="2295525" cy="35805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50554" cy="3666415"/>
                    </a:xfrm>
                    <a:prstGeom prst="rect">
                      <a:avLst/>
                    </a:prstGeom>
                    <a:noFill/>
                    <a:ln>
                      <a:noFill/>
                    </a:ln>
                  </pic:spPr>
                </pic:pic>
              </a:graphicData>
            </a:graphic>
          </wp:inline>
        </w:drawing>
      </w:r>
    </w:p>
    <w:p w14:paraId="4DB58E89" w14:textId="3BB55C03" w:rsidR="009C131C" w:rsidRDefault="009C131C" w:rsidP="00F27296">
      <w:pPr>
        <w:jc w:val="center"/>
      </w:pPr>
    </w:p>
    <w:p w14:paraId="3797C4C5" w14:textId="54647FB3" w:rsidR="00993495" w:rsidRDefault="00993495" w:rsidP="00F27296">
      <w:pPr>
        <w:jc w:val="center"/>
      </w:pPr>
    </w:p>
    <w:p w14:paraId="2E83D078" w14:textId="0F823C90" w:rsidR="00993495" w:rsidRDefault="00993495" w:rsidP="00F27296">
      <w:pPr>
        <w:jc w:val="center"/>
      </w:pPr>
    </w:p>
    <w:p w14:paraId="2B74E899" w14:textId="3FBDB327" w:rsidR="00993495" w:rsidRDefault="00993495" w:rsidP="00993495">
      <w:pPr>
        <w:ind w:left="737"/>
      </w:pPr>
      <w:r>
        <w:t>Temperature and Luminosity :</w:t>
      </w:r>
    </w:p>
    <w:p w14:paraId="125A0FE5" w14:textId="419DAED9" w:rsidR="00993495" w:rsidRDefault="006140FB" w:rsidP="00D86C20">
      <w:r>
        <w:rPr>
          <w:noProof/>
        </w:rPr>
        <w:drawing>
          <wp:inline distT="0" distB="0" distL="0" distR="0" wp14:anchorId="7ED5FC21" wp14:editId="06CC454D">
            <wp:extent cx="2616541" cy="4577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6066" cy="4594380"/>
                    </a:xfrm>
                    <a:prstGeom prst="rect">
                      <a:avLst/>
                    </a:prstGeom>
                    <a:noFill/>
                    <a:ln>
                      <a:noFill/>
                    </a:ln>
                  </pic:spPr>
                </pic:pic>
              </a:graphicData>
            </a:graphic>
          </wp:inline>
        </w:drawing>
      </w:r>
      <w:r w:rsidR="00C93160">
        <w:rPr>
          <w:noProof/>
        </w:rPr>
        <w:drawing>
          <wp:inline distT="0" distB="0" distL="0" distR="0" wp14:anchorId="3A72BA54" wp14:editId="054301E9">
            <wp:extent cx="3028950" cy="4550987"/>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41763" cy="4570238"/>
                    </a:xfrm>
                    <a:prstGeom prst="rect">
                      <a:avLst/>
                    </a:prstGeom>
                    <a:noFill/>
                    <a:ln>
                      <a:noFill/>
                    </a:ln>
                  </pic:spPr>
                </pic:pic>
              </a:graphicData>
            </a:graphic>
          </wp:inline>
        </w:drawing>
      </w:r>
    </w:p>
    <w:p w14:paraId="5DBEF8FA" w14:textId="162D890E" w:rsidR="00993495" w:rsidRDefault="00993495" w:rsidP="006140FB"/>
    <w:p w14:paraId="6BEF8D97" w14:textId="77777777" w:rsidR="00993495" w:rsidRDefault="00993495" w:rsidP="00F27296">
      <w:pPr>
        <w:jc w:val="center"/>
      </w:pPr>
    </w:p>
    <w:p w14:paraId="6C76F189" w14:textId="2F9C7CE1" w:rsidR="009C131C" w:rsidRDefault="009C131C" w:rsidP="009C131C">
      <w:pPr>
        <w:pStyle w:val="Heading2"/>
        <w:numPr>
          <w:ilvl w:val="1"/>
          <w:numId w:val="5"/>
        </w:numPr>
      </w:pPr>
      <w:bookmarkStart w:id="68" w:name="_Toc74060663"/>
      <w:r>
        <w:t>Heun’s Method With Varying Density</w:t>
      </w:r>
      <w:bookmarkEnd w:id="68"/>
    </w:p>
    <w:p w14:paraId="2A2FC4F9" w14:textId="65D22C00" w:rsidR="008D7128" w:rsidRDefault="008D7128" w:rsidP="009C131C">
      <w:r>
        <w:rPr>
          <w:noProof/>
        </w:rPr>
        <w:drawing>
          <wp:inline distT="0" distB="0" distL="0" distR="0" wp14:anchorId="1EBDCC73" wp14:editId="3393B252">
            <wp:extent cx="1669495" cy="2411095"/>
            <wp:effectExtent l="0" t="0" r="698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87263" cy="2436755"/>
                    </a:xfrm>
                    <a:prstGeom prst="rect">
                      <a:avLst/>
                    </a:prstGeom>
                    <a:noFill/>
                    <a:ln>
                      <a:noFill/>
                    </a:ln>
                  </pic:spPr>
                </pic:pic>
              </a:graphicData>
            </a:graphic>
          </wp:inline>
        </w:drawing>
      </w:r>
      <w:r>
        <w:rPr>
          <w:noProof/>
        </w:rPr>
        <w:drawing>
          <wp:inline distT="0" distB="0" distL="0" distR="0" wp14:anchorId="76116D1B" wp14:editId="2F40390E">
            <wp:extent cx="1829478" cy="2446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42291" cy="2463151"/>
                    </a:xfrm>
                    <a:prstGeom prst="rect">
                      <a:avLst/>
                    </a:prstGeom>
                    <a:noFill/>
                    <a:ln>
                      <a:noFill/>
                    </a:ln>
                  </pic:spPr>
                </pic:pic>
              </a:graphicData>
            </a:graphic>
          </wp:inline>
        </w:drawing>
      </w:r>
      <w:r>
        <w:rPr>
          <w:noProof/>
        </w:rPr>
        <w:drawing>
          <wp:inline distT="0" distB="0" distL="0" distR="0" wp14:anchorId="508E9741" wp14:editId="0BDE2F88">
            <wp:extent cx="1899488" cy="238633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5543" cy="2419063"/>
                    </a:xfrm>
                    <a:prstGeom prst="rect">
                      <a:avLst/>
                    </a:prstGeom>
                    <a:noFill/>
                    <a:ln>
                      <a:noFill/>
                    </a:ln>
                  </pic:spPr>
                </pic:pic>
              </a:graphicData>
            </a:graphic>
          </wp:inline>
        </w:drawing>
      </w:r>
    </w:p>
    <w:p w14:paraId="4AEEF3A9" w14:textId="62B60BE2" w:rsidR="008D7128" w:rsidRDefault="00C51667" w:rsidP="009C131C">
      <w:r>
        <w:rPr>
          <w:noProof/>
        </w:rPr>
        <w:lastRenderedPageBreak/>
        <w:drawing>
          <wp:inline distT="0" distB="0" distL="0" distR="0" wp14:anchorId="6E780FB6" wp14:editId="19F88A87">
            <wp:extent cx="1712662" cy="22860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27497" cy="2305801"/>
                    </a:xfrm>
                    <a:prstGeom prst="rect">
                      <a:avLst/>
                    </a:prstGeom>
                    <a:noFill/>
                    <a:ln>
                      <a:noFill/>
                    </a:ln>
                  </pic:spPr>
                </pic:pic>
              </a:graphicData>
            </a:graphic>
          </wp:inline>
        </w:drawing>
      </w:r>
      <w:r w:rsidR="00B174DD">
        <w:rPr>
          <w:noProof/>
        </w:rPr>
        <w:drawing>
          <wp:inline distT="0" distB="0" distL="0" distR="0" wp14:anchorId="3CE88FEA" wp14:editId="4FF096AF">
            <wp:extent cx="2743200" cy="231514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9354" cy="2345652"/>
                    </a:xfrm>
                    <a:prstGeom prst="rect">
                      <a:avLst/>
                    </a:prstGeom>
                    <a:noFill/>
                    <a:ln>
                      <a:noFill/>
                    </a:ln>
                  </pic:spPr>
                </pic:pic>
              </a:graphicData>
            </a:graphic>
          </wp:inline>
        </w:drawing>
      </w:r>
    </w:p>
    <w:p w14:paraId="0B2C77B5" w14:textId="373CDABC" w:rsidR="008D7128" w:rsidRDefault="008D7128" w:rsidP="009C131C"/>
    <w:p w14:paraId="34A033B7" w14:textId="7584BE68" w:rsidR="008D7128" w:rsidRDefault="003655F7" w:rsidP="009C131C">
      <w:pPr>
        <w:pStyle w:val="Heading2"/>
        <w:numPr>
          <w:ilvl w:val="1"/>
          <w:numId w:val="5"/>
        </w:numPr>
      </w:pPr>
      <w:bookmarkStart w:id="69" w:name="_Toc74060664"/>
      <w:r>
        <w:t>Code Results</w:t>
      </w:r>
      <w:bookmarkEnd w:id="69"/>
    </w:p>
    <w:p w14:paraId="00898A28" w14:textId="3785C313" w:rsidR="003655F7" w:rsidRDefault="003655F7" w:rsidP="003655F7"/>
    <w:p w14:paraId="5EFF70FD" w14:textId="2E56ECD0" w:rsidR="003655F7" w:rsidRDefault="003655F7" w:rsidP="003655F7">
      <w:pPr>
        <w:pStyle w:val="Heading3"/>
      </w:pPr>
      <w:bookmarkStart w:id="70" w:name="_Toc74060665"/>
      <w:r>
        <w:t xml:space="preserve">Central Solution Start, </w:t>
      </w:r>
      <w:bookmarkStart w:id="71" w:name="_Hlk73794704"/>
      <w:r w:rsidR="000E5829">
        <w:t>Ideal Gas Density (constant)</w:t>
      </w:r>
      <w:bookmarkEnd w:id="70"/>
      <w:bookmarkEnd w:id="71"/>
    </w:p>
    <w:p w14:paraId="628CC689" w14:textId="77777777" w:rsidR="00B60DD6" w:rsidRPr="00B60DD6" w:rsidRDefault="00B60DD6" w:rsidP="00B60DD6"/>
    <w:p w14:paraId="0D3AC705" w14:textId="62CFC1E7" w:rsidR="00095311" w:rsidRDefault="00B60DD6" w:rsidP="00095311">
      <w:bookmarkStart w:id="72" w:name="_Hlk73794861"/>
      <w:r>
        <w:t>X=0.98, Y=0.02, Z=0.0</w:t>
      </w:r>
    </w:p>
    <w:p w14:paraId="574E9761" w14:textId="6F480E9E" w:rsidR="00F84569" w:rsidRDefault="00F84569" w:rsidP="00095311">
      <w:bookmarkStart w:id="73" w:name="_Hlk73793971"/>
      <w:r>
        <w:t>Central density = ideal gas density</w:t>
      </w:r>
    </w:p>
    <w:p w14:paraId="3A65BC55" w14:textId="712ADA99" w:rsidR="00281AF9" w:rsidRDefault="00281AF9" w:rsidP="00095311">
      <w:bookmarkStart w:id="74" w:name="_Hlk73794644"/>
      <w:r>
        <w:t>Constant density</w:t>
      </w:r>
    </w:p>
    <w:bookmarkEnd w:id="73"/>
    <w:bookmarkEnd w:id="74"/>
    <w:p w14:paraId="07C68951" w14:textId="02450350" w:rsidR="003655F7" w:rsidRDefault="00095311" w:rsidP="003655F7">
      <w:pPr>
        <w:rPr>
          <w:rFonts w:eastAsiaTheme="minorEastAsia"/>
        </w:rPr>
      </w:pPr>
      <w:r>
        <w:t xml:space="preserve">Columns are </w:t>
      </w:r>
      <m:oMath>
        <m:r>
          <w:rPr>
            <w:rFonts w:ascii="Cambria Math" w:hAnsi="Cambria Math"/>
          </w:rPr>
          <m:t>r</m:t>
        </m:r>
      </m:oMath>
      <w:r>
        <w:t xml:space="preserve">, </w:t>
      </w:r>
      <m:oMath>
        <m:r>
          <w:rPr>
            <w:rFonts w:ascii="Cambria Math" w:hAnsi="Cambria Math"/>
          </w:rPr>
          <m:t>ρ</m:t>
        </m:r>
      </m:oMath>
      <w:r>
        <w:rPr>
          <w:rFonts w:eastAsiaTheme="minorEastAsia"/>
        </w:rPr>
        <w:t xml:space="preserve">, </w:t>
      </w:r>
      <m:oMath>
        <m:r>
          <w:rPr>
            <w:rFonts w:ascii="Cambria Math" w:eastAsiaTheme="minorEastAsia" w:hAnsi="Cambria Math"/>
          </w:rPr>
          <m:t>P</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 T</m:t>
        </m:r>
      </m:oMath>
      <w:r>
        <w:rPr>
          <w:rFonts w:eastAsiaTheme="minorEastAsia"/>
        </w:rPr>
        <w:t>.</w:t>
      </w:r>
      <w:bookmarkEnd w:id="72"/>
    </w:p>
    <w:p w14:paraId="2C9CD28E" w14:textId="24640BA4" w:rsidR="00B848F4" w:rsidRDefault="00B848F4" w:rsidP="003655F7">
      <w:pPr>
        <w:rPr>
          <w:rFonts w:eastAsiaTheme="minorEastAsia"/>
        </w:rPr>
      </w:pPr>
      <w:r>
        <w:rPr>
          <w:rFonts w:eastAsiaTheme="minorEastAsia"/>
          <w:noProof/>
        </w:rPr>
        <w:drawing>
          <wp:inline distT="0" distB="0" distL="0" distR="0" wp14:anchorId="00439813" wp14:editId="11B6944D">
            <wp:extent cx="5724525" cy="1276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1276350"/>
                    </a:xfrm>
                    <a:prstGeom prst="rect">
                      <a:avLst/>
                    </a:prstGeom>
                    <a:noFill/>
                    <a:ln>
                      <a:noFill/>
                    </a:ln>
                  </pic:spPr>
                </pic:pic>
              </a:graphicData>
            </a:graphic>
          </wp:inline>
        </w:drawing>
      </w:r>
    </w:p>
    <w:p w14:paraId="5D0EBC90" w14:textId="77777777" w:rsidR="00130C70" w:rsidRPr="00130C70" w:rsidRDefault="00130C70" w:rsidP="003655F7">
      <w:pPr>
        <w:rPr>
          <w:rFonts w:eastAsiaTheme="minorEastAsia"/>
        </w:rPr>
      </w:pPr>
    </w:p>
    <w:p w14:paraId="06844FAA" w14:textId="76AD9F5B" w:rsidR="003655F7" w:rsidRDefault="003655F7" w:rsidP="003655F7">
      <w:pPr>
        <w:pStyle w:val="Heading3"/>
      </w:pPr>
      <w:bookmarkStart w:id="75" w:name="_Hlk73794810"/>
      <w:bookmarkStart w:id="76" w:name="_Toc74060666"/>
      <w:r>
        <w:t xml:space="preserve">Central Solution Start, </w:t>
      </w:r>
      <w:r w:rsidR="000E5829">
        <w:t>Accepted Gas Density (constant)</w:t>
      </w:r>
      <w:bookmarkEnd w:id="76"/>
    </w:p>
    <w:bookmarkEnd w:id="75"/>
    <w:p w14:paraId="5D58ED25" w14:textId="50F34C0A" w:rsidR="003655F7" w:rsidRDefault="003655F7" w:rsidP="003655F7"/>
    <w:p w14:paraId="20B8F0AE" w14:textId="30C827FD" w:rsidR="00F84569" w:rsidRDefault="00F84569" w:rsidP="003655F7">
      <w:r>
        <w:t>X=0.98, Y=0.02, Z=0.0</w:t>
      </w:r>
    </w:p>
    <w:p w14:paraId="09B2D414" w14:textId="4FE700D0" w:rsidR="00F84569" w:rsidRDefault="00F84569" w:rsidP="003655F7">
      <w:r>
        <w:t xml:space="preserve">Central density = </w:t>
      </w:r>
      <w:r w:rsidR="00281AF9">
        <w:t xml:space="preserve">accepted </w:t>
      </w:r>
      <w:r>
        <w:t>density</w:t>
      </w:r>
      <w:r w:rsidR="000E5829">
        <w:t xml:space="preserve"> (162g/cm3).</w:t>
      </w:r>
    </w:p>
    <w:p w14:paraId="03692CFF" w14:textId="7B7AE699" w:rsidR="00281AF9" w:rsidRPr="003655F7" w:rsidRDefault="00281AF9" w:rsidP="003655F7">
      <w:r>
        <w:t>Constant density</w:t>
      </w:r>
    </w:p>
    <w:p w14:paraId="749B0B4E" w14:textId="7F211B14" w:rsidR="003655F7" w:rsidRDefault="00A0320F" w:rsidP="003655F7">
      <w:r>
        <w:t xml:space="preserve">Columns are </w:t>
      </w:r>
      <m:oMath>
        <m:r>
          <w:rPr>
            <w:rFonts w:ascii="Cambria Math" w:hAnsi="Cambria Math"/>
          </w:rPr>
          <m:t>r</m:t>
        </m:r>
      </m:oMath>
      <w:r>
        <w:t xml:space="preserve">, </w:t>
      </w:r>
      <m:oMath>
        <m:r>
          <w:rPr>
            <w:rFonts w:ascii="Cambria Math" w:hAnsi="Cambria Math"/>
          </w:rPr>
          <m:t>ρ</m:t>
        </m:r>
      </m:oMath>
      <w:r>
        <w:rPr>
          <w:rFonts w:eastAsiaTheme="minorEastAsia"/>
        </w:rPr>
        <w:t xml:space="preserve">, </w:t>
      </w:r>
      <m:oMath>
        <m:r>
          <w:rPr>
            <w:rFonts w:ascii="Cambria Math" w:eastAsiaTheme="minorEastAsia" w:hAnsi="Cambria Math"/>
          </w:rPr>
          <m:t>P</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 T</m:t>
        </m:r>
      </m:oMath>
      <w:r>
        <w:rPr>
          <w:rFonts w:eastAsiaTheme="minorEastAsia"/>
        </w:rPr>
        <w:t>.</w:t>
      </w:r>
    </w:p>
    <w:p w14:paraId="0CA8E54E" w14:textId="5EA0C043" w:rsidR="003655F7" w:rsidRDefault="006048F9" w:rsidP="003655F7">
      <w:r>
        <w:rPr>
          <w:noProof/>
        </w:rPr>
        <w:lastRenderedPageBreak/>
        <w:drawing>
          <wp:inline distT="0" distB="0" distL="0" distR="0" wp14:anchorId="68D1F1B0" wp14:editId="1FC4DEB6">
            <wp:extent cx="5724525" cy="1200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1200150"/>
                    </a:xfrm>
                    <a:prstGeom prst="rect">
                      <a:avLst/>
                    </a:prstGeom>
                    <a:noFill/>
                    <a:ln>
                      <a:noFill/>
                    </a:ln>
                  </pic:spPr>
                </pic:pic>
              </a:graphicData>
            </a:graphic>
          </wp:inline>
        </w:drawing>
      </w:r>
    </w:p>
    <w:p w14:paraId="77430583" w14:textId="6BF4DC33" w:rsidR="00A770A8" w:rsidRDefault="00A770A8" w:rsidP="00A770A8">
      <w:pPr>
        <w:pStyle w:val="Heading3"/>
      </w:pPr>
      <w:bookmarkStart w:id="77" w:name="_Toc74060667"/>
      <w:r>
        <w:t>Central Solution Start, Ideal Gas Density (decreasing)</w:t>
      </w:r>
      <w:bookmarkEnd w:id="77"/>
    </w:p>
    <w:p w14:paraId="1349A7E9" w14:textId="0BBB5869" w:rsidR="00A770A8" w:rsidRDefault="00A770A8" w:rsidP="00A770A8"/>
    <w:p w14:paraId="218130FA" w14:textId="77777777" w:rsidR="00130C70" w:rsidRDefault="00130C70" w:rsidP="00130C70">
      <w:r>
        <w:t>X=0.98, Y=0.02, Z=0.0</w:t>
      </w:r>
    </w:p>
    <w:p w14:paraId="7440B412" w14:textId="77777777" w:rsidR="00130C70" w:rsidRDefault="00130C70" w:rsidP="00130C70">
      <w:r>
        <w:t>Central density = ideal gas density</w:t>
      </w:r>
    </w:p>
    <w:p w14:paraId="7148FACA" w14:textId="17E1B4C1" w:rsidR="00130C70" w:rsidRDefault="00DB56D8" w:rsidP="00130C70">
      <w:r>
        <w:t>Decreasing</w:t>
      </w:r>
      <w:r w:rsidR="00130C70">
        <w:t xml:space="preserve"> density</w:t>
      </w:r>
      <w:r>
        <w:t xml:space="preserve"> (2% for each step for 5 steps)</w:t>
      </w:r>
    </w:p>
    <w:p w14:paraId="17CA1916" w14:textId="77777777" w:rsidR="00130C70" w:rsidRDefault="00130C70" w:rsidP="00130C70">
      <w:pPr>
        <w:rPr>
          <w:rFonts w:eastAsiaTheme="minorEastAsia"/>
        </w:rPr>
      </w:pPr>
      <w:r>
        <w:t xml:space="preserve">Columns are </w:t>
      </w:r>
      <m:oMath>
        <m:r>
          <w:rPr>
            <w:rFonts w:ascii="Cambria Math" w:hAnsi="Cambria Math"/>
          </w:rPr>
          <m:t>r</m:t>
        </m:r>
      </m:oMath>
      <w:r>
        <w:t xml:space="preserve">, </w:t>
      </w:r>
      <m:oMath>
        <m:r>
          <w:rPr>
            <w:rFonts w:ascii="Cambria Math" w:hAnsi="Cambria Math"/>
          </w:rPr>
          <m:t>ρ</m:t>
        </m:r>
      </m:oMath>
      <w:r>
        <w:rPr>
          <w:rFonts w:eastAsiaTheme="minorEastAsia"/>
        </w:rPr>
        <w:t xml:space="preserve">, </w:t>
      </w:r>
      <m:oMath>
        <m:r>
          <w:rPr>
            <w:rFonts w:ascii="Cambria Math" w:eastAsiaTheme="minorEastAsia" w:hAnsi="Cambria Math"/>
          </w:rPr>
          <m:t>P</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 T</m:t>
        </m:r>
      </m:oMath>
      <w:r>
        <w:rPr>
          <w:rFonts w:eastAsiaTheme="minorEastAsia"/>
        </w:rPr>
        <w:t>.</w:t>
      </w:r>
    </w:p>
    <w:p w14:paraId="2D3B618D" w14:textId="2DF6A01D" w:rsidR="00A770A8" w:rsidRDefault="006E2892" w:rsidP="00A770A8">
      <w:r>
        <w:rPr>
          <w:noProof/>
        </w:rPr>
        <w:drawing>
          <wp:inline distT="0" distB="0" distL="0" distR="0" wp14:anchorId="4501065E" wp14:editId="7E9B7C25">
            <wp:extent cx="5724525" cy="1181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1181100"/>
                    </a:xfrm>
                    <a:prstGeom prst="rect">
                      <a:avLst/>
                    </a:prstGeom>
                    <a:noFill/>
                    <a:ln>
                      <a:noFill/>
                    </a:ln>
                  </pic:spPr>
                </pic:pic>
              </a:graphicData>
            </a:graphic>
          </wp:inline>
        </w:drawing>
      </w:r>
    </w:p>
    <w:p w14:paraId="18500248" w14:textId="5074316A" w:rsidR="00A770A8" w:rsidRDefault="00A770A8" w:rsidP="00A770A8"/>
    <w:p w14:paraId="39308025" w14:textId="6AA872E7" w:rsidR="00A770A8" w:rsidRDefault="00A770A8" w:rsidP="00A770A8">
      <w:pPr>
        <w:pStyle w:val="Heading3"/>
      </w:pPr>
      <w:bookmarkStart w:id="78" w:name="_Toc74060668"/>
      <w:r>
        <w:t>Central Solution Start, Accepted Density (decreasing)</w:t>
      </w:r>
      <w:bookmarkEnd w:id="78"/>
    </w:p>
    <w:p w14:paraId="14987E43" w14:textId="77777777" w:rsidR="00A770A8" w:rsidRPr="00A770A8" w:rsidRDefault="00A770A8" w:rsidP="00A770A8"/>
    <w:p w14:paraId="54A8BECA" w14:textId="77777777" w:rsidR="00130C70" w:rsidRDefault="00130C70" w:rsidP="00130C70">
      <w:r>
        <w:t>X=0.98, Y=0.02, Z=0.0</w:t>
      </w:r>
    </w:p>
    <w:p w14:paraId="68AC2FDC" w14:textId="5E013724" w:rsidR="00130C70" w:rsidRDefault="00130C70" w:rsidP="00130C70">
      <w:r>
        <w:t xml:space="preserve">Central density = </w:t>
      </w:r>
      <w:r w:rsidR="00DB56D8">
        <w:t>accepted</w:t>
      </w:r>
      <w:r>
        <w:t xml:space="preserve"> density</w:t>
      </w:r>
      <w:r w:rsidR="00DB56D8">
        <w:t xml:space="preserve"> (162 g/cm3).</w:t>
      </w:r>
    </w:p>
    <w:p w14:paraId="30B4FB04" w14:textId="3720A974" w:rsidR="00130C70" w:rsidRDefault="00DB56D8" w:rsidP="00130C70">
      <w:r>
        <w:t>Decreasing density (2% for each step for 5 steps).</w:t>
      </w:r>
    </w:p>
    <w:p w14:paraId="2A0E981B" w14:textId="696937FF" w:rsidR="00130C70" w:rsidRDefault="00130C70" w:rsidP="00130C70">
      <w:pPr>
        <w:rPr>
          <w:rFonts w:eastAsiaTheme="minorEastAsia"/>
        </w:rPr>
      </w:pPr>
      <w:r>
        <w:t xml:space="preserve">Columns are </w:t>
      </w:r>
      <m:oMath>
        <m:r>
          <w:rPr>
            <w:rFonts w:ascii="Cambria Math" w:hAnsi="Cambria Math"/>
          </w:rPr>
          <m:t>r</m:t>
        </m:r>
      </m:oMath>
      <w:r>
        <w:t xml:space="preserve">, </w:t>
      </w:r>
      <m:oMath>
        <m:r>
          <w:rPr>
            <w:rFonts w:ascii="Cambria Math" w:hAnsi="Cambria Math"/>
          </w:rPr>
          <m:t>ρ</m:t>
        </m:r>
      </m:oMath>
      <w:r>
        <w:rPr>
          <w:rFonts w:eastAsiaTheme="minorEastAsia"/>
        </w:rPr>
        <w:t xml:space="preserve">, </w:t>
      </w:r>
      <m:oMath>
        <m:r>
          <w:rPr>
            <w:rFonts w:ascii="Cambria Math" w:eastAsiaTheme="minorEastAsia" w:hAnsi="Cambria Math"/>
          </w:rPr>
          <m:t>P</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 T</m:t>
        </m:r>
      </m:oMath>
      <w:r>
        <w:rPr>
          <w:rFonts w:eastAsiaTheme="minorEastAsia"/>
        </w:rPr>
        <w:t>.</w:t>
      </w:r>
    </w:p>
    <w:p w14:paraId="04962C13" w14:textId="1AD66D8D" w:rsidR="006E2892" w:rsidRDefault="00642A24" w:rsidP="00130C70">
      <w:pPr>
        <w:rPr>
          <w:rFonts w:eastAsiaTheme="minorEastAsia"/>
        </w:rPr>
      </w:pPr>
      <w:r>
        <w:rPr>
          <w:rFonts w:eastAsiaTheme="minorEastAsia"/>
          <w:noProof/>
        </w:rPr>
        <w:drawing>
          <wp:inline distT="0" distB="0" distL="0" distR="0" wp14:anchorId="15A9283C" wp14:editId="084A060A">
            <wp:extent cx="5724525" cy="1219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1219200"/>
                    </a:xfrm>
                    <a:prstGeom prst="rect">
                      <a:avLst/>
                    </a:prstGeom>
                    <a:noFill/>
                    <a:ln>
                      <a:noFill/>
                    </a:ln>
                  </pic:spPr>
                </pic:pic>
              </a:graphicData>
            </a:graphic>
          </wp:inline>
        </w:drawing>
      </w:r>
    </w:p>
    <w:p w14:paraId="09C8901B" w14:textId="3C8E48BD" w:rsidR="006E2892" w:rsidRDefault="006E2892" w:rsidP="00130C70">
      <w:pPr>
        <w:rPr>
          <w:rFonts w:eastAsiaTheme="minorEastAsia"/>
        </w:rPr>
      </w:pPr>
    </w:p>
    <w:p w14:paraId="39893E2C" w14:textId="6122EAB6" w:rsidR="004074E8" w:rsidRDefault="004074E8" w:rsidP="00130C70">
      <w:pPr>
        <w:rPr>
          <w:rFonts w:eastAsiaTheme="minorEastAsia"/>
        </w:rPr>
      </w:pPr>
    </w:p>
    <w:p w14:paraId="139321F6" w14:textId="0E8A85AE" w:rsidR="004074E8" w:rsidRDefault="004074E8" w:rsidP="00130C70">
      <w:pPr>
        <w:rPr>
          <w:rFonts w:eastAsiaTheme="minorEastAsia"/>
        </w:rPr>
      </w:pPr>
    </w:p>
    <w:p w14:paraId="7337173C" w14:textId="23834D63" w:rsidR="004074E8" w:rsidRDefault="004074E8" w:rsidP="00130C70">
      <w:pPr>
        <w:rPr>
          <w:rFonts w:eastAsiaTheme="minorEastAsia"/>
        </w:rPr>
      </w:pPr>
    </w:p>
    <w:p w14:paraId="7F3C9AB7" w14:textId="530850D2" w:rsidR="004074E8" w:rsidRDefault="004074E8" w:rsidP="00130C70">
      <w:pPr>
        <w:rPr>
          <w:rFonts w:eastAsiaTheme="minorEastAsia"/>
        </w:rPr>
      </w:pPr>
    </w:p>
    <w:p w14:paraId="01116953" w14:textId="1402513F" w:rsidR="004074E8" w:rsidRDefault="004074E8" w:rsidP="00130C70">
      <w:pPr>
        <w:rPr>
          <w:rFonts w:eastAsiaTheme="minorEastAsia"/>
        </w:rPr>
      </w:pPr>
    </w:p>
    <w:p w14:paraId="37F3AB4A" w14:textId="77777777" w:rsidR="004074E8" w:rsidRDefault="004074E8" w:rsidP="00130C70">
      <w:pPr>
        <w:rPr>
          <w:rFonts w:eastAsiaTheme="minorEastAsia"/>
        </w:rPr>
      </w:pPr>
    </w:p>
    <w:p w14:paraId="2018344C" w14:textId="6363A3B2" w:rsidR="004074E8" w:rsidRDefault="004074E8" w:rsidP="004074E8">
      <w:pPr>
        <w:pStyle w:val="Heading3"/>
      </w:pPr>
      <w:bookmarkStart w:id="79" w:name="_Toc74060669"/>
      <w:r>
        <w:t>The Role of the Density</w:t>
      </w:r>
      <w:bookmarkEnd w:id="79"/>
    </w:p>
    <w:p w14:paraId="008BC5F9" w14:textId="0D36A0ED" w:rsidR="004074E8" w:rsidRDefault="004074E8" w:rsidP="004074E8"/>
    <w:p w14:paraId="03C851CF" w14:textId="3E1F6F92" w:rsidR="004074E8" w:rsidRDefault="004074E8" w:rsidP="004074E8">
      <w:pPr>
        <w:jc w:val="both"/>
        <w:rPr>
          <w:rFonts w:eastAsiaTheme="minorEastAsia"/>
        </w:rPr>
      </w:pPr>
      <w:r>
        <w:t xml:space="preserve">The temperature variation is very volatile as can be seen in the outputs above. An ideal gas equation density makes the temperature virtually constant. An accepted value of 162g/cm3 leads to negative temperatures. Looking at the values of the temperatures subtracted from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A03DC4">
        <w:rPr>
          <w:rFonts w:eastAsiaTheme="minorEastAsia"/>
        </w:rPr>
        <w:t>, with ideal gas density :</w:t>
      </w:r>
    </w:p>
    <w:p w14:paraId="1174BBAC" w14:textId="2DF72AF7" w:rsidR="001C1B63" w:rsidRDefault="001C1B63" w:rsidP="001C1B63">
      <w:pPr>
        <w:ind w:left="737"/>
        <w:jc w:val="both"/>
      </w:pPr>
      <m:oMathPara>
        <m:oMath>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w:bookmarkStart w:id="80" w:name="_Hlk73796744"/>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8ac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w:bookmarkEnd w:id="80"/>
          <m:r>
            <w:rPr>
              <w:rFonts w:ascii="Cambria Math" w:hAnsi="Cambria Math"/>
            </w:rPr>
            <m:t xml:space="preserve"> </m:t>
          </m:r>
        </m:oMath>
      </m:oMathPara>
    </w:p>
    <w:p w14:paraId="3B29DDF5" w14:textId="77777777" w:rsidR="004074E8" w:rsidRDefault="004074E8" w:rsidP="004074E8">
      <w:pPr>
        <w:jc w:val="both"/>
      </w:pPr>
    </w:p>
    <w:p w14:paraId="430138DC" w14:textId="305D9F7C" w:rsidR="004074E8" w:rsidRDefault="001C1B63" w:rsidP="004074E8">
      <w:r>
        <w:t xml:space="preserve">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c</m:t>
                </m:r>
              </m:sub>
            </m:sSub>
            <m:sSubSup>
              <m:sSubSupPr>
                <m:ctrlPr>
                  <w:rPr>
                    <w:rFonts w:ascii="Cambria Math" w:hAnsi="Cambria Math"/>
                    <w:i/>
                    <w:sz w:val="24"/>
                    <w:szCs w:val="24"/>
                  </w:rPr>
                </m:ctrlPr>
              </m:sSubSupPr>
              <m:e>
                <m:r>
                  <w:rPr>
                    <w:rFonts w:ascii="Cambria Math" w:hAnsi="Cambria Math"/>
                    <w:sz w:val="24"/>
                    <w:szCs w:val="24"/>
                  </w:rPr>
                  <m:t>ρ</m:t>
                </m:r>
              </m:e>
              <m:sub>
                <m:r>
                  <w:rPr>
                    <w:rFonts w:ascii="Cambria Math" w:hAnsi="Cambria Math"/>
                    <w:sz w:val="24"/>
                    <w:szCs w:val="24"/>
                  </w:rPr>
                  <m:t>c</m:t>
                </m:r>
              </m:sub>
              <m:sup>
                <m:r>
                  <w:rPr>
                    <w:rFonts w:ascii="Cambria Math" w:hAnsi="Cambria Math"/>
                    <w:sz w:val="24"/>
                    <w:szCs w:val="24"/>
                  </w:rPr>
                  <m:t>2</m:t>
                </m:r>
              </m:sup>
            </m:sSub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Ɛ</m:t>
                </m:r>
              </m:e>
              <m:sub>
                <m:r>
                  <w:rPr>
                    <w:rFonts w:ascii="Cambria Math" w:hAnsi="Cambria Math"/>
                    <w:sz w:val="24"/>
                    <w:szCs w:val="24"/>
                  </w:rPr>
                  <m:t>c</m:t>
                </m:r>
              </m:sub>
            </m:sSub>
          </m:num>
          <m:den>
            <m:r>
              <w:rPr>
                <w:rFonts w:ascii="Cambria Math" w:hAnsi="Cambria Math"/>
                <w:sz w:val="24"/>
                <w:szCs w:val="24"/>
              </w:rPr>
              <m:t>8ac</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c</m:t>
                    </m:r>
                  </m:sub>
                </m:sSub>
              </m:e>
              <m:sup>
                <m:r>
                  <w:rPr>
                    <w:rFonts w:ascii="Cambria Math" w:hAnsi="Cambria Math"/>
                    <w:sz w:val="24"/>
                    <w:szCs w:val="24"/>
                  </w:rPr>
                  <m:t>3</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 </m:t>
        </m:r>
        <m:f>
          <m:fPr>
            <m:ctrlPr>
              <w:rPr>
                <w:rFonts w:ascii="Cambria Math" w:hAnsi="Cambria Math"/>
                <w:i/>
              </w:rPr>
            </m:ctrlPr>
          </m:fPr>
          <m:num>
            <m:r>
              <w:rPr>
                <w:rFonts w:ascii="Cambria Math" w:hAnsi="Cambria Math"/>
              </w:rPr>
              <m:t>(0.3)(3.8)(4</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(1.4 x 1</m:t>
            </m:r>
            <m:sSup>
              <m:sSupPr>
                <m:ctrlPr>
                  <w:rPr>
                    <w:rFonts w:ascii="Cambria Math" w:hAnsi="Cambria Math"/>
                    <w:i/>
                  </w:rPr>
                </m:ctrlPr>
              </m:sSupPr>
              <m:e>
                <m:r>
                  <w:rPr>
                    <w:rFonts w:ascii="Cambria Math" w:hAnsi="Cambria Math"/>
                  </w:rPr>
                  <m:t>0</m:t>
                </m:r>
              </m:e>
              <m:sup>
                <m:r>
                  <w:rPr>
                    <w:rFonts w:ascii="Cambria Math" w:hAnsi="Cambria Math"/>
                  </w:rPr>
                  <m:t>9</m:t>
                </m:r>
              </m:sup>
            </m:sSup>
            <m:sSup>
              <m:sSupPr>
                <m:ctrlPr>
                  <w:rPr>
                    <w:rFonts w:ascii="Cambria Math" w:hAnsi="Cambria Math"/>
                    <w:i/>
                  </w:rPr>
                </m:ctrlPr>
              </m:sSupPr>
              <m:e>
                <m:r>
                  <w:rPr>
                    <w:rFonts w:ascii="Cambria Math" w:hAnsi="Cambria Math"/>
                  </w:rPr>
                  <m:t>)</m:t>
                </m:r>
              </m:e>
              <m:sup>
                <m:r>
                  <w:rPr>
                    <w:rFonts w:ascii="Cambria Math" w:hAnsi="Cambria Math"/>
                  </w:rPr>
                  <m:t>2</m:t>
                </m:r>
              </m:sup>
            </m:sSup>
          </m:num>
          <m:den>
            <m:d>
              <m:dPr>
                <m:ctrlPr>
                  <w:rPr>
                    <w:rFonts w:ascii="Cambria Math" w:hAnsi="Cambria Math"/>
                    <w:i/>
                  </w:rPr>
                </m:ctrlPr>
              </m:dPr>
              <m:e>
                <m:r>
                  <w:rPr>
                    <w:rFonts w:ascii="Cambria Math" w:hAnsi="Cambria Math"/>
                  </w:rPr>
                  <m:t>8</m:t>
                </m:r>
              </m:e>
            </m:d>
            <m:d>
              <m:dPr>
                <m:ctrlPr>
                  <w:rPr>
                    <w:rFonts w:ascii="Cambria Math" w:hAnsi="Cambria Math"/>
                    <w:i/>
                  </w:rPr>
                </m:ctrlPr>
              </m:dPr>
              <m:e>
                <m:r>
                  <w:rPr>
                    <w:rFonts w:ascii="Cambria Math" w:hAnsi="Cambria Math"/>
                  </w:rPr>
                  <m:t>7.6 x 1</m:t>
                </m:r>
                <m:sSup>
                  <m:sSupPr>
                    <m:ctrlPr>
                      <w:rPr>
                        <w:rFonts w:ascii="Cambria Math" w:hAnsi="Cambria Math"/>
                        <w:i/>
                      </w:rPr>
                    </m:ctrlPr>
                  </m:sSupPr>
                  <m:e>
                    <m:r>
                      <w:rPr>
                        <w:rFonts w:ascii="Cambria Math" w:hAnsi="Cambria Math"/>
                      </w:rPr>
                      <m:t>0</m:t>
                    </m:r>
                  </m:e>
                  <m:sup>
                    <m:r>
                      <w:rPr>
                        <w:rFonts w:ascii="Cambria Math" w:hAnsi="Cambria Math"/>
                      </w:rPr>
                      <m:t>-15</m:t>
                    </m:r>
                  </m:sup>
                </m:sSup>
              </m:e>
            </m:d>
            <m:d>
              <m:dPr>
                <m:ctrlPr>
                  <w:rPr>
                    <w:rFonts w:ascii="Cambria Math" w:hAnsi="Cambria Math"/>
                    <w:i/>
                  </w:rPr>
                </m:ctrlPr>
              </m:dPr>
              <m:e>
                <m:r>
                  <w:rPr>
                    <w:rFonts w:ascii="Cambria Math" w:hAnsi="Cambria Math"/>
                  </w:rPr>
                  <m:t>3 x 1</m:t>
                </m:r>
                <m:sSup>
                  <m:sSupPr>
                    <m:ctrlPr>
                      <w:rPr>
                        <w:rFonts w:ascii="Cambria Math" w:hAnsi="Cambria Math"/>
                        <w:i/>
                      </w:rPr>
                    </m:ctrlPr>
                  </m:sSupPr>
                  <m:e>
                    <m:r>
                      <w:rPr>
                        <w:rFonts w:ascii="Cambria Math" w:hAnsi="Cambria Math"/>
                      </w:rPr>
                      <m:t>0</m:t>
                    </m:r>
                  </m:e>
                  <m:sup>
                    <m:r>
                      <w:rPr>
                        <w:rFonts w:ascii="Cambria Math" w:hAnsi="Cambria Math"/>
                      </w:rPr>
                      <m:t>10</m:t>
                    </m:r>
                  </m:sup>
                </m:sSup>
              </m:e>
            </m:d>
            <m:r>
              <w:rPr>
                <w:rFonts w:ascii="Cambria Math" w:hAnsi="Cambria Math"/>
              </w:rPr>
              <m:t>(1.6x1</m:t>
            </m:r>
            <m:sSup>
              <m:sSupPr>
                <m:ctrlPr>
                  <w:rPr>
                    <w:rFonts w:ascii="Cambria Math" w:hAnsi="Cambria Math"/>
                    <w:i/>
                  </w:rPr>
                </m:ctrlPr>
              </m:sSupPr>
              <m:e>
                <m:r>
                  <w:rPr>
                    <w:rFonts w:ascii="Cambria Math" w:hAnsi="Cambria Math"/>
                  </w:rPr>
                  <m:t>0</m:t>
                </m:r>
              </m:e>
              <m:sup>
                <m:r>
                  <w:rPr>
                    <w:rFonts w:ascii="Cambria Math" w:hAnsi="Cambria Math"/>
                  </w:rPr>
                  <m:t>7</m:t>
                </m:r>
              </m:sup>
            </m:sSup>
            <m:sSup>
              <m:sSupPr>
                <m:ctrlPr>
                  <w:rPr>
                    <w:rFonts w:ascii="Cambria Math" w:hAnsi="Cambria Math"/>
                    <w:i/>
                  </w:rPr>
                </m:ctrlPr>
              </m:sSupPr>
              <m:e>
                <m:r>
                  <w:rPr>
                    <w:rFonts w:ascii="Cambria Math" w:hAnsi="Cambria Math"/>
                  </w:rPr>
                  <m:t>)</m:t>
                </m:r>
              </m:e>
              <m:sup>
                <m:r>
                  <w:rPr>
                    <w:rFonts w:ascii="Cambria Math" w:hAnsi="Cambria Math"/>
                  </w:rPr>
                  <m:t>3</m:t>
                </m:r>
              </m:sup>
            </m:sSup>
          </m:den>
        </m:f>
      </m:oMath>
    </w:p>
    <w:p w14:paraId="11DFD27D" w14:textId="529ACA7E" w:rsidR="004074E8" w:rsidRDefault="004074E8" w:rsidP="004074E8"/>
    <w:p w14:paraId="17572FBF" w14:textId="19216762" w:rsidR="004074E8" w:rsidRDefault="00A03DC4" w:rsidP="004074E8">
      <w:r>
        <w:t xml:space="preserve">                                                                       ~ 15 K</w:t>
      </w:r>
    </w:p>
    <w:p w14:paraId="3187D738" w14:textId="43585729" w:rsidR="00A03DC4" w:rsidRDefault="00A03DC4" w:rsidP="004074E8"/>
    <w:p w14:paraId="6C604AE5" w14:textId="19CD423D" w:rsidR="00A03DC4" w:rsidRDefault="00A03DC4" w:rsidP="003C6073">
      <w:pPr>
        <w:jc w:val="both"/>
      </w:pPr>
      <w:r>
        <w:t>A temperature drop of 15K over 1/50</w:t>
      </w:r>
      <w:r w:rsidRPr="00A03DC4">
        <w:rPr>
          <w:vertAlign w:val="superscript"/>
        </w:rPr>
        <w:t>th</w:t>
      </w:r>
      <w:r>
        <w:t xml:space="preserve"> of the radius is not going to lead to a sensible solution. The linear density version is a distraction because it only reduces the subtracted value further (unless later integrations somehow reverse the trend). So it seems that a value intermediate between the ideal gas value and the accepted value might give a better solution.</w:t>
      </w:r>
      <w:r w:rsidR="003C6073">
        <w:t xml:space="preserve"> A good solution would include a sensible temperature reduction and a calculated zero pressure near the actual solar radius.</w:t>
      </w:r>
    </w:p>
    <w:p w14:paraId="0A857109" w14:textId="072FFF0E" w:rsidR="003C6073" w:rsidRDefault="003C6073" w:rsidP="003C6073">
      <w:pPr>
        <w:jc w:val="both"/>
      </w:pPr>
      <w:r>
        <w:t xml:space="preserve">But what is the supposed solar radius ? The model is meant to be for an initial main sequence sun with hardly any helium. The current solar radius is </w:t>
      </w:r>
      <m:oMath>
        <m:r>
          <w:rPr>
            <w:rFonts w:ascii="Cambria Math" w:hAnsi="Cambria Math"/>
          </w:rPr>
          <m:t>7 x 1</m:t>
        </m:r>
        <m:sSup>
          <m:sSupPr>
            <m:ctrlPr>
              <w:rPr>
                <w:rFonts w:ascii="Cambria Math" w:hAnsi="Cambria Math"/>
                <w:i/>
              </w:rPr>
            </m:ctrlPr>
          </m:sSupPr>
          <m:e>
            <m:r>
              <w:rPr>
                <w:rFonts w:ascii="Cambria Math" w:hAnsi="Cambria Math"/>
              </w:rPr>
              <m:t>0</m:t>
            </m:r>
          </m:e>
          <m:sup>
            <m:r>
              <w:rPr>
                <w:rFonts w:ascii="Cambria Math" w:hAnsi="Cambria Math"/>
              </w:rPr>
              <m:t>10</m:t>
            </m:r>
          </m:sup>
        </m:sSup>
      </m:oMath>
      <w:r w:rsidR="00D27F6B">
        <w:rPr>
          <w:rFonts w:eastAsiaTheme="minorEastAsia"/>
        </w:rPr>
        <w:t xml:space="preserve"> cms. An initial sum corresponds to Table 28.3 in Schwarzschild’s book. This has a radius more-or-less the same as at present. </w:t>
      </w:r>
    </w:p>
    <w:p w14:paraId="18D761BD" w14:textId="77777777" w:rsidR="003C6073" w:rsidRDefault="003C6073" w:rsidP="003C6073">
      <w:pPr>
        <w:jc w:val="both"/>
      </w:pPr>
    </w:p>
    <w:p w14:paraId="11C50FBE" w14:textId="136AA8CF" w:rsidR="00DC2F03" w:rsidRDefault="00DC2F03" w:rsidP="00DC2F03">
      <w:pPr>
        <w:pStyle w:val="Heading3"/>
      </w:pPr>
      <w:bookmarkStart w:id="81" w:name="_Toc74060670"/>
      <w:r>
        <w:t>What are Givens and what are Calculated Values ?</w:t>
      </w:r>
      <w:bookmarkEnd w:id="81"/>
    </w:p>
    <w:p w14:paraId="0B6B9618" w14:textId="3969DC84" w:rsidR="00DC2F03" w:rsidRDefault="00DC2F03" w:rsidP="00DC2F03"/>
    <w:p w14:paraId="2D3D8238" w14:textId="608C712B" w:rsidR="00DC2F03" w:rsidRDefault="00DC2F03" w:rsidP="009C0BF9">
      <w:pPr>
        <w:jc w:val="both"/>
      </w:pPr>
      <w:r>
        <w:t xml:space="preserve">The only givens are the mass and chemical composition. For the case of an initial main sequence star, the chemical composition is taken to be </w:t>
      </w:r>
      <w:r w:rsidR="009C0BF9">
        <w:t>constant as the star will be composed entirely of hydrogen</w:t>
      </w:r>
      <w:r>
        <w:t xml:space="preserve">. The radius and total luminosity </w:t>
      </w:r>
      <w:r w:rsidR="003115DF">
        <w:t>will</w:t>
      </w:r>
      <w:r>
        <w:t xml:space="preserve"> be calculated values</w:t>
      </w:r>
      <w:r w:rsidR="003115DF">
        <w:t>, along with the central pressure and central temperature. Pressure and temperature will be assumed to be zero at the surface.</w:t>
      </w:r>
    </w:p>
    <w:p w14:paraId="75C055DE" w14:textId="6EAB2A32" w:rsidR="003115DF" w:rsidRDefault="003115DF" w:rsidP="009C0BF9">
      <w:pPr>
        <w:jc w:val="both"/>
      </w:pPr>
    </w:p>
    <w:p w14:paraId="377EA671" w14:textId="77777777" w:rsidR="003115DF" w:rsidRPr="00DC2F03" w:rsidRDefault="003115DF" w:rsidP="009C0BF9">
      <w:pPr>
        <w:jc w:val="both"/>
      </w:pPr>
    </w:p>
    <w:p w14:paraId="60A09423" w14:textId="77777777" w:rsidR="00A03DC4" w:rsidRDefault="00A03DC4" w:rsidP="004074E8"/>
    <w:p w14:paraId="2F14953D" w14:textId="45261280" w:rsidR="00A03DC4" w:rsidRDefault="00A03DC4" w:rsidP="004074E8">
      <w:r>
        <w:t xml:space="preserve"> </w:t>
      </w:r>
    </w:p>
    <w:p w14:paraId="61CACFAF" w14:textId="77777777" w:rsidR="004074E8" w:rsidRPr="004074E8" w:rsidRDefault="004074E8" w:rsidP="004074E8"/>
    <w:p w14:paraId="2A3E13F8" w14:textId="2A90CD6A" w:rsidR="00130C70" w:rsidRDefault="00130C70" w:rsidP="00130C70">
      <w:pPr>
        <w:rPr>
          <w:rFonts w:eastAsiaTheme="minorEastAsia"/>
        </w:rPr>
      </w:pPr>
    </w:p>
    <w:p w14:paraId="10251774" w14:textId="7A017C9A" w:rsidR="00130C70" w:rsidRDefault="00130C70" w:rsidP="00130C70">
      <w:pPr>
        <w:rPr>
          <w:rFonts w:eastAsiaTheme="minorEastAsia"/>
        </w:rPr>
      </w:pPr>
    </w:p>
    <w:p w14:paraId="26161A61" w14:textId="77777777" w:rsidR="00130C70" w:rsidRDefault="00130C70" w:rsidP="00130C70">
      <w:pPr>
        <w:rPr>
          <w:rFonts w:eastAsiaTheme="minorEastAsia"/>
        </w:rPr>
      </w:pPr>
    </w:p>
    <w:p w14:paraId="209802A9" w14:textId="02AAC778" w:rsidR="003655F7" w:rsidRDefault="003655F7">
      <w:r>
        <w:br w:type="page"/>
      </w:r>
    </w:p>
    <w:p w14:paraId="6CB2F14D" w14:textId="77777777" w:rsidR="003655F7" w:rsidRDefault="003655F7" w:rsidP="003655F7"/>
    <w:p w14:paraId="416B880A" w14:textId="56271E76" w:rsidR="00C61A7C" w:rsidRPr="00254B48" w:rsidRDefault="00254B48" w:rsidP="00254B48">
      <w:pPr>
        <w:pStyle w:val="Heading1"/>
        <w:numPr>
          <w:ilvl w:val="0"/>
          <w:numId w:val="5"/>
        </w:numPr>
        <w:rPr>
          <w:rFonts w:asciiTheme="minorHAnsi" w:hAnsiTheme="minorHAnsi" w:cstheme="minorHAnsi"/>
          <w:b/>
          <w:bCs/>
          <w:color w:val="auto"/>
          <w:sz w:val="40"/>
          <w:szCs w:val="40"/>
        </w:rPr>
      </w:pPr>
      <w:r>
        <w:rPr>
          <w:rFonts w:asciiTheme="minorHAnsi" w:hAnsiTheme="minorHAnsi" w:cstheme="minorHAnsi"/>
          <w:b/>
          <w:bCs/>
          <w:color w:val="auto"/>
          <w:sz w:val="40"/>
          <w:szCs w:val="40"/>
        </w:rPr>
        <w:t xml:space="preserve"> </w:t>
      </w:r>
      <w:bookmarkStart w:id="82" w:name="_Toc74060671"/>
      <w:r w:rsidR="00C61A7C" w:rsidRPr="00254B48">
        <w:rPr>
          <w:rFonts w:asciiTheme="minorHAnsi" w:hAnsiTheme="minorHAnsi" w:cstheme="minorHAnsi"/>
          <w:b/>
          <w:bCs/>
          <w:color w:val="auto"/>
          <w:sz w:val="40"/>
          <w:szCs w:val="40"/>
        </w:rPr>
        <w:t>C++ CODE FOR STELLAR STRUCTURE CALCULATION</w:t>
      </w:r>
      <w:bookmarkEnd w:id="82"/>
    </w:p>
    <w:p w14:paraId="5B691E6B" w14:textId="6AC0D0A6" w:rsidR="00C61A7C" w:rsidRDefault="00C61A7C" w:rsidP="00C61A7C"/>
    <w:p w14:paraId="6CF85ED2" w14:textId="712142FA" w:rsidR="00F445A6" w:rsidRDefault="00C61A7C" w:rsidP="007C17B4">
      <w:pPr>
        <w:ind w:left="737"/>
      </w:pPr>
      <w:r>
        <w:t>The code below is applicable to any star whose physics follows the equations of section X.X. This means stars whose….This is generally between X and Y solar masses.</w:t>
      </w:r>
    </w:p>
    <w:p w14:paraId="24137359" w14:textId="193CE0FF" w:rsidR="00C61A7C" w:rsidRDefault="00C61A7C" w:rsidP="00F445A6"/>
    <w:bookmarkStart w:id="83" w:name="_MON_1680251595"/>
    <w:bookmarkEnd w:id="83"/>
    <w:p w14:paraId="2409922E" w14:textId="11884DDE" w:rsidR="009B552F" w:rsidRDefault="004203EA" w:rsidP="004203EA">
      <w:pPr>
        <w:jc w:val="center"/>
        <w:rPr>
          <w:rFonts w:ascii="Consolas" w:hAnsi="Consolas" w:cs="Consolas"/>
          <w:color w:val="000000"/>
          <w:sz w:val="19"/>
          <w:szCs w:val="19"/>
        </w:rPr>
      </w:pPr>
      <w:r>
        <w:rPr>
          <w:rFonts w:ascii="Consolas" w:hAnsi="Consolas" w:cs="Consolas"/>
          <w:color w:val="000000"/>
          <w:sz w:val="19"/>
          <w:szCs w:val="19"/>
        </w:rPr>
        <w:object w:dxaOrig="1539" w:dyaOrig="997" w14:anchorId="00C26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35" o:title=""/>
          </v:shape>
          <o:OLEObject Type="Embed" ProgID="Word.Document.12" ShapeID="_x0000_i1025" DrawAspect="Icon" ObjectID="_1684673400" r:id="rId36">
            <o:FieldCodes>\s</o:FieldCodes>
          </o:OLEObject>
        </w:object>
      </w:r>
    </w:p>
    <w:p w14:paraId="5F33CCDA" w14:textId="77777777" w:rsidR="009B552F" w:rsidRDefault="009B552F">
      <w:pPr>
        <w:rPr>
          <w:rFonts w:ascii="Consolas" w:hAnsi="Consolas" w:cs="Consolas"/>
          <w:color w:val="000000"/>
          <w:sz w:val="19"/>
          <w:szCs w:val="19"/>
        </w:rPr>
      </w:pPr>
    </w:p>
    <w:p w14:paraId="660450FE" w14:textId="4EA40D4B" w:rsidR="00455C4D" w:rsidRDefault="00455C4D" w:rsidP="00455C4D"/>
    <w:p w14:paraId="60B92D83" w14:textId="317A2B4E" w:rsidR="00455C4D" w:rsidRDefault="00455C4D" w:rsidP="00455C4D"/>
    <w:p w14:paraId="635E8559" w14:textId="77777777" w:rsidR="00455C4D" w:rsidRPr="00455C4D" w:rsidRDefault="00455C4D" w:rsidP="00455C4D"/>
    <w:p w14:paraId="08B11F58" w14:textId="77777777" w:rsidR="00E4530A" w:rsidRPr="00656FF7" w:rsidRDefault="00E4530A" w:rsidP="00895F3A">
      <w:pPr>
        <w:pStyle w:val="ListParagraph"/>
        <w:ind w:left="737"/>
        <w:rPr>
          <w:sz w:val="20"/>
          <w:szCs w:val="20"/>
        </w:rPr>
      </w:pPr>
    </w:p>
    <w:sectPr w:rsidR="00E4530A" w:rsidRPr="00656FF7">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C886D" w14:textId="77777777" w:rsidR="00A22E3F" w:rsidRDefault="00A22E3F" w:rsidP="00740BDC">
      <w:pPr>
        <w:spacing w:after="0" w:line="240" w:lineRule="auto"/>
      </w:pPr>
      <w:r>
        <w:separator/>
      </w:r>
    </w:p>
  </w:endnote>
  <w:endnote w:type="continuationSeparator" w:id="0">
    <w:p w14:paraId="79829EAF" w14:textId="77777777" w:rsidR="00A22E3F" w:rsidRDefault="00A22E3F" w:rsidP="00740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529140"/>
      <w:docPartObj>
        <w:docPartGallery w:val="Page Numbers (Bottom of Page)"/>
        <w:docPartUnique/>
      </w:docPartObj>
    </w:sdtPr>
    <w:sdtEndPr/>
    <w:sdtContent>
      <w:sdt>
        <w:sdtPr>
          <w:id w:val="1728636285"/>
          <w:docPartObj>
            <w:docPartGallery w:val="Page Numbers (Top of Page)"/>
            <w:docPartUnique/>
          </w:docPartObj>
        </w:sdtPr>
        <w:sdtEndPr/>
        <w:sdtContent>
          <w:p w14:paraId="28407878" w14:textId="426D40C8" w:rsidR="00054F52" w:rsidRDefault="00054F52">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39D9784" w14:textId="77777777" w:rsidR="00054F52" w:rsidRDefault="00054F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36D06" w14:textId="77777777" w:rsidR="00A22E3F" w:rsidRDefault="00A22E3F" w:rsidP="00740BDC">
      <w:pPr>
        <w:spacing w:after="0" w:line="240" w:lineRule="auto"/>
      </w:pPr>
      <w:r>
        <w:separator/>
      </w:r>
    </w:p>
  </w:footnote>
  <w:footnote w:type="continuationSeparator" w:id="0">
    <w:p w14:paraId="1866375C" w14:textId="77777777" w:rsidR="00A22E3F" w:rsidRDefault="00A22E3F" w:rsidP="00740B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B5652" w14:textId="21546923" w:rsidR="00054F52" w:rsidRDefault="00054F52">
    <w:pPr>
      <w:pStyle w:val="Header"/>
    </w:pPr>
    <w:r w:rsidRPr="00354A92">
      <w:rPr>
        <w:b/>
        <w:bCs/>
      </w:rPr>
      <w:ptab w:relativeTo="margin" w:alignment="center" w:leader="none"/>
    </w:r>
    <w:r>
      <w:rPr>
        <w:b/>
        <w:bCs/>
      </w:rPr>
      <w:t>C++ Code for Stellar Structure Calculations</w:t>
    </w:r>
    <w:r w:rsidRPr="00354A92">
      <w:rPr>
        <w:b/>
        <w:bCs/>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94B0E"/>
    <w:multiLevelType w:val="hybridMultilevel"/>
    <w:tmpl w:val="A54CE0BA"/>
    <w:lvl w:ilvl="0" w:tplc="C4E03D5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5E42EB3"/>
    <w:multiLevelType w:val="multilevel"/>
    <w:tmpl w:val="25BC072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99A0E39"/>
    <w:multiLevelType w:val="hybridMultilevel"/>
    <w:tmpl w:val="6BBA372E"/>
    <w:lvl w:ilvl="0" w:tplc="BBD6B2CA">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673622"/>
    <w:multiLevelType w:val="hybridMultilevel"/>
    <w:tmpl w:val="145C8990"/>
    <w:lvl w:ilvl="0" w:tplc="74E013C0">
      <w:start w:val="3"/>
      <w:numFmt w:val="bullet"/>
      <w:lvlText w:val=""/>
      <w:lvlJc w:val="left"/>
      <w:pPr>
        <w:ind w:left="1097" w:hanging="360"/>
      </w:pPr>
      <w:rPr>
        <w:rFonts w:ascii="Symbol" w:eastAsiaTheme="minorHAnsi" w:hAnsi="Symbol" w:cstheme="minorBidi" w:hint="default"/>
      </w:rPr>
    </w:lvl>
    <w:lvl w:ilvl="1" w:tplc="08090003" w:tentative="1">
      <w:start w:val="1"/>
      <w:numFmt w:val="bullet"/>
      <w:lvlText w:val="o"/>
      <w:lvlJc w:val="left"/>
      <w:pPr>
        <w:ind w:left="1817" w:hanging="360"/>
      </w:pPr>
      <w:rPr>
        <w:rFonts w:ascii="Courier New" w:hAnsi="Courier New" w:cs="Courier New" w:hint="default"/>
      </w:rPr>
    </w:lvl>
    <w:lvl w:ilvl="2" w:tplc="08090005" w:tentative="1">
      <w:start w:val="1"/>
      <w:numFmt w:val="bullet"/>
      <w:lvlText w:val=""/>
      <w:lvlJc w:val="left"/>
      <w:pPr>
        <w:ind w:left="2537" w:hanging="360"/>
      </w:pPr>
      <w:rPr>
        <w:rFonts w:ascii="Wingdings" w:hAnsi="Wingdings" w:hint="default"/>
      </w:rPr>
    </w:lvl>
    <w:lvl w:ilvl="3" w:tplc="08090001" w:tentative="1">
      <w:start w:val="1"/>
      <w:numFmt w:val="bullet"/>
      <w:lvlText w:val=""/>
      <w:lvlJc w:val="left"/>
      <w:pPr>
        <w:ind w:left="3257" w:hanging="360"/>
      </w:pPr>
      <w:rPr>
        <w:rFonts w:ascii="Symbol" w:hAnsi="Symbol" w:hint="default"/>
      </w:rPr>
    </w:lvl>
    <w:lvl w:ilvl="4" w:tplc="08090003" w:tentative="1">
      <w:start w:val="1"/>
      <w:numFmt w:val="bullet"/>
      <w:lvlText w:val="o"/>
      <w:lvlJc w:val="left"/>
      <w:pPr>
        <w:ind w:left="3977" w:hanging="360"/>
      </w:pPr>
      <w:rPr>
        <w:rFonts w:ascii="Courier New" w:hAnsi="Courier New" w:cs="Courier New" w:hint="default"/>
      </w:rPr>
    </w:lvl>
    <w:lvl w:ilvl="5" w:tplc="08090005" w:tentative="1">
      <w:start w:val="1"/>
      <w:numFmt w:val="bullet"/>
      <w:lvlText w:val=""/>
      <w:lvlJc w:val="left"/>
      <w:pPr>
        <w:ind w:left="4697" w:hanging="360"/>
      </w:pPr>
      <w:rPr>
        <w:rFonts w:ascii="Wingdings" w:hAnsi="Wingdings" w:hint="default"/>
      </w:rPr>
    </w:lvl>
    <w:lvl w:ilvl="6" w:tplc="08090001" w:tentative="1">
      <w:start w:val="1"/>
      <w:numFmt w:val="bullet"/>
      <w:lvlText w:val=""/>
      <w:lvlJc w:val="left"/>
      <w:pPr>
        <w:ind w:left="5417" w:hanging="360"/>
      </w:pPr>
      <w:rPr>
        <w:rFonts w:ascii="Symbol" w:hAnsi="Symbol" w:hint="default"/>
      </w:rPr>
    </w:lvl>
    <w:lvl w:ilvl="7" w:tplc="08090003" w:tentative="1">
      <w:start w:val="1"/>
      <w:numFmt w:val="bullet"/>
      <w:lvlText w:val="o"/>
      <w:lvlJc w:val="left"/>
      <w:pPr>
        <w:ind w:left="6137" w:hanging="360"/>
      </w:pPr>
      <w:rPr>
        <w:rFonts w:ascii="Courier New" w:hAnsi="Courier New" w:cs="Courier New" w:hint="default"/>
      </w:rPr>
    </w:lvl>
    <w:lvl w:ilvl="8" w:tplc="08090005" w:tentative="1">
      <w:start w:val="1"/>
      <w:numFmt w:val="bullet"/>
      <w:lvlText w:val=""/>
      <w:lvlJc w:val="left"/>
      <w:pPr>
        <w:ind w:left="6857" w:hanging="360"/>
      </w:pPr>
      <w:rPr>
        <w:rFonts w:ascii="Wingdings" w:hAnsi="Wingdings" w:hint="default"/>
      </w:rPr>
    </w:lvl>
  </w:abstractNum>
  <w:abstractNum w:abstractNumId="4" w15:restartNumberingAfterBreak="0">
    <w:nsid w:val="1A5E4217"/>
    <w:multiLevelType w:val="hybridMultilevel"/>
    <w:tmpl w:val="80BC1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25A8E"/>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C6929DE"/>
    <w:multiLevelType w:val="hybridMultilevel"/>
    <w:tmpl w:val="A4CCD7F6"/>
    <w:lvl w:ilvl="0" w:tplc="3676C7AC">
      <w:numFmt w:val="bullet"/>
      <w:lvlText w:val=""/>
      <w:lvlJc w:val="left"/>
      <w:pPr>
        <w:ind w:left="2550" w:hanging="360"/>
      </w:pPr>
      <w:rPr>
        <w:rFonts w:ascii="Wingdings" w:eastAsiaTheme="minorEastAsia" w:hAnsi="Wingdings" w:cstheme="minorBidi" w:hint="default"/>
      </w:rPr>
    </w:lvl>
    <w:lvl w:ilvl="1" w:tplc="08090003" w:tentative="1">
      <w:start w:val="1"/>
      <w:numFmt w:val="bullet"/>
      <w:lvlText w:val="o"/>
      <w:lvlJc w:val="left"/>
      <w:pPr>
        <w:ind w:left="3270" w:hanging="360"/>
      </w:pPr>
      <w:rPr>
        <w:rFonts w:ascii="Courier New" w:hAnsi="Courier New" w:cs="Courier New" w:hint="default"/>
      </w:rPr>
    </w:lvl>
    <w:lvl w:ilvl="2" w:tplc="08090005" w:tentative="1">
      <w:start w:val="1"/>
      <w:numFmt w:val="bullet"/>
      <w:lvlText w:val=""/>
      <w:lvlJc w:val="left"/>
      <w:pPr>
        <w:ind w:left="3990" w:hanging="360"/>
      </w:pPr>
      <w:rPr>
        <w:rFonts w:ascii="Wingdings" w:hAnsi="Wingdings" w:hint="default"/>
      </w:rPr>
    </w:lvl>
    <w:lvl w:ilvl="3" w:tplc="08090001" w:tentative="1">
      <w:start w:val="1"/>
      <w:numFmt w:val="bullet"/>
      <w:lvlText w:val=""/>
      <w:lvlJc w:val="left"/>
      <w:pPr>
        <w:ind w:left="4710" w:hanging="360"/>
      </w:pPr>
      <w:rPr>
        <w:rFonts w:ascii="Symbol" w:hAnsi="Symbol" w:hint="default"/>
      </w:rPr>
    </w:lvl>
    <w:lvl w:ilvl="4" w:tplc="08090003" w:tentative="1">
      <w:start w:val="1"/>
      <w:numFmt w:val="bullet"/>
      <w:lvlText w:val="o"/>
      <w:lvlJc w:val="left"/>
      <w:pPr>
        <w:ind w:left="5430" w:hanging="360"/>
      </w:pPr>
      <w:rPr>
        <w:rFonts w:ascii="Courier New" w:hAnsi="Courier New" w:cs="Courier New" w:hint="default"/>
      </w:rPr>
    </w:lvl>
    <w:lvl w:ilvl="5" w:tplc="08090005" w:tentative="1">
      <w:start w:val="1"/>
      <w:numFmt w:val="bullet"/>
      <w:lvlText w:val=""/>
      <w:lvlJc w:val="left"/>
      <w:pPr>
        <w:ind w:left="6150" w:hanging="360"/>
      </w:pPr>
      <w:rPr>
        <w:rFonts w:ascii="Wingdings" w:hAnsi="Wingdings" w:hint="default"/>
      </w:rPr>
    </w:lvl>
    <w:lvl w:ilvl="6" w:tplc="08090001" w:tentative="1">
      <w:start w:val="1"/>
      <w:numFmt w:val="bullet"/>
      <w:lvlText w:val=""/>
      <w:lvlJc w:val="left"/>
      <w:pPr>
        <w:ind w:left="6870" w:hanging="360"/>
      </w:pPr>
      <w:rPr>
        <w:rFonts w:ascii="Symbol" w:hAnsi="Symbol" w:hint="default"/>
      </w:rPr>
    </w:lvl>
    <w:lvl w:ilvl="7" w:tplc="08090003" w:tentative="1">
      <w:start w:val="1"/>
      <w:numFmt w:val="bullet"/>
      <w:lvlText w:val="o"/>
      <w:lvlJc w:val="left"/>
      <w:pPr>
        <w:ind w:left="7590" w:hanging="360"/>
      </w:pPr>
      <w:rPr>
        <w:rFonts w:ascii="Courier New" w:hAnsi="Courier New" w:cs="Courier New" w:hint="default"/>
      </w:rPr>
    </w:lvl>
    <w:lvl w:ilvl="8" w:tplc="08090005" w:tentative="1">
      <w:start w:val="1"/>
      <w:numFmt w:val="bullet"/>
      <w:lvlText w:val=""/>
      <w:lvlJc w:val="left"/>
      <w:pPr>
        <w:ind w:left="8310" w:hanging="360"/>
      </w:pPr>
      <w:rPr>
        <w:rFonts w:ascii="Wingdings" w:hAnsi="Wingdings" w:hint="default"/>
      </w:rPr>
    </w:lvl>
  </w:abstractNum>
  <w:abstractNum w:abstractNumId="7" w15:restartNumberingAfterBreak="0">
    <w:nsid w:val="23801F60"/>
    <w:multiLevelType w:val="hybridMultilevel"/>
    <w:tmpl w:val="B21C8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962010"/>
    <w:multiLevelType w:val="hybridMultilevel"/>
    <w:tmpl w:val="FCEA2854"/>
    <w:lvl w:ilvl="0" w:tplc="18C80D92">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986CD7"/>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59B3D2D"/>
    <w:multiLevelType w:val="hybridMultilevel"/>
    <w:tmpl w:val="AEA81316"/>
    <w:lvl w:ilvl="0" w:tplc="B34A92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6A549D"/>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5947A8E"/>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45CF5055"/>
    <w:multiLevelType w:val="hybridMultilevel"/>
    <w:tmpl w:val="4432B1B4"/>
    <w:lvl w:ilvl="0" w:tplc="51A4887A">
      <w:numFmt w:val="bullet"/>
      <w:lvlText w:val="-"/>
      <w:lvlJc w:val="left"/>
      <w:pPr>
        <w:ind w:left="1040" w:hanging="360"/>
      </w:pPr>
      <w:rPr>
        <w:rFonts w:ascii="Calibri" w:eastAsiaTheme="minorHAnsi" w:hAnsi="Calibri" w:cs="Calibri" w:hint="default"/>
      </w:rPr>
    </w:lvl>
    <w:lvl w:ilvl="1" w:tplc="08090003" w:tentative="1">
      <w:start w:val="1"/>
      <w:numFmt w:val="bullet"/>
      <w:lvlText w:val="o"/>
      <w:lvlJc w:val="left"/>
      <w:pPr>
        <w:ind w:left="1760" w:hanging="360"/>
      </w:pPr>
      <w:rPr>
        <w:rFonts w:ascii="Courier New" w:hAnsi="Courier New" w:cs="Courier New" w:hint="default"/>
      </w:rPr>
    </w:lvl>
    <w:lvl w:ilvl="2" w:tplc="08090005" w:tentative="1">
      <w:start w:val="1"/>
      <w:numFmt w:val="bullet"/>
      <w:lvlText w:val=""/>
      <w:lvlJc w:val="left"/>
      <w:pPr>
        <w:ind w:left="2480" w:hanging="360"/>
      </w:pPr>
      <w:rPr>
        <w:rFonts w:ascii="Wingdings" w:hAnsi="Wingdings" w:hint="default"/>
      </w:rPr>
    </w:lvl>
    <w:lvl w:ilvl="3" w:tplc="08090001" w:tentative="1">
      <w:start w:val="1"/>
      <w:numFmt w:val="bullet"/>
      <w:lvlText w:val=""/>
      <w:lvlJc w:val="left"/>
      <w:pPr>
        <w:ind w:left="3200" w:hanging="360"/>
      </w:pPr>
      <w:rPr>
        <w:rFonts w:ascii="Symbol" w:hAnsi="Symbol" w:hint="default"/>
      </w:rPr>
    </w:lvl>
    <w:lvl w:ilvl="4" w:tplc="08090003" w:tentative="1">
      <w:start w:val="1"/>
      <w:numFmt w:val="bullet"/>
      <w:lvlText w:val="o"/>
      <w:lvlJc w:val="left"/>
      <w:pPr>
        <w:ind w:left="3920" w:hanging="360"/>
      </w:pPr>
      <w:rPr>
        <w:rFonts w:ascii="Courier New" w:hAnsi="Courier New" w:cs="Courier New" w:hint="default"/>
      </w:rPr>
    </w:lvl>
    <w:lvl w:ilvl="5" w:tplc="08090005" w:tentative="1">
      <w:start w:val="1"/>
      <w:numFmt w:val="bullet"/>
      <w:lvlText w:val=""/>
      <w:lvlJc w:val="left"/>
      <w:pPr>
        <w:ind w:left="4640" w:hanging="360"/>
      </w:pPr>
      <w:rPr>
        <w:rFonts w:ascii="Wingdings" w:hAnsi="Wingdings" w:hint="default"/>
      </w:rPr>
    </w:lvl>
    <w:lvl w:ilvl="6" w:tplc="08090001" w:tentative="1">
      <w:start w:val="1"/>
      <w:numFmt w:val="bullet"/>
      <w:lvlText w:val=""/>
      <w:lvlJc w:val="left"/>
      <w:pPr>
        <w:ind w:left="5360" w:hanging="360"/>
      </w:pPr>
      <w:rPr>
        <w:rFonts w:ascii="Symbol" w:hAnsi="Symbol" w:hint="default"/>
      </w:rPr>
    </w:lvl>
    <w:lvl w:ilvl="7" w:tplc="08090003" w:tentative="1">
      <w:start w:val="1"/>
      <w:numFmt w:val="bullet"/>
      <w:lvlText w:val="o"/>
      <w:lvlJc w:val="left"/>
      <w:pPr>
        <w:ind w:left="6080" w:hanging="360"/>
      </w:pPr>
      <w:rPr>
        <w:rFonts w:ascii="Courier New" w:hAnsi="Courier New" w:cs="Courier New" w:hint="default"/>
      </w:rPr>
    </w:lvl>
    <w:lvl w:ilvl="8" w:tplc="08090005" w:tentative="1">
      <w:start w:val="1"/>
      <w:numFmt w:val="bullet"/>
      <w:lvlText w:val=""/>
      <w:lvlJc w:val="left"/>
      <w:pPr>
        <w:ind w:left="6800" w:hanging="360"/>
      </w:pPr>
      <w:rPr>
        <w:rFonts w:ascii="Wingdings" w:hAnsi="Wingdings" w:hint="default"/>
      </w:rPr>
    </w:lvl>
  </w:abstractNum>
  <w:abstractNum w:abstractNumId="14" w15:restartNumberingAfterBreak="0">
    <w:nsid w:val="4ACC4989"/>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53ED5FE6"/>
    <w:multiLevelType w:val="hybridMultilevel"/>
    <w:tmpl w:val="E60051F4"/>
    <w:lvl w:ilvl="0" w:tplc="DD84975A">
      <w:start w:val="1"/>
      <w:numFmt w:val="decimal"/>
      <w:lvlText w:val="(%1)"/>
      <w:lvlJc w:val="left"/>
      <w:pPr>
        <w:ind w:left="1287" w:hanging="360"/>
      </w:pPr>
      <w:rPr>
        <w:rFonts w:hint="default"/>
        <w:color w:val="auto"/>
        <w:sz w:val="22"/>
        <w:u w:val="none"/>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6" w15:restartNumberingAfterBreak="0">
    <w:nsid w:val="5E495925"/>
    <w:multiLevelType w:val="hybridMultilevel"/>
    <w:tmpl w:val="3BAEDEE6"/>
    <w:lvl w:ilvl="0" w:tplc="C068CD16">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7" w15:restartNumberingAfterBreak="0">
    <w:nsid w:val="61C055CF"/>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62DC6AEC"/>
    <w:multiLevelType w:val="multilevel"/>
    <w:tmpl w:val="9A9E4E7A"/>
    <w:lvl w:ilvl="0">
      <w:start w:val="1"/>
      <w:numFmt w:val="decimal"/>
      <w:lvlText w:val="%1."/>
      <w:lvlJc w:val="left"/>
      <w:pPr>
        <w:ind w:left="720" w:hanging="360"/>
      </w:pPr>
      <w:rPr>
        <w:rFonts w:hint="default"/>
      </w:rPr>
    </w:lvl>
    <w:lvl w:ilvl="1">
      <w:start w:val="1"/>
      <w:numFmt w:val="decimal"/>
      <w:isLgl/>
      <w:lvlText w:val="%1.%2"/>
      <w:lvlJc w:val="left"/>
      <w:pPr>
        <w:ind w:left="1097" w:hanging="360"/>
      </w:pPr>
      <w:rPr>
        <w:rFonts w:hint="default"/>
      </w:rPr>
    </w:lvl>
    <w:lvl w:ilvl="2">
      <w:start w:val="1"/>
      <w:numFmt w:val="decimal"/>
      <w:isLgl/>
      <w:lvlText w:val="%1.%2.%3"/>
      <w:lvlJc w:val="left"/>
      <w:pPr>
        <w:ind w:left="1834" w:hanging="720"/>
      </w:pPr>
      <w:rPr>
        <w:rFonts w:hint="default"/>
      </w:rPr>
    </w:lvl>
    <w:lvl w:ilvl="3">
      <w:start w:val="1"/>
      <w:numFmt w:val="decimal"/>
      <w:isLgl/>
      <w:lvlText w:val="%1.%2.%3.%4"/>
      <w:lvlJc w:val="left"/>
      <w:pPr>
        <w:ind w:left="2211" w:hanging="720"/>
      </w:pPr>
      <w:rPr>
        <w:rFonts w:hint="default"/>
      </w:rPr>
    </w:lvl>
    <w:lvl w:ilvl="4">
      <w:start w:val="1"/>
      <w:numFmt w:val="decimal"/>
      <w:isLgl/>
      <w:lvlText w:val="%1.%2.%3.%4.%5"/>
      <w:lvlJc w:val="left"/>
      <w:pPr>
        <w:ind w:left="2948" w:hanging="1080"/>
      </w:pPr>
      <w:rPr>
        <w:rFonts w:hint="default"/>
      </w:rPr>
    </w:lvl>
    <w:lvl w:ilvl="5">
      <w:start w:val="1"/>
      <w:numFmt w:val="decimal"/>
      <w:isLgl/>
      <w:lvlText w:val="%1.%2.%3.%4.%5.%6"/>
      <w:lvlJc w:val="left"/>
      <w:pPr>
        <w:ind w:left="3325" w:hanging="108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439" w:hanging="1440"/>
      </w:pPr>
      <w:rPr>
        <w:rFonts w:hint="default"/>
      </w:rPr>
    </w:lvl>
    <w:lvl w:ilvl="8">
      <w:start w:val="1"/>
      <w:numFmt w:val="decimal"/>
      <w:isLgl/>
      <w:lvlText w:val="%1.%2.%3.%4.%5.%6.%7.%8.%9"/>
      <w:lvlJc w:val="left"/>
      <w:pPr>
        <w:ind w:left="4816" w:hanging="1440"/>
      </w:pPr>
      <w:rPr>
        <w:rFonts w:hint="default"/>
      </w:rPr>
    </w:lvl>
  </w:abstractNum>
  <w:abstractNum w:abstractNumId="19" w15:restartNumberingAfterBreak="0">
    <w:nsid w:val="64DC2582"/>
    <w:multiLevelType w:val="hybridMultilevel"/>
    <w:tmpl w:val="9AE2495A"/>
    <w:lvl w:ilvl="0" w:tplc="6792E360">
      <w:start w:val="1"/>
      <w:numFmt w:val="decimal"/>
      <w:lvlText w:val="%1."/>
      <w:lvlJc w:val="left"/>
      <w:pPr>
        <w:ind w:left="1097" w:hanging="360"/>
      </w:pPr>
      <w:rPr>
        <w:rFonts w:hint="default"/>
      </w:rPr>
    </w:lvl>
    <w:lvl w:ilvl="1" w:tplc="08090019" w:tentative="1">
      <w:start w:val="1"/>
      <w:numFmt w:val="lowerLetter"/>
      <w:lvlText w:val="%2."/>
      <w:lvlJc w:val="left"/>
      <w:pPr>
        <w:ind w:left="1817" w:hanging="360"/>
      </w:pPr>
    </w:lvl>
    <w:lvl w:ilvl="2" w:tplc="0809001B" w:tentative="1">
      <w:start w:val="1"/>
      <w:numFmt w:val="lowerRoman"/>
      <w:lvlText w:val="%3."/>
      <w:lvlJc w:val="right"/>
      <w:pPr>
        <w:ind w:left="2537" w:hanging="180"/>
      </w:pPr>
    </w:lvl>
    <w:lvl w:ilvl="3" w:tplc="0809000F" w:tentative="1">
      <w:start w:val="1"/>
      <w:numFmt w:val="decimal"/>
      <w:lvlText w:val="%4."/>
      <w:lvlJc w:val="left"/>
      <w:pPr>
        <w:ind w:left="3257" w:hanging="360"/>
      </w:pPr>
    </w:lvl>
    <w:lvl w:ilvl="4" w:tplc="08090019" w:tentative="1">
      <w:start w:val="1"/>
      <w:numFmt w:val="lowerLetter"/>
      <w:lvlText w:val="%5."/>
      <w:lvlJc w:val="left"/>
      <w:pPr>
        <w:ind w:left="3977" w:hanging="360"/>
      </w:pPr>
    </w:lvl>
    <w:lvl w:ilvl="5" w:tplc="0809001B" w:tentative="1">
      <w:start w:val="1"/>
      <w:numFmt w:val="lowerRoman"/>
      <w:lvlText w:val="%6."/>
      <w:lvlJc w:val="right"/>
      <w:pPr>
        <w:ind w:left="4697" w:hanging="180"/>
      </w:pPr>
    </w:lvl>
    <w:lvl w:ilvl="6" w:tplc="0809000F" w:tentative="1">
      <w:start w:val="1"/>
      <w:numFmt w:val="decimal"/>
      <w:lvlText w:val="%7."/>
      <w:lvlJc w:val="left"/>
      <w:pPr>
        <w:ind w:left="5417" w:hanging="360"/>
      </w:pPr>
    </w:lvl>
    <w:lvl w:ilvl="7" w:tplc="08090019" w:tentative="1">
      <w:start w:val="1"/>
      <w:numFmt w:val="lowerLetter"/>
      <w:lvlText w:val="%8."/>
      <w:lvlJc w:val="left"/>
      <w:pPr>
        <w:ind w:left="6137" w:hanging="360"/>
      </w:pPr>
    </w:lvl>
    <w:lvl w:ilvl="8" w:tplc="0809001B" w:tentative="1">
      <w:start w:val="1"/>
      <w:numFmt w:val="lowerRoman"/>
      <w:lvlText w:val="%9."/>
      <w:lvlJc w:val="right"/>
      <w:pPr>
        <w:ind w:left="6857" w:hanging="180"/>
      </w:pPr>
    </w:lvl>
  </w:abstractNum>
  <w:abstractNum w:abstractNumId="20" w15:restartNumberingAfterBreak="0">
    <w:nsid w:val="6F1709DF"/>
    <w:multiLevelType w:val="multilevel"/>
    <w:tmpl w:val="1548E4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7D491D12"/>
    <w:multiLevelType w:val="hybridMultilevel"/>
    <w:tmpl w:val="7A268A5C"/>
    <w:lvl w:ilvl="0" w:tplc="E97E24A6">
      <w:start w:val="6"/>
      <w:numFmt w:val="bullet"/>
      <w:lvlText w:val=""/>
      <w:lvlJc w:val="left"/>
      <w:pPr>
        <w:ind w:left="1097" w:hanging="360"/>
      </w:pPr>
      <w:rPr>
        <w:rFonts w:ascii="Symbol" w:eastAsiaTheme="minorHAnsi" w:hAnsi="Symbol" w:cstheme="minorBidi" w:hint="default"/>
      </w:rPr>
    </w:lvl>
    <w:lvl w:ilvl="1" w:tplc="08090003" w:tentative="1">
      <w:start w:val="1"/>
      <w:numFmt w:val="bullet"/>
      <w:lvlText w:val="o"/>
      <w:lvlJc w:val="left"/>
      <w:pPr>
        <w:ind w:left="1817" w:hanging="360"/>
      </w:pPr>
      <w:rPr>
        <w:rFonts w:ascii="Courier New" w:hAnsi="Courier New" w:cs="Courier New" w:hint="default"/>
      </w:rPr>
    </w:lvl>
    <w:lvl w:ilvl="2" w:tplc="08090005" w:tentative="1">
      <w:start w:val="1"/>
      <w:numFmt w:val="bullet"/>
      <w:lvlText w:val=""/>
      <w:lvlJc w:val="left"/>
      <w:pPr>
        <w:ind w:left="2537" w:hanging="360"/>
      </w:pPr>
      <w:rPr>
        <w:rFonts w:ascii="Wingdings" w:hAnsi="Wingdings" w:hint="default"/>
      </w:rPr>
    </w:lvl>
    <w:lvl w:ilvl="3" w:tplc="08090001" w:tentative="1">
      <w:start w:val="1"/>
      <w:numFmt w:val="bullet"/>
      <w:lvlText w:val=""/>
      <w:lvlJc w:val="left"/>
      <w:pPr>
        <w:ind w:left="3257" w:hanging="360"/>
      </w:pPr>
      <w:rPr>
        <w:rFonts w:ascii="Symbol" w:hAnsi="Symbol" w:hint="default"/>
      </w:rPr>
    </w:lvl>
    <w:lvl w:ilvl="4" w:tplc="08090003" w:tentative="1">
      <w:start w:val="1"/>
      <w:numFmt w:val="bullet"/>
      <w:lvlText w:val="o"/>
      <w:lvlJc w:val="left"/>
      <w:pPr>
        <w:ind w:left="3977" w:hanging="360"/>
      </w:pPr>
      <w:rPr>
        <w:rFonts w:ascii="Courier New" w:hAnsi="Courier New" w:cs="Courier New" w:hint="default"/>
      </w:rPr>
    </w:lvl>
    <w:lvl w:ilvl="5" w:tplc="08090005" w:tentative="1">
      <w:start w:val="1"/>
      <w:numFmt w:val="bullet"/>
      <w:lvlText w:val=""/>
      <w:lvlJc w:val="left"/>
      <w:pPr>
        <w:ind w:left="4697" w:hanging="360"/>
      </w:pPr>
      <w:rPr>
        <w:rFonts w:ascii="Wingdings" w:hAnsi="Wingdings" w:hint="default"/>
      </w:rPr>
    </w:lvl>
    <w:lvl w:ilvl="6" w:tplc="08090001" w:tentative="1">
      <w:start w:val="1"/>
      <w:numFmt w:val="bullet"/>
      <w:lvlText w:val=""/>
      <w:lvlJc w:val="left"/>
      <w:pPr>
        <w:ind w:left="5417" w:hanging="360"/>
      </w:pPr>
      <w:rPr>
        <w:rFonts w:ascii="Symbol" w:hAnsi="Symbol" w:hint="default"/>
      </w:rPr>
    </w:lvl>
    <w:lvl w:ilvl="7" w:tplc="08090003" w:tentative="1">
      <w:start w:val="1"/>
      <w:numFmt w:val="bullet"/>
      <w:lvlText w:val="o"/>
      <w:lvlJc w:val="left"/>
      <w:pPr>
        <w:ind w:left="6137" w:hanging="360"/>
      </w:pPr>
      <w:rPr>
        <w:rFonts w:ascii="Courier New" w:hAnsi="Courier New" w:cs="Courier New" w:hint="default"/>
      </w:rPr>
    </w:lvl>
    <w:lvl w:ilvl="8" w:tplc="08090005" w:tentative="1">
      <w:start w:val="1"/>
      <w:numFmt w:val="bullet"/>
      <w:lvlText w:val=""/>
      <w:lvlJc w:val="left"/>
      <w:pPr>
        <w:ind w:left="6857" w:hanging="360"/>
      </w:pPr>
      <w:rPr>
        <w:rFonts w:ascii="Wingdings" w:hAnsi="Wingdings" w:hint="default"/>
      </w:rPr>
    </w:lvl>
  </w:abstractNum>
  <w:num w:numId="1">
    <w:abstractNumId w:val="18"/>
  </w:num>
  <w:num w:numId="2">
    <w:abstractNumId w:val="8"/>
  </w:num>
  <w:num w:numId="3">
    <w:abstractNumId w:val="13"/>
  </w:num>
  <w:num w:numId="4">
    <w:abstractNumId w:val="16"/>
  </w:num>
  <w:num w:numId="5">
    <w:abstractNumId w:val="1"/>
  </w:num>
  <w:num w:numId="6">
    <w:abstractNumId w:val="15"/>
  </w:num>
  <w:num w:numId="7">
    <w:abstractNumId w:val="12"/>
  </w:num>
  <w:num w:numId="8">
    <w:abstractNumId w:val="3"/>
  </w:num>
  <w:num w:numId="9">
    <w:abstractNumId w:val="14"/>
  </w:num>
  <w:num w:numId="10">
    <w:abstractNumId w:val="5"/>
  </w:num>
  <w:num w:numId="11">
    <w:abstractNumId w:val="17"/>
  </w:num>
  <w:num w:numId="12">
    <w:abstractNumId w:val="20"/>
  </w:num>
  <w:num w:numId="13">
    <w:abstractNumId w:val="11"/>
  </w:num>
  <w:num w:numId="14">
    <w:abstractNumId w:val="9"/>
  </w:num>
  <w:num w:numId="15">
    <w:abstractNumId w:val="10"/>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0"/>
  </w:num>
  <w:num w:numId="20">
    <w:abstractNumId w:val="21"/>
  </w:num>
  <w:num w:numId="21">
    <w:abstractNumId w:val="2"/>
  </w:num>
  <w:num w:numId="22">
    <w:abstractNumId w:val="6"/>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B6F"/>
    <w:rsid w:val="00001DAE"/>
    <w:rsid w:val="00002E34"/>
    <w:rsid w:val="00005A76"/>
    <w:rsid w:val="00005AF0"/>
    <w:rsid w:val="00006FB9"/>
    <w:rsid w:val="000101CC"/>
    <w:rsid w:val="0001283C"/>
    <w:rsid w:val="00013150"/>
    <w:rsid w:val="0001366B"/>
    <w:rsid w:val="000203AD"/>
    <w:rsid w:val="00021B7A"/>
    <w:rsid w:val="00023077"/>
    <w:rsid w:val="00024230"/>
    <w:rsid w:val="00024B89"/>
    <w:rsid w:val="000250A4"/>
    <w:rsid w:val="000268B5"/>
    <w:rsid w:val="000321FB"/>
    <w:rsid w:val="00036CD3"/>
    <w:rsid w:val="0004035F"/>
    <w:rsid w:val="000443A8"/>
    <w:rsid w:val="00045D5C"/>
    <w:rsid w:val="00046062"/>
    <w:rsid w:val="00051A04"/>
    <w:rsid w:val="0005349D"/>
    <w:rsid w:val="00053B8E"/>
    <w:rsid w:val="00053E96"/>
    <w:rsid w:val="00054F52"/>
    <w:rsid w:val="00056D7F"/>
    <w:rsid w:val="000577EE"/>
    <w:rsid w:val="000614A0"/>
    <w:rsid w:val="0006214B"/>
    <w:rsid w:val="00062877"/>
    <w:rsid w:val="00063B83"/>
    <w:rsid w:val="00063DC2"/>
    <w:rsid w:val="00066715"/>
    <w:rsid w:val="00071FD5"/>
    <w:rsid w:val="0007456A"/>
    <w:rsid w:val="00074B5D"/>
    <w:rsid w:val="00075676"/>
    <w:rsid w:val="000762FE"/>
    <w:rsid w:val="00077860"/>
    <w:rsid w:val="00077958"/>
    <w:rsid w:val="0008000E"/>
    <w:rsid w:val="0008088D"/>
    <w:rsid w:val="000809C2"/>
    <w:rsid w:val="000816D6"/>
    <w:rsid w:val="00085AB2"/>
    <w:rsid w:val="00086487"/>
    <w:rsid w:val="00087079"/>
    <w:rsid w:val="00087985"/>
    <w:rsid w:val="00092F16"/>
    <w:rsid w:val="0009483B"/>
    <w:rsid w:val="00094886"/>
    <w:rsid w:val="00094F6E"/>
    <w:rsid w:val="00095311"/>
    <w:rsid w:val="000A01C8"/>
    <w:rsid w:val="000A1A12"/>
    <w:rsid w:val="000A280E"/>
    <w:rsid w:val="000A2A0D"/>
    <w:rsid w:val="000A35B6"/>
    <w:rsid w:val="000A3B81"/>
    <w:rsid w:val="000A6519"/>
    <w:rsid w:val="000B0A3E"/>
    <w:rsid w:val="000B0EE0"/>
    <w:rsid w:val="000B21A9"/>
    <w:rsid w:val="000B238E"/>
    <w:rsid w:val="000B3FE3"/>
    <w:rsid w:val="000B46E6"/>
    <w:rsid w:val="000B5850"/>
    <w:rsid w:val="000B75B7"/>
    <w:rsid w:val="000C0710"/>
    <w:rsid w:val="000C0A25"/>
    <w:rsid w:val="000C0F9C"/>
    <w:rsid w:val="000C200F"/>
    <w:rsid w:val="000C23EA"/>
    <w:rsid w:val="000C2D58"/>
    <w:rsid w:val="000C6016"/>
    <w:rsid w:val="000C7A29"/>
    <w:rsid w:val="000D09F9"/>
    <w:rsid w:val="000D0C3E"/>
    <w:rsid w:val="000D0EF0"/>
    <w:rsid w:val="000D2E40"/>
    <w:rsid w:val="000D4743"/>
    <w:rsid w:val="000D67B3"/>
    <w:rsid w:val="000D6B99"/>
    <w:rsid w:val="000E134E"/>
    <w:rsid w:val="000E15CC"/>
    <w:rsid w:val="000E2E32"/>
    <w:rsid w:val="000E2F44"/>
    <w:rsid w:val="000E5829"/>
    <w:rsid w:val="000E6DEE"/>
    <w:rsid w:val="000E730A"/>
    <w:rsid w:val="000E7F7C"/>
    <w:rsid w:val="000F1F26"/>
    <w:rsid w:val="000F20E7"/>
    <w:rsid w:val="000F28D9"/>
    <w:rsid w:val="000F3C75"/>
    <w:rsid w:val="000F4759"/>
    <w:rsid w:val="000F5F50"/>
    <w:rsid w:val="000F6E6C"/>
    <w:rsid w:val="000F6EA7"/>
    <w:rsid w:val="000F7073"/>
    <w:rsid w:val="000F7728"/>
    <w:rsid w:val="001014F4"/>
    <w:rsid w:val="00101639"/>
    <w:rsid w:val="00104315"/>
    <w:rsid w:val="001103C1"/>
    <w:rsid w:val="00111446"/>
    <w:rsid w:val="00113586"/>
    <w:rsid w:val="00113D2D"/>
    <w:rsid w:val="0011407E"/>
    <w:rsid w:val="00115741"/>
    <w:rsid w:val="001171BA"/>
    <w:rsid w:val="001212B5"/>
    <w:rsid w:val="00121A65"/>
    <w:rsid w:val="00122AB7"/>
    <w:rsid w:val="00122F8F"/>
    <w:rsid w:val="0012500A"/>
    <w:rsid w:val="00125AA1"/>
    <w:rsid w:val="00130C70"/>
    <w:rsid w:val="00134568"/>
    <w:rsid w:val="00137184"/>
    <w:rsid w:val="001373E7"/>
    <w:rsid w:val="001375EE"/>
    <w:rsid w:val="0014250B"/>
    <w:rsid w:val="00146989"/>
    <w:rsid w:val="00146E38"/>
    <w:rsid w:val="00150330"/>
    <w:rsid w:val="00150D0C"/>
    <w:rsid w:val="001510D2"/>
    <w:rsid w:val="00151195"/>
    <w:rsid w:val="00151D2F"/>
    <w:rsid w:val="001533A9"/>
    <w:rsid w:val="001533E6"/>
    <w:rsid w:val="00153799"/>
    <w:rsid w:val="0015388C"/>
    <w:rsid w:val="00157C70"/>
    <w:rsid w:val="0016063D"/>
    <w:rsid w:val="00161466"/>
    <w:rsid w:val="001627C9"/>
    <w:rsid w:val="00162ECC"/>
    <w:rsid w:val="001632BD"/>
    <w:rsid w:val="00163995"/>
    <w:rsid w:val="00163D7C"/>
    <w:rsid w:val="00164FCB"/>
    <w:rsid w:val="001653D4"/>
    <w:rsid w:val="001658E4"/>
    <w:rsid w:val="0016698A"/>
    <w:rsid w:val="00166E3C"/>
    <w:rsid w:val="001672B1"/>
    <w:rsid w:val="00167BED"/>
    <w:rsid w:val="00167E17"/>
    <w:rsid w:val="0017287A"/>
    <w:rsid w:val="001748DF"/>
    <w:rsid w:val="00174EFF"/>
    <w:rsid w:val="00176E55"/>
    <w:rsid w:val="00180316"/>
    <w:rsid w:val="001803D4"/>
    <w:rsid w:val="0018284E"/>
    <w:rsid w:val="00186151"/>
    <w:rsid w:val="00187221"/>
    <w:rsid w:val="00187641"/>
    <w:rsid w:val="00187968"/>
    <w:rsid w:val="0019026F"/>
    <w:rsid w:val="00191A32"/>
    <w:rsid w:val="001932B2"/>
    <w:rsid w:val="0019399C"/>
    <w:rsid w:val="00194CD7"/>
    <w:rsid w:val="001A15A1"/>
    <w:rsid w:val="001A3386"/>
    <w:rsid w:val="001A3924"/>
    <w:rsid w:val="001A4150"/>
    <w:rsid w:val="001A483C"/>
    <w:rsid w:val="001A7251"/>
    <w:rsid w:val="001B01B6"/>
    <w:rsid w:val="001B0461"/>
    <w:rsid w:val="001B0A76"/>
    <w:rsid w:val="001B4B9A"/>
    <w:rsid w:val="001B5590"/>
    <w:rsid w:val="001B5A90"/>
    <w:rsid w:val="001B7202"/>
    <w:rsid w:val="001C09A9"/>
    <w:rsid w:val="001C1B63"/>
    <w:rsid w:val="001C2808"/>
    <w:rsid w:val="001C5111"/>
    <w:rsid w:val="001D063B"/>
    <w:rsid w:val="001D0948"/>
    <w:rsid w:val="001D291A"/>
    <w:rsid w:val="001D4193"/>
    <w:rsid w:val="001D46C5"/>
    <w:rsid w:val="001D5734"/>
    <w:rsid w:val="001D5EAC"/>
    <w:rsid w:val="001D5FDB"/>
    <w:rsid w:val="001E04BA"/>
    <w:rsid w:val="001E333A"/>
    <w:rsid w:val="001E483B"/>
    <w:rsid w:val="001E4FCA"/>
    <w:rsid w:val="001E523E"/>
    <w:rsid w:val="001F024D"/>
    <w:rsid w:val="001F22E0"/>
    <w:rsid w:val="001F2F3F"/>
    <w:rsid w:val="001F4BD0"/>
    <w:rsid w:val="001F6843"/>
    <w:rsid w:val="001F6E99"/>
    <w:rsid w:val="001F72F5"/>
    <w:rsid w:val="00201F68"/>
    <w:rsid w:val="002038E7"/>
    <w:rsid w:val="002041BF"/>
    <w:rsid w:val="00204790"/>
    <w:rsid w:val="002054E2"/>
    <w:rsid w:val="00210D90"/>
    <w:rsid w:val="0021103D"/>
    <w:rsid w:val="0021334C"/>
    <w:rsid w:val="002147CD"/>
    <w:rsid w:val="00217310"/>
    <w:rsid w:val="00217D47"/>
    <w:rsid w:val="002223B7"/>
    <w:rsid w:val="0022256B"/>
    <w:rsid w:val="00222D91"/>
    <w:rsid w:val="00223639"/>
    <w:rsid w:val="002238C6"/>
    <w:rsid w:val="00223C17"/>
    <w:rsid w:val="00223DC3"/>
    <w:rsid w:val="00224185"/>
    <w:rsid w:val="0022508C"/>
    <w:rsid w:val="002261B9"/>
    <w:rsid w:val="00231444"/>
    <w:rsid w:val="0023250F"/>
    <w:rsid w:val="0023362E"/>
    <w:rsid w:val="00234170"/>
    <w:rsid w:val="00235357"/>
    <w:rsid w:val="00235A89"/>
    <w:rsid w:val="00237827"/>
    <w:rsid w:val="002379F2"/>
    <w:rsid w:val="002412C0"/>
    <w:rsid w:val="0024253F"/>
    <w:rsid w:val="002430D7"/>
    <w:rsid w:val="00243E91"/>
    <w:rsid w:val="00244301"/>
    <w:rsid w:val="0024498A"/>
    <w:rsid w:val="00245417"/>
    <w:rsid w:val="00246C0A"/>
    <w:rsid w:val="00247F9B"/>
    <w:rsid w:val="00251306"/>
    <w:rsid w:val="00253264"/>
    <w:rsid w:val="00254916"/>
    <w:rsid w:val="00254A43"/>
    <w:rsid w:val="00254B48"/>
    <w:rsid w:val="002559A0"/>
    <w:rsid w:val="002574E4"/>
    <w:rsid w:val="002612A6"/>
    <w:rsid w:val="00262396"/>
    <w:rsid w:val="00262478"/>
    <w:rsid w:val="00263378"/>
    <w:rsid w:val="00264BF7"/>
    <w:rsid w:val="00265090"/>
    <w:rsid w:val="002663E0"/>
    <w:rsid w:val="002666CD"/>
    <w:rsid w:val="00266EA5"/>
    <w:rsid w:val="00267A2F"/>
    <w:rsid w:val="00271014"/>
    <w:rsid w:val="00271F63"/>
    <w:rsid w:val="00272AF0"/>
    <w:rsid w:val="002743C4"/>
    <w:rsid w:val="00275843"/>
    <w:rsid w:val="002808A1"/>
    <w:rsid w:val="00281AF9"/>
    <w:rsid w:val="00281D44"/>
    <w:rsid w:val="00283A88"/>
    <w:rsid w:val="00283C25"/>
    <w:rsid w:val="00283DD7"/>
    <w:rsid w:val="00285FCF"/>
    <w:rsid w:val="00286D62"/>
    <w:rsid w:val="002900C8"/>
    <w:rsid w:val="002908F5"/>
    <w:rsid w:val="002920CC"/>
    <w:rsid w:val="00293FB2"/>
    <w:rsid w:val="00295081"/>
    <w:rsid w:val="002950C6"/>
    <w:rsid w:val="00295267"/>
    <w:rsid w:val="002A0DB0"/>
    <w:rsid w:val="002A1D8A"/>
    <w:rsid w:val="002A20EB"/>
    <w:rsid w:val="002A265C"/>
    <w:rsid w:val="002A5B7E"/>
    <w:rsid w:val="002A6BEF"/>
    <w:rsid w:val="002A78C2"/>
    <w:rsid w:val="002B03DF"/>
    <w:rsid w:val="002B0CD8"/>
    <w:rsid w:val="002B481C"/>
    <w:rsid w:val="002B4960"/>
    <w:rsid w:val="002B4EA2"/>
    <w:rsid w:val="002B64D2"/>
    <w:rsid w:val="002B65B0"/>
    <w:rsid w:val="002C1A41"/>
    <w:rsid w:val="002C2469"/>
    <w:rsid w:val="002C361E"/>
    <w:rsid w:val="002C3880"/>
    <w:rsid w:val="002C4183"/>
    <w:rsid w:val="002C49D7"/>
    <w:rsid w:val="002C5F7E"/>
    <w:rsid w:val="002D1248"/>
    <w:rsid w:val="002D4352"/>
    <w:rsid w:val="002D5C88"/>
    <w:rsid w:val="002D61E9"/>
    <w:rsid w:val="002D6BEE"/>
    <w:rsid w:val="002E2840"/>
    <w:rsid w:val="002E4CB8"/>
    <w:rsid w:val="002E4DEA"/>
    <w:rsid w:val="002F1E9E"/>
    <w:rsid w:val="002F3DB7"/>
    <w:rsid w:val="002F4273"/>
    <w:rsid w:val="002F51EF"/>
    <w:rsid w:val="002F5651"/>
    <w:rsid w:val="002F62C1"/>
    <w:rsid w:val="003016E4"/>
    <w:rsid w:val="00301BF1"/>
    <w:rsid w:val="00302CAE"/>
    <w:rsid w:val="003030B8"/>
    <w:rsid w:val="0030391C"/>
    <w:rsid w:val="003066F9"/>
    <w:rsid w:val="00307A88"/>
    <w:rsid w:val="00310185"/>
    <w:rsid w:val="003115DF"/>
    <w:rsid w:val="00311D9F"/>
    <w:rsid w:val="00311F2F"/>
    <w:rsid w:val="003137B9"/>
    <w:rsid w:val="00313CA3"/>
    <w:rsid w:val="00317483"/>
    <w:rsid w:val="003175F4"/>
    <w:rsid w:val="00317ED9"/>
    <w:rsid w:val="003202A0"/>
    <w:rsid w:val="003204D2"/>
    <w:rsid w:val="00321427"/>
    <w:rsid w:val="0032217E"/>
    <w:rsid w:val="00322635"/>
    <w:rsid w:val="00322713"/>
    <w:rsid w:val="00322CC6"/>
    <w:rsid w:val="003239AC"/>
    <w:rsid w:val="0032430D"/>
    <w:rsid w:val="003247DF"/>
    <w:rsid w:val="00325785"/>
    <w:rsid w:val="0032632C"/>
    <w:rsid w:val="00327439"/>
    <w:rsid w:val="00333AD8"/>
    <w:rsid w:val="00336C7D"/>
    <w:rsid w:val="00340EDC"/>
    <w:rsid w:val="003454E8"/>
    <w:rsid w:val="003500D8"/>
    <w:rsid w:val="003525ED"/>
    <w:rsid w:val="00354A92"/>
    <w:rsid w:val="0035543B"/>
    <w:rsid w:val="00355F03"/>
    <w:rsid w:val="00356BFE"/>
    <w:rsid w:val="00357E65"/>
    <w:rsid w:val="00362C6F"/>
    <w:rsid w:val="003655F7"/>
    <w:rsid w:val="00365B5B"/>
    <w:rsid w:val="00365E3F"/>
    <w:rsid w:val="003676AA"/>
    <w:rsid w:val="00371027"/>
    <w:rsid w:val="003713FE"/>
    <w:rsid w:val="00372AC4"/>
    <w:rsid w:val="00375D07"/>
    <w:rsid w:val="003807EB"/>
    <w:rsid w:val="00381D02"/>
    <w:rsid w:val="0038294C"/>
    <w:rsid w:val="0038460A"/>
    <w:rsid w:val="003864B1"/>
    <w:rsid w:val="00390859"/>
    <w:rsid w:val="0039095C"/>
    <w:rsid w:val="0039325C"/>
    <w:rsid w:val="0039373F"/>
    <w:rsid w:val="00393CA2"/>
    <w:rsid w:val="0039441F"/>
    <w:rsid w:val="00394AD5"/>
    <w:rsid w:val="003970D0"/>
    <w:rsid w:val="003A1DBB"/>
    <w:rsid w:val="003A28ED"/>
    <w:rsid w:val="003A38B5"/>
    <w:rsid w:val="003A39BA"/>
    <w:rsid w:val="003A6D0E"/>
    <w:rsid w:val="003A7032"/>
    <w:rsid w:val="003B1DA0"/>
    <w:rsid w:val="003B251D"/>
    <w:rsid w:val="003B327A"/>
    <w:rsid w:val="003B4B61"/>
    <w:rsid w:val="003B4EB8"/>
    <w:rsid w:val="003B6E79"/>
    <w:rsid w:val="003B7402"/>
    <w:rsid w:val="003C0B44"/>
    <w:rsid w:val="003C3E98"/>
    <w:rsid w:val="003C6073"/>
    <w:rsid w:val="003C66CA"/>
    <w:rsid w:val="003C79ED"/>
    <w:rsid w:val="003D5BC8"/>
    <w:rsid w:val="003D5ED2"/>
    <w:rsid w:val="003E0340"/>
    <w:rsid w:val="003F1E39"/>
    <w:rsid w:val="003F40C8"/>
    <w:rsid w:val="003F532B"/>
    <w:rsid w:val="00400893"/>
    <w:rsid w:val="0040204B"/>
    <w:rsid w:val="00404013"/>
    <w:rsid w:val="004048C8"/>
    <w:rsid w:val="00404BEC"/>
    <w:rsid w:val="004055E8"/>
    <w:rsid w:val="00405603"/>
    <w:rsid w:val="00405E3D"/>
    <w:rsid w:val="004074E8"/>
    <w:rsid w:val="00407B8A"/>
    <w:rsid w:val="00412A19"/>
    <w:rsid w:val="00412C3A"/>
    <w:rsid w:val="004148E2"/>
    <w:rsid w:val="00414ECD"/>
    <w:rsid w:val="00415026"/>
    <w:rsid w:val="00417B52"/>
    <w:rsid w:val="004203EA"/>
    <w:rsid w:val="00422DA6"/>
    <w:rsid w:val="0042311F"/>
    <w:rsid w:val="004237EC"/>
    <w:rsid w:val="00423A62"/>
    <w:rsid w:val="00425457"/>
    <w:rsid w:val="00430927"/>
    <w:rsid w:val="0043142C"/>
    <w:rsid w:val="00433127"/>
    <w:rsid w:val="00433D7D"/>
    <w:rsid w:val="00434831"/>
    <w:rsid w:val="00440A2E"/>
    <w:rsid w:val="00440C11"/>
    <w:rsid w:val="00442B6F"/>
    <w:rsid w:val="00445297"/>
    <w:rsid w:val="004457E9"/>
    <w:rsid w:val="004467C6"/>
    <w:rsid w:val="00447A58"/>
    <w:rsid w:val="00451486"/>
    <w:rsid w:val="0045214B"/>
    <w:rsid w:val="004525EA"/>
    <w:rsid w:val="00452FFC"/>
    <w:rsid w:val="00455C4D"/>
    <w:rsid w:val="00456CA5"/>
    <w:rsid w:val="004576FC"/>
    <w:rsid w:val="00460F9B"/>
    <w:rsid w:val="0046346D"/>
    <w:rsid w:val="00467B64"/>
    <w:rsid w:val="004701EE"/>
    <w:rsid w:val="004713B5"/>
    <w:rsid w:val="00473378"/>
    <w:rsid w:val="004744E3"/>
    <w:rsid w:val="00475454"/>
    <w:rsid w:val="00476EAB"/>
    <w:rsid w:val="00477806"/>
    <w:rsid w:val="004779FB"/>
    <w:rsid w:val="00477F1F"/>
    <w:rsid w:val="00481D28"/>
    <w:rsid w:val="004874DE"/>
    <w:rsid w:val="00490A86"/>
    <w:rsid w:val="00491A97"/>
    <w:rsid w:val="004924C3"/>
    <w:rsid w:val="00494A32"/>
    <w:rsid w:val="00495660"/>
    <w:rsid w:val="004A23DB"/>
    <w:rsid w:val="004A2A81"/>
    <w:rsid w:val="004A45F1"/>
    <w:rsid w:val="004A663A"/>
    <w:rsid w:val="004A69BC"/>
    <w:rsid w:val="004A781E"/>
    <w:rsid w:val="004A7D4B"/>
    <w:rsid w:val="004B1546"/>
    <w:rsid w:val="004B27E0"/>
    <w:rsid w:val="004B4FFA"/>
    <w:rsid w:val="004C40D5"/>
    <w:rsid w:val="004C5BA2"/>
    <w:rsid w:val="004C6EBE"/>
    <w:rsid w:val="004C7508"/>
    <w:rsid w:val="004D100E"/>
    <w:rsid w:val="004D1660"/>
    <w:rsid w:val="004D2C6E"/>
    <w:rsid w:val="004D6259"/>
    <w:rsid w:val="004E001E"/>
    <w:rsid w:val="004E01EE"/>
    <w:rsid w:val="004E1790"/>
    <w:rsid w:val="004E2468"/>
    <w:rsid w:val="004E2D81"/>
    <w:rsid w:val="004E32AD"/>
    <w:rsid w:val="004E3AED"/>
    <w:rsid w:val="004E5813"/>
    <w:rsid w:val="004E5A38"/>
    <w:rsid w:val="004E73A0"/>
    <w:rsid w:val="004E7D8C"/>
    <w:rsid w:val="004F441E"/>
    <w:rsid w:val="004F682D"/>
    <w:rsid w:val="00503A5E"/>
    <w:rsid w:val="00504201"/>
    <w:rsid w:val="00504D93"/>
    <w:rsid w:val="005067E6"/>
    <w:rsid w:val="005073C9"/>
    <w:rsid w:val="0051008B"/>
    <w:rsid w:val="00510364"/>
    <w:rsid w:val="00511A87"/>
    <w:rsid w:val="00512380"/>
    <w:rsid w:val="00512938"/>
    <w:rsid w:val="00513527"/>
    <w:rsid w:val="00514D9B"/>
    <w:rsid w:val="005152B2"/>
    <w:rsid w:val="00521CF4"/>
    <w:rsid w:val="00522573"/>
    <w:rsid w:val="005225DE"/>
    <w:rsid w:val="005227EF"/>
    <w:rsid w:val="00522A19"/>
    <w:rsid w:val="00523640"/>
    <w:rsid w:val="00524F91"/>
    <w:rsid w:val="005315DE"/>
    <w:rsid w:val="00532BD4"/>
    <w:rsid w:val="0054000A"/>
    <w:rsid w:val="005413A8"/>
    <w:rsid w:val="00541A4C"/>
    <w:rsid w:val="00541C1C"/>
    <w:rsid w:val="00542F6A"/>
    <w:rsid w:val="00543925"/>
    <w:rsid w:val="005440A9"/>
    <w:rsid w:val="00544D26"/>
    <w:rsid w:val="0054776A"/>
    <w:rsid w:val="0056099A"/>
    <w:rsid w:val="005638FC"/>
    <w:rsid w:val="00565712"/>
    <w:rsid w:val="005662C7"/>
    <w:rsid w:val="00566EDF"/>
    <w:rsid w:val="005718C3"/>
    <w:rsid w:val="00571D5D"/>
    <w:rsid w:val="00573033"/>
    <w:rsid w:val="00573B07"/>
    <w:rsid w:val="00573E43"/>
    <w:rsid w:val="0057555D"/>
    <w:rsid w:val="00576206"/>
    <w:rsid w:val="00576AB6"/>
    <w:rsid w:val="005800AA"/>
    <w:rsid w:val="005816D7"/>
    <w:rsid w:val="00581B64"/>
    <w:rsid w:val="00583C69"/>
    <w:rsid w:val="00585ABB"/>
    <w:rsid w:val="005877B4"/>
    <w:rsid w:val="005912F6"/>
    <w:rsid w:val="00591E94"/>
    <w:rsid w:val="00592E9E"/>
    <w:rsid w:val="005938A6"/>
    <w:rsid w:val="00595801"/>
    <w:rsid w:val="00595A52"/>
    <w:rsid w:val="00596AA4"/>
    <w:rsid w:val="00597700"/>
    <w:rsid w:val="00597B22"/>
    <w:rsid w:val="005A0A83"/>
    <w:rsid w:val="005A0C5C"/>
    <w:rsid w:val="005A36E7"/>
    <w:rsid w:val="005A57E0"/>
    <w:rsid w:val="005A5C0D"/>
    <w:rsid w:val="005A6D5C"/>
    <w:rsid w:val="005B1404"/>
    <w:rsid w:val="005B290E"/>
    <w:rsid w:val="005B44AC"/>
    <w:rsid w:val="005B5B4E"/>
    <w:rsid w:val="005B6386"/>
    <w:rsid w:val="005B63B3"/>
    <w:rsid w:val="005B6ED2"/>
    <w:rsid w:val="005B70DB"/>
    <w:rsid w:val="005C00D8"/>
    <w:rsid w:val="005C0AF6"/>
    <w:rsid w:val="005C1B21"/>
    <w:rsid w:val="005C1F10"/>
    <w:rsid w:val="005C3E43"/>
    <w:rsid w:val="005C4E1D"/>
    <w:rsid w:val="005C645C"/>
    <w:rsid w:val="005C6D0F"/>
    <w:rsid w:val="005D07F3"/>
    <w:rsid w:val="005D1B82"/>
    <w:rsid w:val="005D3AE9"/>
    <w:rsid w:val="005D4817"/>
    <w:rsid w:val="005E0341"/>
    <w:rsid w:val="005E2D76"/>
    <w:rsid w:val="005E4012"/>
    <w:rsid w:val="005E4837"/>
    <w:rsid w:val="005E4DF3"/>
    <w:rsid w:val="005E646E"/>
    <w:rsid w:val="005E6EED"/>
    <w:rsid w:val="005E734D"/>
    <w:rsid w:val="005F024C"/>
    <w:rsid w:val="005F33A3"/>
    <w:rsid w:val="005F36C8"/>
    <w:rsid w:val="005F3A32"/>
    <w:rsid w:val="005F3D5C"/>
    <w:rsid w:val="006005F2"/>
    <w:rsid w:val="00600EAB"/>
    <w:rsid w:val="006028F4"/>
    <w:rsid w:val="00604480"/>
    <w:rsid w:val="006046C6"/>
    <w:rsid w:val="006048F9"/>
    <w:rsid w:val="00605157"/>
    <w:rsid w:val="0060747D"/>
    <w:rsid w:val="006140FB"/>
    <w:rsid w:val="006143AE"/>
    <w:rsid w:val="00615DAB"/>
    <w:rsid w:val="00620CAF"/>
    <w:rsid w:val="0062116D"/>
    <w:rsid w:val="006216E3"/>
    <w:rsid w:val="00626F27"/>
    <w:rsid w:val="00627156"/>
    <w:rsid w:val="00627ADE"/>
    <w:rsid w:val="00631337"/>
    <w:rsid w:val="006316C0"/>
    <w:rsid w:val="00632627"/>
    <w:rsid w:val="006332C5"/>
    <w:rsid w:val="00633612"/>
    <w:rsid w:val="0063406A"/>
    <w:rsid w:val="006349BE"/>
    <w:rsid w:val="00635B19"/>
    <w:rsid w:val="006374A8"/>
    <w:rsid w:val="00642A24"/>
    <w:rsid w:val="00643DDB"/>
    <w:rsid w:val="0064467E"/>
    <w:rsid w:val="00647789"/>
    <w:rsid w:val="00651308"/>
    <w:rsid w:val="006559CA"/>
    <w:rsid w:val="00656FF7"/>
    <w:rsid w:val="006577E5"/>
    <w:rsid w:val="00660006"/>
    <w:rsid w:val="006616B6"/>
    <w:rsid w:val="00661D66"/>
    <w:rsid w:val="00661FB3"/>
    <w:rsid w:val="0066413A"/>
    <w:rsid w:val="00664506"/>
    <w:rsid w:val="00670FCB"/>
    <w:rsid w:val="00671848"/>
    <w:rsid w:val="00671A23"/>
    <w:rsid w:val="00671B6B"/>
    <w:rsid w:val="00671D34"/>
    <w:rsid w:val="006724AF"/>
    <w:rsid w:val="006744D1"/>
    <w:rsid w:val="0067452A"/>
    <w:rsid w:val="00674691"/>
    <w:rsid w:val="006748AA"/>
    <w:rsid w:val="0067635F"/>
    <w:rsid w:val="00676EDD"/>
    <w:rsid w:val="0068063B"/>
    <w:rsid w:val="0068120C"/>
    <w:rsid w:val="0068304E"/>
    <w:rsid w:val="0068493D"/>
    <w:rsid w:val="00684A85"/>
    <w:rsid w:val="0068545B"/>
    <w:rsid w:val="00690480"/>
    <w:rsid w:val="0069154F"/>
    <w:rsid w:val="00691EDE"/>
    <w:rsid w:val="00691EDF"/>
    <w:rsid w:val="006942BE"/>
    <w:rsid w:val="00696DC9"/>
    <w:rsid w:val="006A07CC"/>
    <w:rsid w:val="006A493D"/>
    <w:rsid w:val="006A4BF8"/>
    <w:rsid w:val="006A73A0"/>
    <w:rsid w:val="006A74D9"/>
    <w:rsid w:val="006B2B1B"/>
    <w:rsid w:val="006B2E81"/>
    <w:rsid w:val="006B37C7"/>
    <w:rsid w:val="006B3BEC"/>
    <w:rsid w:val="006B4869"/>
    <w:rsid w:val="006B5CC5"/>
    <w:rsid w:val="006B735B"/>
    <w:rsid w:val="006B7A65"/>
    <w:rsid w:val="006B7BFC"/>
    <w:rsid w:val="006C20A2"/>
    <w:rsid w:val="006C33A7"/>
    <w:rsid w:val="006C5602"/>
    <w:rsid w:val="006C5D7E"/>
    <w:rsid w:val="006C6596"/>
    <w:rsid w:val="006D02A2"/>
    <w:rsid w:val="006D2038"/>
    <w:rsid w:val="006D2AEB"/>
    <w:rsid w:val="006D3C8D"/>
    <w:rsid w:val="006D428D"/>
    <w:rsid w:val="006D6E10"/>
    <w:rsid w:val="006D75B9"/>
    <w:rsid w:val="006E0F7B"/>
    <w:rsid w:val="006E200A"/>
    <w:rsid w:val="006E2892"/>
    <w:rsid w:val="006E5384"/>
    <w:rsid w:val="006E550B"/>
    <w:rsid w:val="006E7CAA"/>
    <w:rsid w:val="006F21D4"/>
    <w:rsid w:val="006F235D"/>
    <w:rsid w:val="006F4D8D"/>
    <w:rsid w:val="006F682F"/>
    <w:rsid w:val="006F6BF7"/>
    <w:rsid w:val="006F7BE2"/>
    <w:rsid w:val="006F7DB8"/>
    <w:rsid w:val="007005C7"/>
    <w:rsid w:val="00700B0A"/>
    <w:rsid w:val="00701682"/>
    <w:rsid w:val="00701AAA"/>
    <w:rsid w:val="007026BA"/>
    <w:rsid w:val="007069CA"/>
    <w:rsid w:val="00707527"/>
    <w:rsid w:val="0071256F"/>
    <w:rsid w:val="007129B9"/>
    <w:rsid w:val="00716900"/>
    <w:rsid w:val="00717643"/>
    <w:rsid w:val="00720418"/>
    <w:rsid w:val="00721B4A"/>
    <w:rsid w:val="0072494E"/>
    <w:rsid w:val="0072714D"/>
    <w:rsid w:val="007275AC"/>
    <w:rsid w:val="007300DA"/>
    <w:rsid w:val="00731D14"/>
    <w:rsid w:val="00732FB2"/>
    <w:rsid w:val="0073439B"/>
    <w:rsid w:val="00734ADA"/>
    <w:rsid w:val="00735B25"/>
    <w:rsid w:val="00740BDC"/>
    <w:rsid w:val="00741C74"/>
    <w:rsid w:val="00742CD4"/>
    <w:rsid w:val="00744D0E"/>
    <w:rsid w:val="0074567F"/>
    <w:rsid w:val="00751513"/>
    <w:rsid w:val="007544FC"/>
    <w:rsid w:val="0075484A"/>
    <w:rsid w:val="007549AC"/>
    <w:rsid w:val="00754F45"/>
    <w:rsid w:val="00755F63"/>
    <w:rsid w:val="007573C8"/>
    <w:rsid w:val="0075758A"/>
    <w:rsid w:val="0075777C"/>
    <w:rsid w:val="00757942"/>
    <w:rsid w:val="00757A7B"/>
    <w:rsid w:val="00760197"/>
    <w:rsid w:val="007603AC"/>
    <w:rsid w:val="007606BA"/>
    <w:rsid w:val="00761A8E"/>
    <w:rsid w:val="007625A7"/>
    <w:rsid w:val="00763191"/>
    <w:rsid w:val="0076559A"/>
    <w:rsid w:val="00765A6D"/>
    <w:rsid w:val="00766790"/>
    <w:rsid w:val="00766F98"/>
    <w:rsid w:val="00767CA8"/>
    <w:rsid w:val="00771340"/>
    <w:rsid w:val="00772E81"/>
    <w:rsid w:val="00773067"/>
    <w:rsid w:val="00773471"/>
    <w:rsid w:val="00773FF1"/>
    <w:rsid w:val="00774525"/>
    <w:rsid w:val="007756EA"/>
    <w:rsid w:val="00780E52"/>
    <w:rsid w:val="00784192"/>
    <w:rsid w:val="00784645"/>
    <w:rsid w:val="007852DA"/>
    <w:rsid w:val="0078643A"/>
    <w:rsid w:val="00786EE1"/>
    <w:rsid w:val="007904F7"/>
    <w:rsid w:val="0079092C"/>
    <w:rsid w:val="00791620"/>
    <w:rsid w:val="00791F3D"/>
    <w:rsid w:val="0079253B"/>
    <w:rsid w:val="007926F9"/>
    <w:rsid w:val="007937A5"/>
    <w:rsid w:val="00793AEF"/>
    <w:rsid w:val="00794D7D"/>
    <w:rsid w:val="007976E9"/>
    <w:rsid w:val="00797C21"/>
    <w:rsid w:val="007A00A7"/>
    <w:rsid w:val="007A0201"/>
    <w:rsid w:val="007A037C"/>
    <w:rsid w:val="007A4A35"/>
    <w:rsid w:val="007B1E6B"/>
    <w:rsid w:val="007B1F01"/>
    <w:rsid w:val="007B2629"/>
    <w:rsid w:val="007B328E"/>
    <w:rsid w:val="007B6A88"/>
    <w:rsid w:val="007B7E75"/>
    <w:rsid w:val="007C02D6"/>
    <w:rsid w:val="007C17B4"/>
    <w:rsid w:val="007C1D5A"/>
    <w:rsid w:val="007C2B1A"/>
    <w:rsid w:val="007C2D0A"/>
    <w:rsid w:val="007C3C27"/>
    <w:rsid w:val="007C4F0A"/>
    <w:rsid w:val="007C68D7"/>
    <w:rsid w:val="007C7568"/>
    <w:rsid w:val="007D0053"/>
    <w:rsid w:val="007D02F3"/>
    <w:rsid w:val="007D0F64"/>
    <w:rsid w:val="007D1A31"/>
    <w:rsid w:val="007D5E6F"/>
    <w:rsid w:val="007E0C68"/>
    <w:rsid w:val="007E0FA9"/>
    <w:rsid w:val="007E2084"/>
    <w:rsid w:val="007E2233"/>
    <w:rsid w:val="007E62D0"/>
    <w:rsid w:val="007E62EE"/>
    <w:rsid w:val="007E6F45"/>
    <w:rsid w:val="007F1096"/>
    <w:rsid w:val="007F5535"/>
    <w:rsid w:val="007F773D"/>
    <w:rsid w:val="007F7900"/>
    <w:rsid w:val="00801177"/>
    <w:rsid w:val="00801480"/>
    <w:rsid w:val="008017B9"/>
    <w:rsid w:val="00801CC2"/>
    <w:rsid w:val="008042D5"/>
    <w:rsid w:val="00804B54"/>
    <w:rsid w:val="00810307"/>
    <w:rsid w:val="008142AB"/>
    <w:rsid w:val="00816E78"/>
    <w:rsid w:val="00825262"/>
    <w:rsid w:val="00825F2E"/>
    <w:rsid w:val="00827250"/>
    <w:rsid w:val="00827580"/>
    <w:rsid w:val="00827FCD"/>
    <w:rsid w:val="00831A00"/>
    <w:rsid w:val="00831C67"/>
    <w:rsid w:val="00832E62"/>
    <w:rsid w:val="00832F65"/>
    <w:rsid w:val="0083328C"/>
    <w:rsid w:val="008351B8"/>
    <w:rsid w:val="008359BF"/>
    <w:rsid w:val="00837835"/>
    <w:rsid w:val="00837C37"/>
    <w:rsid w:val="0084401F"/>
    <w:rsid w:val="008456E7"/>
    <w:rsid w:val="00845B9A"/>
    <w:rsid w:val="00845CCC"/>
    <w:rsid w:val="008460AA"/>
    <w:rsid w:val="00846A73"/>
    <w:rsid w:val="00846F7B"/>
    <w:rsid w:val="00850196"/>
    <w:rsid w:val="00851C1C"/>
    <w:rsid w:val="00852B74"/>
    <w:rsid w:val="00855692"/>
    <w:rsid w:val="00857AD1"/>
    <w:rsid w:val="008601D5"/>
    <w:rsid w:val="0086175E"/>
    <w:rsid w:val="0086227A"/>
    <w:rsid w:val="00862708"/>
    <w:rsid w:val="008628AF"/>
    <w:rsid w:val="008629C5"/>
    <w:rsid w:val="00862C37"/>
    <w:rsid w:val="0086339D"/>
    <w:rsid w:val="00866B57"/>
    <w:rsid w:val="00870E97"/>
    <w:rsid w:val="00871845"/>
    <w:rsid w:val="00871A8F"/>
    <w:rsid w:val="008724C0"/>
    <w:rsid w:val="00872BE4"/>
    <w:rsid w:val="008735D4"/>
    <w:rsid w:val="00873896"/>
    <w:rsid w:val="00873F25"/>
    <w:rsid w:val="00876870"/>
    <w:rsid w:val="008768A0"/>
    <w:rsid w:val="0087708C"/>
    <w:rsid w:val="00880166"/>
    <w:rsid w:val="008817B7"/>
    <w:rsid w:val="00881C27"/>
    <w:rsid w:val="00882447"/>
    <w:rsid w:val="00882C41"/>
    <w:rsid w:val="00884FC8"/>
    <w:rsid w:val="00886762"/>
    <w:rsid w:val="00886FC5"/>
    <w:rsid w:val="00887414"/>
    <w:rsid w:val="008910ED"/>
    <w:rsid w:val="00892F61"/>
    <w:rsid w:val="00893B47"/>
    <w:rsid w:val="00895355"/>
    <w:rsid w:val="0089546B"/>
    <w:rsid w:val="00895F3A"/>
    <w:rsid w:val="0089658B"/>
    <w:rsid w:val="008A00D5"/>
    <w:rsid w:val="008A2DCE"/>
    <w:rsid w:val="008A2FA5"/>
    <w:rsid w:val="008A3D91"/>
    <w:rsid w:val="008B0A9B"/>
    <w:rsid w:val="008B0E71"/>
    <w:rsid w:val="008B3EB5"/>
    <w:rsid w:val="008B4184"/>
    <w:rsid w:val="008B4708"/>
    <w:rsid w:val="008B4E89"/>
    <w:rsid w:val="008B762D"/>
    <w:rsid w:val="008B7878"/>
    <w:rsid w:val="008C0306"/>
    <w:rsid w:val="008C04FA"/>
    <w:rsid w:val="008C07D6"/>
    <w:rsid w:val="008C3AE3"/>
    <w:rsid w:val="008C4849"/>
    <w:rsid w:val="008C6C0B"/>
    <w:rsid w:val="008D0BB0"/>
    <w:rsid w:val="008D1ADC"/>
    <w:rsid w:val="008D28DA"/>
    <w:rsid w:val="008D3D0C"/>
    <w:rsid w:val="008D4FAD"/>
    <w:rsid w:val="008D530D"/>
    <w:rsid w:val="008D5E27"/>
    <w:rsid w:val="008D675F"/>
    <w:rsid w:val="008D7128"/>
    <w:rsid w:val="008E18DD"/>
    <w:rsid w:val="008E22DB"/>
    <w:rsid w:val="008E40DE"/>
    <w:rsid w:val="008E5862"/>
    <w:rsid w:val="008E759F"/>
    <w:rsid w:val="008E7883"/>
    <w:rsid w:val="008F14B6"/>
    <w:rsid w:val="008F25F7"/>
    <w:rsid w:val="008F3E92"/>
    <w:rsid w:val="008F4800"/>
    <w:rsid w:val="008F60E9"/>
    <w:rsid w:val="008F6F8C"/>
    <w:rsid w:val="00900910"/>
    <w:rsid w:val="00901EAC"/>
    <w:rsid w:val="009025FE"/>
    <w:rsid w:val="00902764"/>
    <w:rsid w:val="00905C07"/>
    <w:rsid w:val="00905C7D"/>
    <w:rsid w:val="00911129"/>
    <w:rsid w:val="00911213"/>
    <w:rsid w:val="00912B2E"/>
    <w:rsid w:val="009136DB"/>
    <w:rsid w:val="009141C0"/>
    <w:rsid w:val="00914E71"/>
    <w:rsid w:val="00915123"/>
    <w:rsid w:val="0091542F"/>
    <w:rsid w:val="00916F60"/>
    <w:rsid w:val="0091719F"/>
    <w:rsid w:val="00921892"/>
    <w:rsid w:val="0092373F"/>
    <w:rsid w:val="00924DF4"/>
    <w:rsid w:val="009267BE"/>
    <w:rsid w:val="00926831"/>
    <w:rsid w:val="00930AE2"/>
    <w:rsid w:val="00930FF4"/>
    <w:rsid w:val="009331AC"/>
    <w:rsid w:val="00933208"/>
    <w:rsid w:val="00934CB6"/>
    <w:rsid w:val="0093511A"/>
    <w:rsid w:val="0093535B"/>
    <w:rsid w:val="00935CA3"/>
    <w:rsid w:val="0094050D"/>
    <w:rsid w:val="00941AC6"/>
    <w:rsid w:val="00943D0F"/>
    <w:rsid w:val="00945F4D"/>
    <w:rsid w:val="0095088F"/>
    <w:rsid w:val="00952EA6"/>
    <w:rsid w:val="00953DA2"/>
    <w:rsid w:val="00954880"/>
    <w:rsid w:val="0095778B"/>
    <w:rsid w:val="00957E27"/>
    <w:rsid w:val="009605D9"/>
    <w:rsid w:val="0096064E"/>
    <w:rsid w:val="009613EB"/>
    <w:rsid w:val="009644F6"/>
    <w:rsid w:val="00964A5D"/>
    <w:rsid w:val="00966585"/>
    <w:rsid w:val="009676ED"/>
    <w:rsid w:val="009710BF"/>
    <w:rsid w:val="00971C72"/>
    <w:rsid w:val="00972D8D"/>
    <w:rsid w:val="00973FAC"/>
    <w:rsid w:val="0097766F"/>
    <w:rsid w:val="009813DD"/>
    <w:rsid w:val="009845DB"/>
    <w:rsid w:val="00984B3D"/>
    <w:rsid w:val="00984DF2"/>
    <w:rsid w:val="00985A28"/>
    <w:rsid w:val="00986AEB"/>
    <w:rsid w:val="00993495"/>
    <w:rsid w:val="00994198"/>
    <w:rsid w:val="0099796A"/>
    <w:rsid w:val="00997F67"/>
    <w:rsid w:val="009A0618"/>
    <w:rsid w:val="009A0CAA"/>
    <w:rsid w:val="009A114A"/>
    <w:rsid w:val="009A1746"/>
    <w:rsid w:val="009A18F9"/>
    <w:rsid w:val="009A4A71"/>
    <w:rsid w:val="009A742E"/>
    <w:rsid w:val="009A7F9F"/>
    <w:rsid w:val="009B00F5"/>
    <w:rsid w:val="009B1233"/>
    <w:rsid w:val="009B1BF1"/>
    <w:rsid w:val="009B23E4"/>
    <w:rsid w:val="009B3E25"/>
    <w:rsid w:val="009B4BD2"/>
    <w:rsid w:val="009B4C60"/>
    <w:rsid w:val="009B552F"/>
    <w:rsid w:val="009B6FEA"/>
    <w:rsid w:val="009C0BF9"/>
    <w:rsid w:val="009C131C"/>
    <w:rsid w:val="009C1E28"/>
    <w:rsid w:val="009C549D"/>
    <w:rsid w:val="009C7735"/>
    <w:rsid w:val="009C79E2"/>
    <w:rsid w:val="009C7E30"/>
    <w:rsid w:val="009D0285"/>
    <w:rsid w:val="009D0E8C"/>
    <w:rsid w:val="009D222F"/>
    <w:rsid w:val="009D3608"/>
    <w:rsid w:val="009D4FB5"/>
    <w:rsid w:val="009D6CD0"/>
    <w:rsid w:val="009D6EE0"/>
    <w:rsid w:val="009E3DE9"/>
    <w:rsid w:val="009E3F41"/>
    <w:rsid w:val="009F0295"/>
    <w:rsid w:val="009F04D7"/>
    <w:rsid w:val="009F1CBA"/>
    <w:rsid w:val="009F274F"/>
    <w:rsid w:val="009F31F8"/>
    <w:rsid w:val="009F5DF6"/>
    <w:rsid w:val="00A00CB1"/>
    <w:rsid w:val="00A0320F"/>
    <w:rsid w:val="00A03DC4"/>
    <w:rsid w:val="00A06ED5"/>
    <w:rsid w:val="00A07548"/>
    <w:rsid w:val="00A07910"/>
    <w:rsid w:val="00A07FD9"/>
    <w:rsid w:val="00A105B7"/>
    <w:rsid w:val="00A11178"/>
    <w:rsid w:val="00A1213E"/>
    <w:rsid w:val="00A16C0E"/>
    <w:rsid w:val="00A173D4"/>
    <w:rsid w:val="00A222A6"/>
    <w:rsid w:val="00A22ACE"/>
    <w:rsid w:val="00A22E3F"/>
    <w:rsid w:val="00A23450"/>
    <w:rsid w:val="00A242A5"/>
    <w:rsid w:val="00A242BA"/>
    <w:rsid w:val="00A2741F"/>
    <w:rsid w:val="00A32B08"/>
    <w:rsid w:val="00A332B3"/>
    <w:rsid w:val="00A34C5F"/>
    <w:rsid w:val="00A3522B"/>
    <w:rsid w:val="00A40820"/>
    <w:rsid w:val="00A409B8"/>
    <w:rsid w:val="00A41632"/>
    <w:rsid w:val="00A41B56"/>
    <w:rsid w:val="00A41BD3"/>
    <w:rsid w:val="00A447D2"/>
    <w:rsid w:val="00A45357"/>
    <w:rsid w:val="00A46454"/>
    <w:rsid w:val="00A51611"/>
    <w:rsid w:val="00A51CE2"/>
    <w:rsid w:val="00A5216F"/>
    <w:rsid w:val="00A549BE"/>
    <w:rsid w:val="00A55111"/>
    <w:rsid w:val="00A561DC"/>
    <w:rsid w:val="00A6095E"/>
    <w:rsid w:val="00A6350F"/>
    <w:rsid w:val="00A65E74"/>
    <w:rsid w:val="00A675E9"/>
    <w:rsid w:val="00A70246"/>
    <w:rsid w:val="00A73D9B"/>
    <w:rsid w:val="00A73F57"/>
    <w:rsid w:val="00A7476A"/>
    <w:rsid w:val="00A750CF"/>
    <w:rsid w:val="00A75CDE"/>
    <w:rsid w:val="00A761A2"/>
    <w:rsid w:val="00A76419"/>
    <w:rsid w:val="00A7641F"/>
    <w:rsid w:val="00A76A4C"/>
    <w:rsid w:val="00A770A8"/>
    <w:rsid w:val="00A83A13"/>
    <w:rsid w:val="00A8580C"/>
    <w:rsid w:val="00A87BB9"/>
    <w:rsid w:val="00A901E9"/>
    <w:rsid w:val="00A90935"/>
    <w:rsid w:val="00A90A29"/>
    <w:rsid w:val="00A92789"/>
    <w:rsid w:val="00AA096B"/>
    <w:rsid w:val="00AA30BA"/>
    <w:rsid w:val="00AA36C6"/>
    <w:rsid w:val="00AA540D"/>
    <w:rsid w:val="00AA64A1"/>
    <w:rsid w:val="00AB2580"/>
    <w:rsid w:val="00AB34CE"/>
    <w:rsid w:val="00AB35D8"/>
    <w:rsid w:val="00AB5056"/>
    <w:rsid w:val="00AB57AC"/>
    <w:rsid w:val="00AB58D9"/>
    <w:rsid w:val="00AB6615"/>
    <w:rsid w:val="00AC2156"/>
    <w:rsid w:val="00AC3984"/>
    <w:rsid w:val="00AC3EA4"/>
    <w:rsid w:val="00AC4B24"/>
    <w:rsid w:val="00AC4D6B"/>
    <w:rsid w:val="00AC579A"/>
    <w:rsid w:val="00AC6334"/>
    <w:rsid w:val="00AC6A0F"/>
    <w:rsid w:val="00AC755C"/>
    <w:rsid w:val="00AD0CDC"/>
    <w:rsid w:val="00AD28A0"/>
    <w:rsid w:val="00AD32FD"/>
    <w:rsid w:val="00AD4098"/>
    <w:rsid w:val="00AD5040"/>
    <w:rsid w:val="00AD66AE"/>
    <w:rsid w:val="00AD6C32"/>
    <w:rsid w:val="00AE05EC"/>
    <w:rsid w:val="00AE1A3E"/>
    <w:rsid w:val="00AE34DB"/>
    <w:rsid w:val="00AE49FC"/>
    <w:rsid w:val="00AE66C7"/>
    <w:rsid w:val="00AE6B7E"/>
    <w:rsid w:val="00AE75D6"/>
    <w:rsid w:val="00AF2601"/>
    <w:rsid w:val="00AF338A"/>
    <w:rsid w:val="00AF4BA1"/>
    <w:rsid w:val="00AF5D19"/>
    <w:rsid w:val="00AF5EC4"/>
    <w:rsid w:val="00AF71F3"/>
    <w:rsid w:val="00AF7CFC"/>
    <w:rsid w:val="00B00CB2"/>
    <w:rsid w:val="00B02711"/>
    <w:rsid w:val="00B02E37"/>
    <w:rsid w:val="00B0408B"/>
    <w:rsid w:val="00B040B6"/>
    <w:rsid w:val="00B06600"/>
    <w:rsid w:val="00B06E02"/>
    <w:rsid w:val="00B07DE7"/>
    <w:rsid w:val="00B10444"/>
    <w:rsid w:val="00B10D1B"/>
    <w:rsid w:val="00B11B23"/>
    <w:rsid w:val="00B11BEE"/>
    <w:rsid w:val="00B12017"/>
    <w:rsid w:val="00B123BB"/>
    <w:rsid w:val="00B1279A"/>
    <w:rsid w:val="00B12C55"/>
    <w:rsid w:val="00B12F9D"/>
    <w:rsid w:val="00B13B04"/>
    <w:rsid w:val="00B141FE"/>
    <w:rsid w:val="00B15597"/>
    <w:rsid w:val="00B16D46"/>
    <w:rsid w:val="00B174DD"/>
    <w:rsid w:val="00B17A2B"/>
    <w:rsid w:val="00B22EAF"/>
    <w:rsid w:val="00B23084"/>
    <w:rsid w:val="00B239B8"/>
    <w:rsid w:val="00B24F3D"/>
    <w:rsid w:val="00B2512A"/>
    <w:rsid w:val="00B2590E"/>
    <w:rsid w:val="00B25E2B"/>
    <w:rsid w:val="00B27204"/>
    <w:rsid w:val="00B343E5"/>
    <w:rsid w:val="00B34917"/>
    <w:rsid w:val="00B35066"/>
    <w:rsid w:val="00B375A1"/>
    <w:rsid w:val="00B4084C"/>
    <w:rsid w:val="00B40E72"/>
    <w:rsid w:val="00B413DA"/>
    <w:rsid w:val="00B4228F"/>
    <w:rsid w:val="00B4280B"/>
    <w:rsid w:val="00B42B6C"/>
    <w:rsid w:val="00B42E3E"/>
    <w:rsid w:val="00B457F5"/>
    <w:rsid w:val="00B472AB"/>
    <w:rsid w:val="00B4752E"/>
    <w:rsid w:val="00B47D67"/>
    <w:rsid w:val="00B50A82"/>
    <w:rsid w:val="00B51A5E"/>
    <w:rsid w:val="00B52268"/>
    <w:rsid w:val="00B52647"/>
    <w:rsid w:val="00B52AA4"/>
    <w:rsid w:val="00B531BB"/>
    <w:rsid w:val="00B548FE"/>
    <w:rsid w:val="00B56703"/>
    <w:rsid w:val="00B60620"/>
    <w:rsid w:val="00B60DD6"/>
    <w:rsid w:val="00B6643E"/>
    <w:rsid w:val="00B730D6"/>
    <w:rsid w:val="00B742DB"/>
    <w:rsid w:val="00B746F6"/>
    <w:rsid w:val="00B74A52"/>
    <w:rsid w:val="00B75C54"/>
    <w:rsid w:val="00B8037D"/>
    <w:rsid w:val="00B80715"/>
    <w:rsid w:val="00B808AD"/>
    <w:rsid w:val="00B815F9"/>
    <w:rsid w:val="00B81F93"/>
    <w:rsid w:val="00B82F84"/>
    <w:rsid w:val="00B8470B"/>
    <w:rsid w:val="00B84727"/>
    <w:rsid w:val="00B848F4"/>
    <w:rsid w:val="00B84CE4"/>
    <w:rsid w:val="00B8569A"/>
    <w:rsid w:val="00B8615C"/>
    <w:rsid w:val="00B8671F"/>
    <w:rsid w:val="00B87525"/>
    <w:rsid w:val="00B8777F"/>
    <w:rsid w:val="00B87974"/>
    <w:rsid w:val="00B90633"/>
    <w:rsid w:val="00B90B16"/>
    <w:rsid w:val="00B91AE5"/>
    <w:rsid w:val="00B92669"/>
    <w:rsid w:val="00B92CFC"/>
    <w:rsid w:val="00B93A43"/>
    <w:rsid w:val="00B944CE"/>
    <w:rsid w:val="00B947BB"/>
    <w:rsid w:val="00B94A80"/>
    <w:rsid w:val="00B94D0F"/>
    <w:rsid w:val="00B975FB"/>
    <w:rsid w:val="00BA0CC0"/>
    <w:rsid w:val="00BA0CD4"/>
    <w:rsid w:val="00BA7B29"/>
    <w:rsid w:val="00BB2487"/>
    <w:rsid w:val="00BB26DB"/>
    <w:rsid w:val="00BB30CB"/>
    <w:rsid w:val="00BB4805"/>
    <w:rsid w:val="00BB7FA2"/>
    <w:rsid w:val="00BC1506"/>
    <w:rsid w:val="00BC20F2"/>
    <w:rsid w:val="00BC2862"/>
    <w:rsid w:val="00BD082D"/>
    <w:rsid w:val="00BD0852"/>
    <w:rsid w:val="00BD1E47"/>
    <w:rsid w:val="00BD2D8F"/>
    <w:rsid w:val="00BD2FB1"/>
    <w:rsid w:val="00BD3BFD"/>
    <w:rsid w:val="00BD561A"/>
    <w:rsid w:val="00BD69BE"/>
    <w:rsid w:val="00BD77EA"/>
    <w:rsid w:val="00BE2691"/>
    <w:rsid w:val="00BE3B51"/>
    <w:rsid w:val="00BE4BEA"/>
    <w:rsid w:val="00BE51A8"/>
    <w:rsid w:val="00BE51DD"/>
    <w:rsid w:val="00BE57A3"/>
    <w:rsid w:val="00BE588D"/>
    <w:rsid w:val="00BE67BA"/>
    <w:rsid w:val="00BF06A7"/>
    <w:rsid w:val="00BF6D5B"/>
    <w:rsid w:val="00BF6F09"/>
    <w:rsid w:val="00BF74B4"/>
    <w:rsid w:val="00BF7E8C"/>
    <w:rsid w:val="00C002B6"/>
    <w:rsid w:val="00C04BBA"/>
    <w:rsid w:val="00C05187"/>
    <w:rsid w:val="00C070EB"/>
    <w:rsid w:val="00C1002E"/>
    <w:rsid w:val="00C10DF2"/>
    <w:rsid w:val="00C113F7"/>
    <w:rsid w:val="00C1166C"/>
    <w:rsid w:val="00C132F9"/>
    <w:rsid w:val="00C13CB0"/>
    <w:rsid w:val="00C1405A"/>
    <w:rsid w:val="00C1421C"/>
    <w:rsid w:val="00C14BB6"/>
    <w:rsid w:val="00C17562"/>
    <w:rsid w:val="00C20F0E"/>
    <w:rsid w:val="00C20FBD"/>
    <w:rsid w:val="00C21768"/>
    <w:rsid w:val="00C22490"/>
    <w:rsid w:val="00C2376E"/>
    <w:rsid w:val="00C25F67"/>
    <w:rsid w:val="00C27E82"/>
    <w:rsid w:val="00C31967"/>
    <w:rsid w:val="00C32A99"/>
    <w:rsid w:val="00C33E2B"/>
    <w:rsid w:val="00C35BD3"/>
    <w:rsid w:val="00C36612"/>
    <w:rsid w:val="00C3663E"/>
    <w:rsid w:val="00C36BA8"/>
    <w:rsid w:val="00C40023"/>
    <w:rsid w:val="00C40C57"/>
    <w:rsid w:val="00C421B0"/>
    <w:rsid w:val="00C4302A"/>
    <w:rsid w:val="00C444F6"/>
    <w:rsid w:val="00C47E5D"/>
    <w:rsid w:val="00C51667"/>
    <w:rsid w:val="00C536DE"/>
    <w:rsid w:val="00C542D6"/>
    <w:rsid w:val="00C55C42"/>
    <w:rsid w:val="00C564B0"/>
    <w:rsid w:val="00C56E40"/>
    <w:rsid w:val="00C57629"/>
    <w:rsid w:val="00C618F8"/>
    <w:rsid w:val="00C61A7C"/>
    <w:rsid w:val="00C6250D"/>
    <w:rsid w:val="00C6428B"/>
    <w:rsid w:val="00C64382"/>
    <w:rsid w:val="00C64E84"/>
    <w:rsid w:val="00C653B5"/>
    <w:rsid w:val="00C655AD"/>
    <w:rsid w:val="00C659FF"/>
    <w:rsid w:val="00C667DC"/>
    <w:rsid w:val="00C6740C"/>
    <w:rsid w:val="00C67E83"/>
    <w:rsid w:val="00C70BEF"/>
    <w:rsid w:val="00C7126D"/>
    <w:rsid w:val="00C712F2"/>
    <w:rsid w:val="00C715F9"/>
    <w:rsid w:val="00C71D8C"/>
    <w:rsid w:val="00C72459"/>
    <w:rsid w:val="00C75821"/>
    <w:rsid w:val="00C81C68"/>
    <w:rsid w:val="00C81ECB"/>
    <w:rsid w:val="00C823EE"/>
    <w:rsid w:val="00C83A9D"/>
    <w:rsid w:val="00C84B7F"/>
    <w:rsid w:val="00C85638"/>
    <w:rsid w:val="00C865D3"/>
    <w:rsid w:val="00C87404"/>
    <w:rsid w:val="00C87658"/>
    <w:rsid w:val="00C904F9"/>
    <w:rsid w:val="00C9208C"/>
    <w:rsid w:val="00C93160"/>
    <w:rsid w:val="00C93452"/>
    <w:rsid w:val="00C937FB"/>
    <w:rsid w:val="00C94250"/>
    <w:rsid w:val="00C95329"/>
    <w:rsid w:val="00C96252"/>
    <w:rsid w:val="00CA248B"/>
    <w:rsid w:val="00CA43EA"/>
    <w:rsid w:val="00CA4E49"/>
    <w:rsid w:val="00CA5807"/>
    <w:rsid w:val="00CA584D"/>
    <w:rsid w:val="00CA72AE"/>
    <w:rsid w:val="00CB1D09"/>
    <w:rsid w:val="00CB21B6"/>
    <w:rsid w:val="00CB2212"/>
    <w:rsid w:val="00CB23B8"/>
    <w:rsid w:val="00CB4F63"/>
    <w:rsid w:val="00CB7035"/>
    <w:rsid w:val="00CC265D"/>
    <w:rsid w:val="00CC435F"/>
    <w:rsid w:val="00CC44EE"/>
    <w:rsid w:val="00CC476F"/>
    <w:rsid w:val="00CC5B06"/>
    <w:rsid w:val="00CC6269"/>
    <w:rsid w:val="00CD0D99"/>
    <w:rsid w:val="00CD33C4"/>
    <w:rsid w:val="00CD389A"/>
    <w:rsid w:val="00CD4185"/>
    <w:rsid w:val="00CD41DA"/>
    <w:rsid w:val="00CD468F"/>
    <w:rsid w:val="00CE63C8"/>
    <w:rsid w:val="00CE7B9F"/>
    <w:rsid w:val="00CF1E6C"/>
    <w:rsid w:val="00CF3CC4"/>
    <w:rsid w:val="00CF3DA0"/>
    <w:rsid w:val="00CF41A7"/>
    <w:rsid w:val="00CF5151"/>
    <w:rsid w:val="00CF538A"/>
    <w:rsid w:val="00CF56C1"/>
    <w:rsid w:val="00CF5B2D"/>
    <w:rsid w:val="00CF5D5E"/>
    <w:rsid w:val="00CF78EA"/>
    <w:rsid w:val="00D00284"/>
    <w:rsid w:val="00D01A7B"/>
    <w:rsid w:val="00D01F02"/>
    <w:rsid w:val="00D023AA"/>
    <w:rsid w:val="00D02DB3"/>
    <w:rsid w:val="00D03E1E"/>
    <w:rsid w:val="00D043CC"/>
    <w:rsid w:val="00D05A61"/>
    <w:rsid w:val="00D123D8"/>
    <w:rsid w:val="00D13842"/>
    <w:rsid w:val="00D138B5"/>
    <w:rsid w:val="00D13B8A"/>
    <w:rsid w:val="00D14431"/>
    <w:rsid w:val="00D14A57"/>
    <w:rsid w:val="00D14CFB"/>
    <w:rsid w:val="00D15E48"/>
    <w:rsid w:val="00D20B5C"/>
    <w:rsid w:val="00D2147C"/>
    <w:rsid w:val="00D24517"/>
    <w:rsid w:val="00D2490F"/>
    <w:rsid w:val="00D258CB"/>
    <w:rsid w:val="00D26A3F"/>
    <w:rsid w:val="00D26B35"/>
    <w:rsid w:val="00D27F6B"/>
    <w:rsid w:val="00D30445"/>
    <w:rsid w:val="00D31509"/>
    <w:rsid w:val="00D33015"/>
    <w:rsid w:val="00D332A2"/>
    <w:rsid w:val="00D340C3"/>
    <w:rsid w:val="00D366BC"/>
    <w:rsid w:val="00D41F81"/>
    <w:rsid w:val="00D43E97"/>
    <w:rsid w:val="00D444C1"/>
    <w:rsid w:val="00D4459E"/>
    <w:rsid w:val="00D45320"/>
    <w:rsid w:val="00D45783"/>
    <w:rsid w:val="00D459BE"/>
    <w:rsid w:val="00D4738C"/>
    <w:rsid w:val="00D47DD4"/>
    <w:rsid w:val="00D50718"/>
    <w:rsid w:val="00D5125C"/>
    <w:rsid w:val="00D5183F"/>
    <w:rsid w:val="00D521AE"/>
    <w:rsid w:val="00D544F7"/>
    <w:rsid w:val="00D54E45"/>
    <w:rsid w:val="00D55395"/>
    <w:rsid w:val="00D55FC3"/>
    <w:rsid w:val="00D56504"/>
    <w:rsid w:val="00D5673B"/>
    <w:rsid w:val="00D57AB2"/>
    <w:rsid w:val="00D60369"/>
    <w:rsid w:val="00D616DB"/>
    <w:rsid w:val="00D61849"/>
    <w:rsid w:val="00D62253"/>
    <w:rsid w:val="00D6457A"/>
    <w:rsid w:val="00D6489B"/>
    <w:rsid w:val="00D6662C"/>
    <w:rsid w:val="00D6691D"/>
    <w:rsid w:val="00D7056D"/>
    <w:rsid w:val="00D70E1B"/>
    <w:rsid w:val="00D72384"/>
    <w:rsid w:val="00D73D6B"/>
    <w:rsid w:val="00D75150"/>
    <w:rsid w:val="00D775AB"/>
    <w:rsid w:val="00D80AE5"/>
    <w:rsid w:val="00D80C65"/>
    <w:rsid w:val="00D811CC"/>
    <w:rsid w:val="00D82B42"/>
    <w:rsid w:val="00D83401"/>
    <w:rsid w:val="00D84CB6"/>
    <w:rsid w:val="00D86C20"/>
    <w:rsid w:val="00D903CF"/>
    <w:rsid w:val="00D91DF4"/>
    <w:rsid w:val="00D920D5"/>
    <w:rsid w:val="00D9262A"/>
    <w:rsid w:val="00D940B4"/>
    <w:rsid w:val="00D94341"/>
    <w:rsid w:val="00D9503B"/>
    <w:rsid w:val="00D95A5E"/>
    <w:rsid w:val="00D95DA5"/>
    <w:rsid w:val="00D96137"/>
    <w:rsid w:val="00D961C0"/>
    <w:rsid w:val="00D96209"/>
    <w:rsid w:val="00D963F5"/>
    <w:rsid w:val="00D9671D"/>
    <w:rsid w:val="00D9685C"/>
    <w:rsid w:val="00DA08BA"/>
    <w:rsid w:val="00DA2C3F"/>
    <w:rsid w:val="00DA6624"/>
    <w:rsid w:val="00DA694F"/>
    <w:rsid w:val="00DA7E4B"/>
    <w:rsid w:val="00DB0123"/>
    <w:rsid w:val="00DB08EA"/>
    <w:rsid w:val="00DB0F26"/>
    <w:rsid w:val="00DB13D5"/>
    <w:rsid w:val="00DB2223"/>
    <w:rsid w:val="00DB2BE9"/>
    <w:rsid w:val="00DB3907"/>
    <w:rsid w:val="00DB440B"/>
    <w:rsid w:val="00DB4F56"/>
    <w:rsid w:val="00DB5217"/>
    <w:rsid w:val="00DB56D8"/>
    <w:rsid w:val="00DB72F1"/>
    <w:rsid w:val="00DC2F03"/>
    <w:rsid w:val="00DC4037"/>
    <w:rsid w:val="00DC6CB7"/>
    <w:rsid w:val="00DC7CB4"/>
    <w:rsid w:val="00DD3197"/>
    <w:rsid w:val="00DD325A"/>
    <w:rsid w:val="00DD3D6A"/>
    <w:rsid w:val="00DD4339"/>
    <w:rsid w:val="00DD4685"/>
    <w:rsid w:val="00DD4A95"/>
    <w:rsid w:val="00DD5664"/>
    <w:rsid w:val="00DD64DB"/>
    <w:rsid w:val="00DD6B71"/>
    <w:rsid w:val="00DE017F"/>
    <w:rsid w:val="00DE0BA2"/>
    <w:rsid w:val="00DE0F1E"/>
    <w:rsid w:val="00DE1547"/>
    <w:rsid w:val="00DE24ED"/>
    <w:rsid w:val="00DE5312"/>
    <w:rsid w:val="00DE6E20"/>
    <w:rsid w:val="00DF0603"/>
    <w:rsid w:val="00DF328C"/>
    <w:rsid w:val="00DF3677"/>
    <w:rsid w:val="00DF3B74"/>
    <w:rsid w:val="00DF419B"/>
    <w:rsid w:val="00DF69E5"/>
    <w:rsid w:val="00DF7122"/>
    <w:rsid w:val="00E01113"/>
    <w:rsid w:val="00E0552D"/>
    <w:rsid w:val="00E06522"/>
    <w:rsid w:val="00E06A33"/>
    <w:rsid w:val="00E07543"/>
    <w:rsid w:val="00E11324"/>
    <w:rsid w:val="00E13110"/>
    <w:rsid w:val="00E13369"/>
    <w:rsid w:val="00E134AC"/>
    <w:rsid w:val="00E14AC2"/>
    <w:rsid w:val="00E1634C"/>
    <w:rsid w:val="00E1661F"/>
    <w:rsid w:val="00E16B80"/>
    <w:rsid w:val="00E20B52"/>
    <w:rsid w:val="00E20EE7"/>
    <w:rsid w:val="00E2151C"/>
    <w:rsid w:val="00E21736"/>
    <w:rsid w:val="00E23772"/>
    <w:rsid w:val="00E24F52"/>
    <w:rsid w:val="00E253DB"/>
    <w:rsid w:val="00E25A5A"/>
    <w:rsid w:val="00E2657A"/>
    <w:rsid w:val="00E30C03"/>
    <w:rsid w:val="00E31086"/>
    <w:rsid w:val="00E32622"/>
    <w:rsid w:val="00E328F7"/>
    <w:rsid w:val="00E329C3"/>
    <w:rsid w:val="00E32AE8"/>
    <w:rsid w:val="00E33823"/>
    <w:rsid w:val="00E34550"/>
    <w:rsid w:val="00E34D21"/>
    <w:rsid w:val="00E34D94"/>
    <w:rsid w:val="00E3764E"/>
    <w:rsid w:val="00E37853"/>
    <w:rsid w:val="00E401C3"/>
    <w:rsid w:val="00E4054E"/>
    <w:rsid w:val="00E407D6"/>
    <w:rsid w:val="00E40C41"/>
    <w:rsid w:val="00E4252D"/>
    <w:rsid w:val="00E43849"/>
    <w:rsid w:val="00E43B1C"/>
    <w:rsid w:val="00E43C52"/>
    <w:rsid w:val="00E4433C"/>
    <w:rsid w:val="00E452CF"/>
    <w:rsid w:val="00E4530A"/>
    <w:rsid w:val="00E45B66"/>
    <w:rsid w:val="00E46159"/>
    <w:rsid w:val="00E467C4"/>
    <w:rsid w:val="00E5133F"/>
    <w:rsid w:val="00E515A6"/>
    <w:rsid w:val="00E522CE"/>
    <w:rsid w:val="00E52E4D"/>
    <w:rsid w:val="00E53678"/>
    <w:rsid w:val="00E57249"/>
    <w:rsid w:val="00E6099D"/>
    <w:rsid w:val="00E6124D"/>
    <w:rsid w:val="00E614B6"/>
    <w:rsid w:val="00E62D37"/>
    <w:rsid w:val="00E634D3"/>
    <w:rsid w:val="00E636EF"/>
    <w:rsid w:val="00E63FE1"/>
    <w:rsid w:val="00E6658A"/>
    <w:rsid w:val="00E70452"/>
    <w:rsid w:val="00E70D8A"/>
    <w:rsid w:val="00E712F2"/>
    <w:rsid w:val="00E715D0"/>
    <w:rsid w:val="00E72F20"/>
    <w:rsid w:val="00E7439D"/>
    <w:rsid w:val="00E7446B"/>
    <w:rsid w:val="00E7502F"/>
    <w:rsid w:val="00E75A70"/>
    <w:rsid w:val="00E7600D"/>
    <w:rsid w:val="00E7728A"/>
    <w:rsid w:val="00E80B1F"/>
    <w:rsid w:val="00E83A85"/>
    <w:rsid w:val="00E84FF5"/>
    <w:rsid w:val="00E87D9C"/>
    <w:rsid w:val="00E9080E"/>
    <w:rsid w:val="00E91348"/>
    <w:rsid w:val="00E9143D"/>
    <w:rsid w:val="00E9200E"/>
    <w:rsid w:val="00E92A13"/>
    <w:rsid w:val="00E92EFC"/>
    <w:rsid w:val="00E93A21"/>
    <w:rsid w:val="00E9443A"/>
    <w:rsid w:val="00E94F32"/>
    <w:rsid w:val="00E951A0"/>
    <w:rsid w:val="00E96289"/>
    <w:rsid w:val="00E9776E"/>
    <w:rsid w:val="00E97F9D"/>
    <w:rsid w:val="00EA17A3"/>
    <w:rsid w:val="00EA2503"/>
    <w:rsid w:val="00EA27D3"/>
    <w:rsid w:val="00EA4CD9"/>
    <w:rsid w:val="00EA6000"/>
    <w:rsid w:val="00EB1ABB"/>
    <w:rsid w:val="00EB1F08"/>
    <w:rsid w:val="00EB217A"/>
    <w:rsid w:val="00EB41AB"/>
    <w:rsid w:val="00EB5A0F"/>
    <w:rsid w:val="00EB5EC5"/>
    <w:rsid w:val="00EB6F05"/>
    <w:rsid w:val="00EC19E9"/>
    <w:rsid w:val="00EC3231"/>
    <w:rsid w:val="00EC3524"/>
    <w:rsid w:val="00EC38BA"/>
    <w:rsid w:val="00EC5413"/>
    <w:rsid w:val="00EC60CF"/>
    <w:rsid w:val="00EC6211"/>
    <w:rsid w:val="00EC6A1E"/>
    <w:rsid w:val="00ED2C03"/>
    <w:rsid w:val="00ED33DD"/>
    <w:rsid w:val="00ED3B7C"/>
    <w:rsid w:val="00ED4016"/>
    <w:rsid w:val="00ED40D5"/>
    <w:rsid w:val="00ED40FF"/>
    <w:rsid w:val="00ED525E"/>
    <w:rsid w:val="00ED7ED5"/>
    <w:rsid w:val="00EE2B8A"/>
    <w:rsid w:val="00EE3090"/>
    <w:rsid w:val="00EE3FFF"/>
    <w:rsid w:val="00EE49B3"/>
    <w:rsid w:val="00EE6176"/>
    <w:rsid w:val="00EE6603"/>
    <w:rsid w:val="00EE6BA4"/>
    <w:rsid w:val="00EE75AD"/>
    <w:rsid w:val="00EF0DCB"/>
    <w:rsid w:val="00EF1103"/>
    <w:rsid w:val="00EF13A7"/>
    <w:rsid w:val="00EF4C7A"/>
    <w:rsid w:val="00EF4D95"/>
    <w:rsid w:val="00EF514A"/>
    <w:rsid w:val="00F000C1"/>
    <w:rsid w:val="00F0107E"/>
    <w:rsid w:val="00F0177B"/>
    <w:rsid w:val="00F03028"/>
    <w:rsid w:val="00F03847"/>
    <w:rsid w:val="00F03FBC"/>
    <w:rsid w:val="00F0414A"/>
    <w:rsid w:val="00F04480"/>
    <w:rsid w:val="00F044B7"/>
    <w:rsid w:val="00F04E9F"/>
    <w:rsid w:val="00F05EC2"/>
    <w:rsid w:val="00F07734"/>
    <w:rsid w:val="00F10AF0"/>
    <w:rsid w:val="00F1353B"/>
    <w:rsid w:val="00F13A0F"/>
    <w:rsid w:val="00F14DFB"/>
    <w:rsid w:val="00F14E1A"/>
    <w:rsid w:val="00F153EF"/>
    <w:rsid w:val="00F1696B"/>
    <w:rsid w:val="00F17B24"/>
    <w:rsid w:val="00F218CE"/>
    <w:rsid w:val="00F21D63"/>
    <w:rsid w:val="00F25777"/>
    <w:rsid w:val="00F2620D"/>
    <w:rsid w:val="00F270E8"/>
    <w:rsid w:val="00F27296"/>
    <w:rsid w:val="00F27439"/>
    <w:rsid w:val="00F33094"/>
    <w:rsid w:val="00F33435"/>
    <w:rsid w:val="00F33504"/>
    <w:rsid w:val="00F36500"/>
    <w:rsid w:val="00F36E4A"/>
    <w:rsid w:val="00F37D79"/>
    <w:rsid w:val="00F40658"/>
    <w:rsid w:val="00F40E49"/>
    <w:rsid w:val="00F41784"/>
    <w:rsid w:val="00F43CD0"/>
    <w:rsid w:val="00F43D0B"/>
    <w:rsid w:val="00F445A6"/>
    <w:rsid w:val="00F44B74"/>
    <w:rsid w:val="00F52376"/>
    <w:rsid w:val="00F52EEF"/>
    <w:rsid w:val="00F53814"/>
    <w:rsid w:val="00F53F34"/>
    <w:rsid w:val="00F54063"/>
    <w:rsid w:val="00F54D1B"/>
    <w:rsid w:val="00F60229"/>
    <w:rsid w:val="00F60516"/>
    <w:rsid w:val="00F63FD0"/>
    <w:rsid w:val="00F65583"/>
    <w:rsid w:val="00F65C44"/>
    <w:rsid w:val="00F70390"/>
    <w:rsid w:val="00F70CDB"/>
    <w:rsid w:val="00F71778"/>
    <w:rsid w:val="00F71D3B"/>
    <w:rsid w:val="00F729B9"/>
    <w:rsid w:val="00F77445"/>
    <w:rsid w:val="00F77E63"/>
    <w:rsid w:val="00F82FB7"/>
    <w:rsid w:val="00F831DA"/>
    <w:rsid w:val="00F84485"/>
    <w:rsid w:val="00F84569"/>
    <w:rsid w:val="00F84E5D"/>
    <w:rsid w:val="00F84EED"/>
    <w:rsid w:val="00F85AB8"/>
    <w:rsid w:val="00F8777B"/>
    <w:rsid w:val="00F90682"/>
    <w:rsid w:val="00F90E9B"/>
    <w:rsid w:val="00F93030"/>
    <w:rsid w:val="00F93741"/>
    <w:rsid w:val="00F94EAE"/>
    <w:rsid w:val="00F9686C"/>
    <w:rsid w:val="00F96AB9"/>
    <w:rsid w:val="00F97352"/>
    <w:rsid w:val="00F977CA"/>
    <w:rsid w:val="00FA0AE7"/>
    <w:rsid w:val="00FA4C30"/>
    <w:rsid w:val="00FA4CAD"/>
    <w:rsid w:val="00FB1702"/>
    <w:rsid w:val="00FB3993"/>
    <w:rsid w:val="00FB40B2"/>
    <w:rsid w:val="00FB4E88"/>
    <w:rsid w:val="00FB6879"/>
    <w:rsid w:val="00FC0CFD"/>
    <w:rsid w:val="00FC1DAF"/>
    <w:rsid w:val="00FC21A1"/>
    <w:rsid w:val="00FC3642"/>
    <w:rsid w:val="00FC4597"/>
    <w:rsid w:val="00FC481B"/>
    <w:rsid w:val="00FC4CE3"/>
    <w:rsid w:val="00FC508A"/>
    <w:rsid w:val="00FC6BF4"/>
    <w:rsid w:val="00FD031B"/>
    <w:rsid w:val="00FD166F"/>
    <w:rsid w:val="00FD1992"/>
    <w:rsid w:val="00FD1EEE"/>
    <w:rsid w:val="00FD2A63"/>
    <w:rsid w:val="00FD2A9D"/>
    <w:rsid w:val="00FD3086"/>
    <w:rsid w:val="00FD4D0B"/>
    <w:rsid w:val="00FD706E"/>
    <w:rsid w:val="00FE1229"/>
    <w:rsid w:val="00FE19AD"/>
    <w:rsid w:val="00FE2DB0"/>
    <w:rsid w:val="00FE3A28"/>
    <w:rsid w:val="00FE3C45"/>
    <w:rsid w:val="00FE414C"/>
    <w:rsid w:val="00FE4B6D"/>
    <w:rsid w:val="00FE79E4"/>
    <w:rsid w:val="00FE7FE0"/>
    <w:rsid w:val="00FF060F"/>
    <w:rsid w:val="00FF3B22"/>
    <w:rsid w:val="00FF469D"/>
    <w:rsid w:val="00FF6924"/>
    <w:rsid w:val="00FF7828"/>
    <w:rsid w:val="00FF78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A97BFE"/>
  <w15:chartTrackingRefBased/>
  <w15:docId w15:val="{49AD1310-4E49-4276-99B4-BA341DD5B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4B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20E7"/>
    <w:pPr>
      <w:ind w:left="737"/>
      <w:jc w:val="both"/>
      <w:outlineLvl w:val="1"/>
    </w:pPr>
    <w:rPr>
      <w:b/>
      <w:bCs/>
    </w:rPr>
  </w:style>
  <w:style w:type="paragraph" w:styleId="Heading3">
    <w:name w:val="heading 3"/>
    <w:basedOn w:val="Normal"/>
    <w:next w:val="Normal"/>
    <w:link w:val="Heading3Char"/>
    <w:uiPriority w:val="9"/>
    <w:unhideWhenUsed/>
    <w:qFormat/>
    <w:rsid w:val="00D459BE"/>
    <w:pPr>
      <w:keepNext/>
      <w:keepLines/>
      <w:numPr>
        <w:ilvl w:val="2"/>
        <w:numId w:val="5"/>
      </w:numPr>
      <w:spacing w:before="40" w:after="0"/>
      <w:outlineLvl w:val="2"/>
    </w:pPr>
    <w:rPr>
      <w:rFonts w:eastAsiaTheme="majorEastAsia" w:cstheme="minorHAnsi"/>
    </w:rPr>
  </w:style>
  <w:style w:type="paragraph" w:styleId="Heading4">
    <w:name w:val="heading 4"/>
    <w:basedOn w:val="ListParagraph"/>
    <w:next w:val="Normal"/>
    <w:link w:val="Heading4Char"/>
    <w:uiPriority w:val="9"/>
    <w:unhideWhenUsed/>
    <w:qFormat/>
    <w:rsid w:val="003525ED"/>
    <w:pPr>
      <w:numPr>
        <w:ilvl w:val="3"/>
        <w:numId w:val="5"/>
      </w:numPr>
      <w:jc w:val="both"/>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0C65"/>
    <w:pPr>
      <w:ind w:left="720"/>
      <w:contextualSpacing/>
    </w:pPr>
  </w:style>
  <w:style w:type="character" w:styleId="Hyperlink">
    <w:name w:val="Hyperlink"/>
    <w:basedOn w:val="DefaultParagraphFont"/>
    <w:uiPriority w:val="99"/>
    <w:unhideWhenUsed/>
    <w:rsid w:val="002F5651"/>
    <w:rPr>
      <w:color w:val="0563C1" w:themeColor="hyperlink"/>
      <w:u w:val="single"/>
    </w:rPr>
  </w:style>
  <w:style w:type="character" w:styleId="UnresolvedMention">
    <w:name w:val="Unresolved Mention"/>
    <w:basedOn w:val="DefaultParagraphFont"/>
    <w:uiPriority w:val="99"/>
    <w:semiHidden/>
    <w:unhideWhenUsed/>
    <w:rsid w:val="002F5651"/>
    <w:rPr>
      <w:color w:val="605E5C"/>
      <w:shd w:val="clear" w:color="auto" w:fill="E1DFDD"/>
    </w:rPr>
  </w:style>
  <w:style w:type="character" w:customStyle="1" w:styleId="Heading1Char">
    <w:name w:val="Heading 1 Char"/>
    <w:basedOn w:val="DefaultParagraphFont"/>
    <w:link w:val="Heading1"/>
    <w:uiPriority w:val="9"/>
    <w:rsid w:val="00984B3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84B3D"/>
    <w:pPr>
      <w:outlineLvl w:val="9"/>
    </w:pPr>
    <w:rPr>
      <w:lang w:val="en-US"/>
    </w:rPr>
  </w:style>
  <w:style w:type="character" w:customStyle="1" w:styleId="Heading2Char">
    <w:name w:val="Heading 2 Char"/>
    <w:basedOn w:val="DefaultParagraphFont"/>
    <w:link w:val="Heading2"/>
    <w:uiPriority w:val="9"/>
    <w:rsid w:val="000F20E7"/>
    <w:rPr>
      <w:b/>
      <w:bCs/>
    </w:rPr>
  </w:style>
  <w:style w:type="paragraph" w:styleId="TOC1">
    <w:name w:val="toc 1"/>
    <w:basedOn w:val="Normal"/>
    <w:next w:val="Normal"/>
    <w:autoRedefine/>
    <w:uiPriority w:val="39"/>
    <w:unhideWhenUsed/>
    <w:rsid w:val="00973FAC"/>
    <w:pPr>
      <w:spacing w:after="100"/>
    </w:pPr>
  </w:style>
  <w:style w:type="paragraph" w:styleId="TOC2">
    <w:name w:val="toc 2"/>
    <w:basedOn w:val="Normal"/>
    <w:next w:val="Normal"/>
    <w:autoRedefine/>
    <w:uiPriority w:val="39"/>
    <w:unhideWhenUsed/>
    <w:rsid w:val="00973FAC"/>
    <w:pPr>
      <w:spacing w:after="100"/>
      <w:ind w:left="220"/>
    </w:pPr>
  </w:style>
  <w:style w:type="character" w:styleId="FollowedHyperlink">
    <w:name w:val="FollowedHyperlink"/>
    <w:basedOn w:val="DefaultParagraphFont"/>
    <w:uiPriority w:val="99"/>
    <w:semiHidden/>
    <w:unhideWhenUsed/>
    <w:rsid w:val="00DD3D6A"/>
    <w:rPr>
      <w:color w:val="954F72" w:themeColor="followedHyperlink"/>
      <w:u w:val="single"/>
    </w:rPr>
  </w:style>
  <w:style w:type="character" w:customStyle="1" w:styleId="Heading3Char">
    <w:name w:val="Heading 3 Char"/>
    <w:basedOn w:val="DefaultParagraphFont"/>
    <w:link w:val="Heading3"/>
    <w:uiPriority w:val="9"/>
    <w:rsid w:val="00D459BE"/>
    <w:rPr>
      <w:rFonts w:eastAsiaTheme="majorEastAsia" w:cstheme="minorHAnsi"/>
    </w:rPr>
  </w:style>
  <w:style w:type="paragraph" w:styleId="TOC3">
    <w:name w:val="toc 3"/>
    <w:basedOn w:val="Normal"/>
    <w:next w:val="Normal"/>
    <w:autoRedefine/>
    <w:uiPriority w:val="39"/>
    <w:unhideWhenUsed/>
    <w:rsid w:val="00187221"/>
    <w:pPr>
      <w:spacing w:after="100"/>
      <w:ind w:left="440"/>
    </w:pPr>
  </w:style>
  <w:style w:type="paragraph" w:styleId="NormalWeb">
    <w:name w:val="Normal (Web)"/>
    <w:basedOn w:val="Normal"/>
    <w:link w:val="NormalWebChar"/>
    <w:uiPriority w:val="99"/>
    <w:unhideWhenUsed/>
    <w:rsid w:val="00C81C6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wtphone">
    <w:name w:val="wt_phone"/>
    <w:basedOn w:val="DefaultParagraphFont"/>
    <w:rsid w:val="004B27E0"/>
  </w:style>
  <w:style w:type="paragraph" w:styleId="Header">
    <w:name w:val="header"/>
    <w:basedOn w:val="Normal"/>
    <w:link w:val="HeaderChar"/>
    <w:uiPriority w:val="99"/>
    <w:unhideWhenUsed/>
    <w:rsid w:val="00740B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BDC"/>
  </w:style>
  <w:style w:type="paragraph" w:styleId="Footer">
    <w:name w:val="footer"/>
    <w:basedOn w:val="Normal"/>
    <w:link w:val="FooterChar"/>
    <w:uiPriority w:val="99"/>
    <w:unhideWhenUsed/>
    <w:rsid w:val="00740B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BDC"/>
  </w:style>
  <w:style w:type="paragraph" w:customStyle="1" w:styleId="canvas-atom">
    <w:name w:val="canvas-atom"/>
    <w:basedOn w:val="Normal"/>
    <w:rsid w:val="00BD77E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D77EA"/>
    <w:rPr>
      <w:b/>
      <w:bCs/>
    </w:rPr>
  </w:style>
  <w:style w:type="character" w:customStyle="1" w:styleId="ticker">
    <w:name w:val="ticker"/>
    <w:basedOn w:val="DefaultParagraphFont"/>
    <w:rsid w:val="00BD77EA"/>
  </w:style>
  <w:style w:type="table" w:styleId="TableGrid">
    <w:name w:val="Table Grid"/>
    <w:basedOn w:val="TableNormal"/>
    <w:uiPriority w:val="39"/>
    <w:rsid w:val="00455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0C2D58"/>
    <w:rPr>
      <w:i/>
      <w:iCs/>
      <w:color w:val="4472C4" w:themeColor="accent1"/>
    </w:rPr>
  </w:style>
  <w:style w:type="paragraph" w:customStyle="1" w:styleId="Style1">
    <w:name w:val="Style1"/>
    <w:basedOn w:val="NormalWeb"/>
    <w:link w:val="Style1Char"/>
    <w:qFormat/>
    <w:rsid w:val="00905C7D"/>
    <w:pPr>
      <w:spacing w:before="0" w:beforeAutospacing="0" w:after="0" w:afterAutospacing="0"/>
      <w:ind w:left="737"/>
    </w:pPr>
    <w:rPr>
      <w:b/>
      <w:bCs/>
      <w:color w:val="7030A0"/>
    </w:rPr>
  </w:style>
  <w:style w:type="paragraph" w:customStyle="1" w:styleId="Style2">
    <w:name w:val="Style2"/>
    <w:basedOn w:val="NormalWeb"/>
    <w:link w:val="Style2Char"/>
    <w:qFormat/>
    <w:rsid w:val="007603AC"/>
    <w:pPr>
      <w:spacing w:before="0" w:beforeAutospacing="0" w:after="0" w:afterAutospacing="0"/>
      <w:ind w:left="737" w:right="737"/>
    </w:pPr>
    <w:rPr>
      <w:rFonts w:asciiTheme="minorHAnsi" w:hAnsiTheme="minorHAnsi" w:cstheme="minorHAnsi"/>
      <w:b/>
      <w:bCs/>
      <w:color w:val="0070C0"/>
      <w:sz w:val="20"/>
      <w:szCs w:val="20"/>
    </w:rPr>
  </w:style>
  <w:style w:type="character" w:customStyle="1" w:styleId="NormalWebChar">
    <w:name w:val="Normal (Web) Char"/>
    <w:basedOn w:val="DefaultParagraphFont"/>
    <w:link w:val="NormalWeb"/>
    <w:uiPriority w:val="99"/>
    <w:rsid w:val="000C2D58"/>
    <w:rPr>
      <w:rFonts w:ascii="Times New Roman" w:eastAsia="Times New Roman" w:hAnsi="Times New Roman" w:cs="Times New Roman"/>
      <w:sz w:val="24"/>
      <w:szCs w:val="24"/>
      <w:lang w:eastAsia="en-GB"/>
    </w:rPr>
  </w:style>
  <w:style w:type="character" w:customStyle="1" w:styleId="Style1Char">
    <w:name w:val="Style1 Char"/>
    <w:basedOn w:val="NormalWebChar"/>
    <w:link w:val="Style1"/>
    <w:rsid w:val="00905C7D"/>
    <w:rPr>
      <w:rFonts w:ascii="Times New Roman" w:eastAsia="Times New Roman" w:hAnsi="Times New Roman" w:cs="Times New Roman"/>
      <w:b/>
      <w:bCs/>
      <w:color w:val="7030A0"/>
      <w:sz w:val="24"/>
      <w:szCs w:val="24"/>
      <w:lang w:eastAsia="en-GB"/>
    </w:rPr>
  </w:style>
  <w:style w:type="character" w:customStyle="1" w:styleId="Style2Char">
    <w:name w:val="Style2 Char"/>
    <w:basedOn w:val="NormalWebChar"/>
    <w:link w:val="Style2"/>
    <w:rsid w:val="007603AC"/>
    <w:rPr>
      <w:rFonts w:ascii="Times New Roman" w:eastAsia="Times New Roman" w:hAnsi="Times New Roman" w:cstheme="minorHAnsi"/>
      <w:b/>
      <w:bCs/>
      <w:color w:val="0070C0"/>
      <w:sz w:val="20"/>
      <w:szCs w:val="20"/>
      <w:lang w:eastAsia="en-GB"/>
    </w:rPr>
  </w:style>
  <w:style w:type="character" w:customStyle="1" w:styleId="Heading4Char">
    <w:name w:val="Heading 4 Char"/>
    <w:basedOn w:val="DefaultParagraphFont"/>
    <w:link w:val="Heading4"/>
    <w:uiPriority w:val="9"/>
    <w:rsid w:val="003525ED"/>
  </w:style>
  <w:style w:type="paragraph" w:styleId="TOC4">
    <w:name w:val="toc 4"/>
    <w:basedOn w:val="Normal"/>
    <w:next w:val="Normal"/>
    <w:autoRedefine/>
    <w:uiPriority w:val="39"/>
    <w:unhideWhenUsed/>
    <w:rsid w:val="008B762D"/>
    <w:pPr>
      <w:spacing w:after="100"/>
      <w:ind w:left="660"/>
    </w:pPr>
  </w:style>
  <w:style w:type="character" w:styleId="PlaceholderText">
    <w:name w:val="Placeholder Text"/>
    <w:basedOn w:val="DefaultParagraphFont"/>
    <w:uiPriority w:val="99"/>
    <w:semiHidden/>
    <w:rsid w:val="007E62E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272">
      <w:bodyDiv w:val="1"/>
      <w:marLeft w:val="0"/>
      <w:marRight w:val="0"/>
      <w:marTop w:val="0"/>
      <w:marBottom w:val="0"/>
      <w:divBdr>
        <w:top w:val="none" w:sz="0" w:space="0" w:color="auto"/>
        <w:left w:val="none" w:sz="0" w:space="0" w:color="auto"/>
        <w:bottom w:val="none" w:sz="0" w:space="0" w:color="auto"/>
        <w:right w:val="none" w:sz="0" w:space="0" w:color="auto"/>
      </w:divBdr>
    </w:div>
    <w:div w:id="13922285">
      <w:bodyDiv w:val="1"/>
      <w:marLeft w:val="0"/>
      <w:marRight w:val="0"/>
      <w:marTop w:val="0"/>
      <w:marBottom w:val="0"/>
      <w:divBdr>
        <w:top w:val="none" w:sz="0" w:space="0" w:color="auto"/>
        <w:left w:val="none" w:sz="0" w:space="0" w:color="auto"/>
        <w:bottom w:val="none" w:sz="0" w:space="0" w:color="auto"/>
        <w:right w:val="none" w:sz="0" w:space="0" w:color="auto"/>
      </w:divBdr>
    </w:div>
    <w:div w:id="149517445">
      <w:bodyDiv w:val="1"/>
      <w:marLeft w:val="0"/>
      <w:marRight w:val="0"/>
      <w:marTop w:val="0"/>
      <w:marBottom w:val="0"/>
      <w:divBdr>
        <w:top w:val="none" w:sz="0" w:space="0" w:color="auto"/>
        <w:left w:val="none" w:sz="0" w:space="0" w:color="auto"/>
        <w:bottom w:val="none" w:sz="0" w:space="0" w:color="auto"/>
        <w:right w:val="none" w:sz="0" w:space="0" w:color="auto"/>
      </w:divBdr>
    </w:div>
    <w:div w:id="183130741">
      <w:bodyDiv w:val="1"/>
      <w:marLeft w:val="0"/>
      <w:marRight w:val="0"/>
      <w:marTop w:val="0"/>
      <w:marBottom w:val="0"/>
      <w:divBdr>
        <w:top w:val="none" w:sz="0" w:space="0" w:color="auto"/>
        <w:left w:val="none" w:sz="0" w:space="0" w:color="auto"/>
        <w:bottom w:val="none" w:sz="0" w:space="0" w:color="auto"/>
        <w:right w:val="none" w:sz="0" w:space="0" w:color="auto"/>
      </w:divBdr>
      <w:divsChild>
        <w:div w:id="566067139">
          <w:marLeft w:val="0"/>
          <w:marRight w:val="0"/>
          <w:marTop w:val="0"/>
          <w:marBottom w:val="0"/>
          <w:divBdr>
            <w:top w:val="none" w:sz="0" w:space="0" w:color="auto"/>
            <w:left w:val="none" w:sz="0" w:space="0" w:color="auto"/>
            <w:bottom w:val="none" w:sz="0" w:space="0" w:color="auto"/>
            <w:right w:val="none" w:sz="0" w:space="0" w:color="auto"/>
          </w:divBdr>
          <w:divsChild>
            <w:div w:id="2097969531">
              <w:marLeft w:val="0"/>
              <w:marRight w:val="0"/>
              <w:marTop w:val="0"/>
              <w:marBottom w:val="0"/>
              <w:divBdr>
                <w:top w:val="none" w:sz="0" w:space="0" w:color="auto"/>
                <w:left w:val="none" w:sz="0" w:space="0" w:color="auto"/>
                <w:bottom w:val="none" w:sz="0" w:space="0" w:color="auto"/>
                <w:right w:val="none" w:sz="0" w:space="0" w:color="auto"/>
              </w:divBdr>
              <w:divsChild>
                <w:div w:id="1578710863">
                  <w:marLeft w:val="0"/>
                  <w:marRight w:val="0"/>
                  <w:marTop w:val="0"/>
                  <w:marBottom w:val="0"/>
                  <w:divBdr>
                    <w:top w:val="none" w:sz="0" w:space="0" w:color="auto"/>
                    <w:left w:val="none" w:sz="0" w:space="0" w:color="auto"/>
                    <w:bottom w:val="none" w:sz="0" w:space="0" w:color="auto"/>
                    <w:right w:val="none" w:sz="0" w:space="0" w:color="auto"/>
                  </w:divBdr>
                  <w:divsChild>
                    <w:div w:id="305939967">
                      <w:marLeft w:val="0"/>
                      <w:marRight w:val="0"/>
                      <w:marTop w:val="0"/>
                      <w:marBottom w:val="0"/>
                      <w:divBdr>
                        <w:top w:val="none" w:sz="0" w:space="0" w:color="auto"/>
                        <w:left w:val="none" w:sz="0" w:space="0" w:color="auto"/>
                        <w:bottom w:val="none" w:sz="0" w:space="0" w:color="auto"/>
                        <w:right w:val="none" w:sz="0" w:space="0" w:color="auto"/>
                      </w:divBdr>
                      <w:divsChild>
                        <w:div w:id="1594362571">
                          <w:marLeft w:val="0"/>
                          <w:marRight w:val="0"/>
                          <w:marTop w:val="0"/>
                          <w:marBottom w:val="0"/>
                          <w:divBdr>
                            <w:top w:val="none" w:sz="0" w:space="0" w:color="auto"/>
                            <w:left w:val="none" w:sz="0" w:space="0" w:color="auto"/>
                            <w:bottom w:val="none" w:sz="0" w:space="0" w:color="auto"/>
                            <w:right w:val="none" w:sz="0" w:space="0" w:color="auto"/>
                          </w:divBdr>
                          <w:divsChild>
                            <w:div w:id="403067095">
                              <w:marLeft w:val="0"/>
                              <w:marRight w:val="0"/>
                              <w:marTop w:val="0"/>
                              <w:marBottom w:val="0"/>
                              <w:divBdr>
                                <w:top w:val="none" w:sz="0" w:space="0" w:color="auto"/>
                                <w:left w:val="none" w:sz="0" w:space="0" w:color="auto"/>
                                <w:bottom w:val="none" w:sz="0" w:space="0" w:color="auto"/>
                                <w:right w:val="none" w:sz="0" w:space="0" w:color="auto"/>
                              </w:divBdr>
                              <w:divsChild>
                                <w:div w:id="2144690901">
                                  <w:marLeft w:val="0"/>
                                  <w:marRight w:val="0"/>
                                  <w:marTop w:val="0"/>
                                  <w:marBottom w:val="0"/>
                                  <w:divBdr>
                                    <w:top w:val="none" w:sz="0" w:space="0" w:color="auto"/>
                                    <w:left w:val="none" w:sz="0" w:space="0" w:color="auto"/>
                                    <w:bottom w:val="none" w:sz="0" w:space="0" w:color="auto"/>
                                    <w:right w:val="none" w:sz="0" w:space="0" w:color="auto"/>
                                  </w:divBdr>
                                  <w:divsChild>
                                    <w:div w:id="407768642">
                                      <w:marLeft w:val="0"/>
                                      <w:marRight w:val="0"/>
                                      <w:marTop w:val="0"/>
                                      <w:marBottom w:val="0"/>
                                      <w:divBdr>
                                        <w:top w:val="none" w:sz="0" w:space="0" w:color="auto"/>
                                        <w:left w:val="none" w:sz="0" w:space="0" w:color="auto"/>
                                        <w:bottom w:val="none" w:sz="0" w:space="0" w:color="auto"/>
                                        <w:right w:val="none" w:sz="0" w:space="0" w:color="auto"/>
                                      </w:divBdr>
                                      <w:divsChild>
                                        <w:div w:id="1411148616">
                                          <w:marLeft w:val="0"/>
                                          <w:marRight w:val="0"/>
                                          <w:marTop w:val="0"/>
                                          <w:marBottom w:val="0"/>
                                          <w:divBdr>
                                            <w:top w:val="none" w:sz="0" w:space="0" w:color="auto"/>
                                            <w:left w:val="none" w:sz="0" w:space="0" w:color="auto"/>
                                            <w:bottom w:val="none" w:sz="0" w:space="0" w:color="auto"/>
                                            <w:right w:val="none" w:sz="0" w:space="0" w:color="auto"/>
                                          </w:divBdr>
                                          <w:divsChild>
                                            <w:div w:id="1276969">
                                              <w:marLeft w:val="0"/>
                                              <w:marRight w:val="0"/>
                                              <w:marTop w:val="0"/>
                                              <w:marBottom w:val="0"/>
                                              <w:divBdr>
                                                <w:top w:val="none" w:sz="0" w:space="0" w:color="auto"/>
                                                <w:left w:val="none" w:sz="0" w:space="0" w:color="auto"/>
                                                <w:bottom w:val="none" w:sz="0" w:space="0" w:color="auto"/>
                                                <w:right w:val="none" w:sz="0" w:space="0" w:color="auto"/>
                                              </w:divBdr>
                                              <w:divsChild>
                                                <w:div w:id="1561864241">
                                                  <w:marLeft w:val="0"/>
                                                  <w:marRight w:val="0"/>
                                                  <w:marTop w:val="0"/>
                                                  <w:marBottom w:val="0"/>
                                                  <w:divBdr>
                                                    <w:top w:val="none" w:sz="0" w:space="0" w:color="auto"/>
                                                    <w:left w:val="none" w:sz="0" w:space="0" w:color="auto"/>
                                                    <w:bottom w:val="none" w:sz="0" w:space="0" w:color="auto"/>
                                                    <w:right w:val="none" w:sz="0" w:space="0" w:color="auto"/>
                                                  </w:divBdr>
                                                  <w:divsChild>
                                                    <w:div w:id="1686908176">
                                                      <w:marLeft w:val="0"/>
                                                      <w:marRight w:val="0"/>
                                                      <w:marTop w:val="0"/>
                                                      <w:marBottom w:val="0"/>
                                                      <w:divBdr>
                                                        <w:top w:val="none" w:sz="0" w:space="0" w:color="auto"/>
                                                        <w:left w:val="none" w:sz="0" w:space="0" w:color="auto"/>
                                                        <w:bottom w:val="none" w:sz="0" w:space="0" w:color="auto"/>
                                                        <w:right w:val="none" w:sz="0" w:space="0" w:color="auto"/>
                                                      </w:divBdr>
                                                      <w:divsChild>
                                                        <w:div w:id="54357522">
                                                          <w:marLeft w:val="0"/>
                                                          <w:marRight w:val="0"/>
                                                          <w:marTop w:val="0"/>
                                                          <w:marBottom w:val="0"/>
                                                          <w:divBdr>
                                                            <w:top w:val="none" w:sz="0" w:space="0" w:color="auto"/>
                                                            <w:left w:val="none" w:sz="0" w:space="0" w:color="auto"/>
                                                            <w:bottom w:val="none" w:sz="0" w:space="0" w:color="auto"/>
                                                            <w:right w:val="none" w:sz="0" w:space="0" w:color="auto"/>
                                                          </w:divBdr>
                                                          <w:divsChild>
                                                            <w:div w:id="206458258">
                                                              <w:marLeft w:val="0"/>
                                                              <w:marRight w:val="0"/>
                                                              <w:marTop w:val="0"/>
                                                              <w:marBottom w:val="0"/>
                                                              <w:divBdr>
                                                                <w:top w:val="none" w:sz="0" w:space="0" w:color="auto"/>
                                                                <w:left w:val="none" w:sz="0" w:space="0" w:color="auto"/>
                                                                <w:bottom w:val="none" w:sz="0" w:space="0" w:color="auto"/>
                                                                <w:right w:val="none" w:sz="0" w:space="0" w:color="auto"/>
                                                              </w:divBdr>
                                                              <w:divsChild>
                                                                <w:div w:id="978654346">
                                                                  <w:marLeft w:val="0"/>
                                                                  <w:marRight w:val="0"/>
                                                                  <w:marTop w:val="0"/>
                                                                  <w:marBottom w:val="0"/>
                                                                  <w:divBdr>
                                                                    <w:top w:val="none" w:sz="0" w:space="0" w:color="auto"/>
                                                                    <w:left w:val="none" w:sz="0" w:space="0" w:color="auto"/>
                                                                    <w:bottom w:val="none" w:sz="0" w:space="0" w:color="auto"/>
                                                                    <w:right w:val="none" w:sz="0" w:space="0" w:color="auto"/>
                                                                  </w:divBdr>
                                                                  <w:divsChild>
                                                                    <w:div w:id="570848559">
                                                                      <w:marLeft w:val="0"/>
                                                                      <w:marRight w:val="0"/>
                                                                      <w:marTop w:val="0"/>
                                                                      <w:marBottom w:val="0"/>
                                                                      <w:divBdr>
                                                                        <w:top w:val="none" w:sz="0" w:space="0" w:color="auto"/>
                                                                        <w:left w:val="none" w:sz="0" w:space="0" w:color="auto"/>
                                                                        <w:bottom w:val="none" w:sz="0" w:space="0" w:color="auto"/>
                                                                        <w:right w:val="none" w:sz="0" w:space="0" w:color="auto"/>
                                                                      </w:divBdr>
                                                                      <w:divsChild>
                                                                        <w:div w:id="924992911">
                                                                          <w:marLeft w:val="0"/>
                                                                          <w:marRight w:val="0"/>
                                                                          <w:marTop w:val="0"/>
                                                                          <w:marBottom w:val="0"/>
                                                                          <w:divBdr>
                                                                            <w:top w:val="none" w:sz="0" w:space="0" w:color="auto"/>
                                                                            <w:left w:val="none" w:sz="0" w:space="0" w:color="auto"/>
                                                                            <w:bottom w:val="none" w:sz="0" w:space="0" w:color="auto"/>
                                                                            <w:right w:val="none" w:sz="0" w:space="0" w:color="auto"/>
                                                                          </w:divBdr>
                                                                          <w:divsChild>
                                                                            <w:div w:id="2124881607">
                                                                              <w:marLeft w:val="0"/>
                                                                              <w:marRight w:val="0"/>
                                                                              <w:marTop w:val="0"/>
                                                                              <w:marBottom w:val="0"/>
                                                                              <w:divBdr>
                                                                                <w:top w:val="none" w:sz="0" w:space="0" w:color="auto"/>
                                                                                <w:left w:val="none" w:sz="0" w:space="0" w:color="auto"/>
                                                                                <w:bottom w:val="none" w:sz="0" w:space="0" w:color="auto"/>
                                                                                <w:right w:val="none" w:sz="0" w:space="0" w:color="auto"/>
                                                                              </w:divBdr>
                                                                              <w:divsChild>
                                                                                <w:div w:id="1420953587">
                                                                                  <w:marLeft w:val="0"/>
                                                                                  <w:marRight w:val="0"/>
                                                                                  <w:marTop w:val="0"/>
                                                                                  <w:marBottom w:val="0"/>
                                                                                  <w:divBdr>
                                                                                    <w:top w:val="none" w:sz="0" w:space="0" w:color="auto"/>
                                                                                    <w:left w:val="none" w:sz="0" w:space="0" w:color="auto"/>
                                                                                    <w:bottom w:val="none" w:sz="0" w:space="0" w:color="auto"/>
                                                                                    <w:right w:val="none" w:sz="0" w:space="0" w:color="auto"/>
                                                                                  </w:divBdr>
                                                                                  <w:divsChild>
                                                                                    <w:div w:id="200239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5782704">
                                          <w:marLeft w:val="0"/>
                                          <w:marRight w:val="0"/>
                                          <w:marTop w:val="0"/>
                                          <w:marBottom w:val="0"/>
                                          <w:divBdr>
                                            <w:top w:val="none" w:sz="0" w:space="0" w:color="auto"/>
                                            <w:left w:val="none" w:sz="0" w:space="0" w:color="auto"/>
                                            <w:bottom w:val="none" w:sz="0" w:space="0" w:color="auto"/>
                                            <w:right w:val="none" w:sz="0" w:space="0" w:color="auto"/>
                                          </w:divBdr>
                                          <w:divsChild>
                                            <w:div w:id="489252188">
                                              <w:marLeft w:val="0"/>
                                              <w:marRight w:val="0"/>
                                              <w:marTop w:val="0"/>
                                              <w:marBottom w:val="0"/>
                                              <w:divBdr>
                                                <w:top w:val="none" w:sz="0" w:space="0" w:color="auto"/>
                                                <w:left w:val="none" w:sz="0" w:space="0" w:color="auto"/>
                                                <w:bottom w:val="none" w:sz="0" w:space="0" w:color="auto"/>
                                                <w:right w:val="none" w:sz="0" w:space="0" w:color="auto"/>
                                              </w:divBdr>
                                              <w:divsChild>
                                                <w:div w:id="1286303840">
                                                  <w:marLeft w:val="0"/>
                                                  <w:marRight w:val="0"/>
                                                  <w:marTop w:val="0"/>
                                                  <w:marBottom w:val="0"/>
                                                  <w:divBdr>
                                                    <w:top w:val="none" w:sz="0" w:space="0" w:color="auto"/>
                                                    <w:left w:val="none" w:sz="0" w:space="0" w:color="auto"/>
                                                    <w:bottom w:val="none" w:sz="0" w:space="0" w:color="auto"/>
                                                    <w:right w:val="none" w:sz="0" w:space="0" w:color="auto"/>
                                                  </w:divBdr>
                                                  <w:divsChild>
                                                    <w:div w:id="1716156561">
                                                      <w:marLeft w:val="0"/>
                                                      <w:marRight w:val="0"/>
                                                      <w:marTop w:val="0"/>
                                                      <w:marBottom w:val="0"/>
                                                      <w:divBdr>
                                                        <w:top w:val="none" w:sz="0" w:space="0" w:color="auto"/>
                                                        <w:left w:val="none" w:sz="0" w:space="0" w:color="auto"/>
                                                        <w:bottom w:val="none" w:sz="0" w:space="0" w:color="auto"/>
                                                        <w:right w:val="none" w:sz="0" w:space="0" w:color="auto"/>
                                                      </w:divBdr>
                                                      <w:divsChild>
                                                        <w:div w:id="1447385163">
                                                          <w:marLeft w:val="0"/>
                                                          <w:marRight w:val="0"/>
                                                          <w:marTop w:val="0"/>
                                                          <w:marBottom w:val="0"/>
                                                          <w:divBdr>
                                                            <w:top w:val="none" w:sz="0" w:space="0" w:color="auto"/>
                                                            <w:left w:val="none" w:sz="0" w:space="0" w:color="auto"/>
                                                            <w:bottom w:val="none" w:sz="0" w:space="0" w:color="auto"/>
                                                            <w:right w:val="none" w:sz="0" w:space="0" w:color="auto"/>
                                                          </w:divBdr>
                                                          <w:divsChild>
                                                            <w:div w:id="291177264">
                                                              <w:marLeft w:val="0"/>
                                                              <w:marRight w:val="0"/>
                                                              <w:marTop w:val="0"/>
                                                              <w:marBottom w:val="0"/>
                                                              <w:divBdr>
                                                                <w:top w:val="none" w:sz="0" w:space="0" w:color="auto"/>
                                                                <w:left w:val="none" w:sz="0" w:space="0" w:color="auto"/>
                                                                <w:bottom w:val="none" w:sz="0" w:space="0" w:color="auto"/>
                                                                <w:right w:val="none" w:sz="0" w:space="0" w:color="auto"/>
                                                              </w:divBdr>
                                                              <w:divsChild>
                                                                <w:div w:id="1491212829">
                                                                  <w:marLeft w:val="0"/>
                                                                  <w:marRight w:val="0"/>
                                                                  <w:marTop w:val="0"/>
                                                                  <w:marBottom w:val="0"/>
                                                                  <w:divBdr>
                                                                    <w:top w:val="none" w:sz="0" w:space="0" w:color="auto"/>
                                                                    <w:left w:val="single" w:sz="6" w:space="0" w:color="E0E0E0"/>
                                                                    <w:bottom w:val="none" w:sz="0" w:space="0" w:color="auto"/>
                                                                    <w:right w:val="none" w:sz="0" w:space="0" w:color="auto"/>
                                                                  </w:divBdr>
                                                                </w:div>
                                                                <w:div w:id="1558976904">
                                                                  <w:marLeft w:val="0"/>
                                                                  <w:marRight w:val="0"/>
                                                                  <w:marTop w:val="0"/>
                                                                  <w:marBottom w:val="0"/>
                                                                  <w:divBdr>
                                                                    <w:top w:val="none" w:sz="0" w:space="0" w:color="auto"/>
                                                                    <w:left w:val="none" w:sz="0" w:space="0" w:color="auto"/>
                                                                    <w:bottom w:val="none" w:sz="0" w:space="0" w:color="auto"/>
                                                                    <w:right w:val="none" w:sz="0" w:space="0" w:color="auto"/>
                                                                  </w:divBdr>
                                                                  <w:divsChild>
                                                                    <w:div w:id="1834491052">
                                                                      <w:marLeft w:val="0"/>
                                                                      <w:marRight w:val="0"/>
                                                                      <w:marTop w:val="0"/>
                                                                      <w:marBottom w:val="0"/>
                                                                      <w:divBdr>
                                                                        <w:top w:val="none" w:sz="0" w:space="0" w:color="auto"/>
                                                                        <w:left w:val="none" w:sz="0" w:space="0" w:color="auto"/>
                                                                        <w:bottom w:val="none" w:sz="0" w:space="0" w:color="auto"/>
                                                                        <w:right w:val="none" w:sz="0" w:space="0" w:color="auto"/>
                                                                      </w:divBdr>
                                                                    </w:div>
                                                                    <w:div w:id="138498940">
                                                                      <w:marLeft w:val="0"/>
                                                                      <w:marRight w:val="0"/>
                                                                      <w:marTop w:val="0"/>
                                                                      <w:marBottom w:val="0"/>
                                                                      <w:divBdr>
                                                                        <w:top w:val="none" w:sz="0" w:space="0" w:color="auto"/>
                                                                        <w:left w:val="none" w:sz="0" w:space="0" w:color="auto"/>
                                                                        <w:bottom w:val="none" w:sz="0" w:space="0" w:color="auto"/>
                                                                        <w:right w:val="none" w:sz="0" w:space="0" w:color="auto"/>
                                                                      </w:divBdr>
                                                                    </w:div>
                                                                    <w:div w:id="182269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400119">
                                                      <w:marLeft w:val="0"/>
                                                      <w:marRight w:val="0"/>
                                                      <w:marTop w:val="0"/>
                                                      <w:marBottom w:val="0"/>
                                                      <w:divBdr>
                                                        <w:top w:val="single" w:sz="6" w:space="0" w:color="EDEDED"/>
                                                        <w:left w:val="single" w:sz="6" w:space="0" w:color="EDEDED"/>
                                                        <w:bottom w:val="single" w:sz="6" w:space="0" w:color="FFFFFF"/>
                                                        <w:right w:val="single" w:sz="6" w:space="0" w:color="EDEDED"/>
                                                      </w:divBdr>
                                                      <w:divsChild>
                                                        <w:div w:id="102699662">
                                                          <w:marLeft w:val="0"/>
                                                          <w:marRight w:val="0"/>
                                                          <w:marTop w:val="0"/>
                                                          <w:marBottom w:val="0"/>
                                                          <w:divBdr>
                                                            <w:top w:val="none" w:sz="0" w:space="0" w:color="auto"/>
                                                            <w:left w:val="none" w:sz="0" w:space="0" w:color="auto"/>
                                                            <w:bottom w:val="none" w:sz="0" w:space="0" w:color="auto"/>
                                                            <w:right w:val="none" w:sz="0" w:space="0" w:color="auto"/>
                                                          </w:divBdr>
                                                          <w:divsChild>
                                                            <w:div w:id="187060383">
                                                              <w:marLeft w:val="0"/>
                                                              <w:marRight w:val="0"/>
                                                              <w:marTop w:val="0"/>
                                                              <w:marBottom w:val="0"/>
                                                              <w:divBdr>
                                                                <w:top w:val="none" w:sz="0" w:space="0" w:color="auto"/>
                                                                <w:left w:val="none" w:sz="0" w:space="0" w:color="auto"/>
                                                                <w:bottom w:val="none" w:sz="0" w:space="0" w:color="auto"/>
                                                                <w:right w:val="none" w:sz="0" w:space="0" w:color="auto"/>
                                                              </w:divBdr>
                                                              <w:divsChild>
                                                                <w:div w:id="1603613628">
                                                                  <w:marLeft w:val="0"/>
                                                                  <w:marRight w:val="0"/>
                                                                  <w:marTop w:val="0"/>
                                                                  <w:marBottom w:val="0"/>
                                                                  <w:divBdr>
                                                                    <w:top w:val="none" w:sz="0" w:space="0" w:color="auto"/>
                                                                    <w:left w:val="none" w:sz="0" w:space="0" w:color="auto"/>
                                                                    <w:bottom w:val="none" w:sz="0" w:space="0" w:color="auto"/>
                                                                    <w:right w:val="single" w:sz="6" w:space="0" w:color="CCCCCC"/>
                                                                  </w:divBdr>
                                                                </w:div>
                                                                <w:div w:id="2636993">
                                                                  <w:marLeft w:val="0"/>
                                                                  <w:marRight w:val="0"/>
                                                                  <w:marTop w:val="0"/>
                                                                  <w:marBottom w:val="0"/>
                                                                  <w:divBdr>
                                                                    <w:top w:val="none" w:sz="0" w:space="0" w:color="auto"/>
                                                                    <w:left w:val="none" w:sz="0" w:space="0" w:color="auto"/>
                                                                    <w:bottom w:val="none" w:sz="0" w:space="0" w:color="auto"/>
                                                                    <w:right w:val="single" w:sz="6" w:space="0" w:color="CCCCCC"/>
                                                                  </w:divBdr>
                                                                  <w:divsChild>
                                                                    <w:div w:id="1416627924">
                                                                      <w:marLeft w:val="0"/>
                                                                      <w:marRight w:val="0"/>
                                                                      <w:marTop w:val="0"/>
                                                                      <w:marBottom w:val="0"/>
                                                                      <w:divBdr>
                                                                        <w:top w:val="none" w:sz="0" w:space="0" w:color="auto"/>
                                                                        <w:left w:val="none" w:sz="0" w:space="0" w:color="auto"/>
                                                                        <w:bottom w:val="none" w:sz="0" w:space="0" w:color="auto"/>
                                                                        <w:right w:val="none" w:sz="0" w:space="0" w:color="auto"/>
                                                                      </w:divBdr>
                                                                    </w:div>
                                                                  </w:divsChild>
                                                                </w:div>
                                                                <w:div w:id="1053236571">
                                                                  <w:marLeft w:val="0"/>
                                                                  <w:marRight w:val="0"/>
                                                                  <w:marTop w:val="0"/>
                                                                  <w:marBottom w:val="0"/>
                                                                  <w:divBdr>
                                                                    <w:top w:val="none" w:sz="0" w:space="0" w:color="auto"/>
                                                                    <w:left w:val="none" w:sz="0" w:space="0" w:color="auto"/>
                                                                    <w:bottom w:val="none" w:sz="0" w:space="0" w:color="auto"/>
                                                                    <w:right w:val="single" w:sz="6" w:space="0" w:color="CCCCCC"/>
                                                                  </w:divBdr>
                                                                  <w:divsChild>
                                                                    <w:div w:id="1588147555">
                                                                      <w:marLeft w:val="0"/>
                                                                      <w:marRight w:val="0"/>
                                                                      <w:marTop w:val="0"/>
                                                                      <w:marBottom w:val="0"/>
                                                                      <w:divBdr>
                                                                        <w:top w:val="none" w:sz="0" w:space="0" w:color="auto"/>
                                                                        <w:left w:val="none" w:sz="0" w:space="0" w:color="auto"/>
                                                                        <w:bottom w:val="none" w:sz="0" w:space="0" w:color="auto"/>
                                                                        <w:right w:val="none" w:sz="0" w:space="0" w:color="auto"/>
                                                                      </w:divBdr>
                                                                    </w:div>
                                                                  </w:divsChild>
                                                                </w:div>
                                                                <w:div w:id="1600796698">
                                                                  <w:marLeft w:val="0"/>
                                                                  <w:marRight w:val="0"/>
                                                                  <w:marTop w:val="0"/>
                                                                  <w:marBottom w:val="0"/>
                                                                  <w:divBdr>
                                                                    <w:top w:val="none" w:sz="0" w:space="0" w:color="auto"/>
                                                                    <w:left w:val="none" w:sz="0" w:space="0" w:color="auto"/>
                                                                    <w:bottom w:val="none" w:sz="0" w:space="0" w:color="auto"/>
                                                                    <w:right w:val="single" w:sz="6" w:space="0" w:color="CCCCCC"/>
                                                                  </w:divBdr>
                                                                  <w:divsChild>
                                                                    <w:div w:id="804349561">
                                                                      <w:marLeft w:val="0"/>
                                                                      <w:marRight w:val="0"/>
                                                                      <w:marTop w:val="0"/>
                                                                      <w:marBottom w:val="0"/>
                                                                      <w:divBdr>
                                                                        <w:top w:val="none" w:sz="0" w:space="0" w:color="auto"/>
                                                                        <w:left w:val="none" w:sz="0" w:space="0" w:color="auto"/>
                                                                        <w:bottom w:val="none" w:sz="0" w:space="0" w:color="auto"/>
                                                                        <w:right w:val="none" w:sz="0" w:space="0" w:color="auto"/>
                                                                      </w:divBdr>
                                                                    </w:div>
                                                                  </w:divsChild>
                                                                </w:div>
                                                                <w:div w:id="1278218798">
                                                                  <w:marLeft w:val="0"/>
                                                                  <w:marRight w:val="0"/>
                                                                  <w:marTop w:val="0"/>
                                                                  <w:marBottom w:val="0"/>
                                                                  <w:divBdr>
                                                                    <w:top w:val="none" w:sz="0" w:space="0" w:color="auto"/>
                                                                    <w:left w:val="none" w:sz="0" w:space="0" w:color="auto"/>
                                                                    <w:bottom w:val="none" w:sz="0" w:space="0" w:color="auto"/>
                                                                    <w:right w:val="single" w:sz="6" w:space="0" w:color="CCCCCC"/>
                                                                  </w:divBdr>
                                                                  <w:divsChild>
                                                                    <w:div w:id="1172184258">
                                                                      <w:marLeft w:val="0"/>
                                                                      <w:marRight w:val="0"/>
                                                                      <w:marTop w:val="0"/>
                                                                      <w:marBottom w:val="0"/>
                                                                      <w:divBdr>
                                                                        <w:top w:val="none" w:sz="0" w:space="0" w:color="auto"/>
                                                                        <w:left w:val="none" w:sz="0" w:space="0" w:color="auto"/>
                                                                        <w:bottom w:val="none" w:sz="0" w:space="0" w:color="auto"/>
                                                                        <w:right w:val="none" w:sz="0" w:space="0" w:color="auto"/>
                                                                      </w:divBdr>
                                                                    </w:div>
                                                                  </w:divsChild>
                                                                </w:div>
                                                                <w:div w:id="1117917162">
                                                                  <w:marLeft w:val="0"/>
                                                                  <w:marRight w:val="0"/>
                                                                  <w:marTop w:val="0"/>
                                                                  <w:marBottom w:val="0"/>
                                                                  <w:divBdr>
                                                                    <w:top w:val="none" w:sz="0" w:space="0" w:color="auto"/>
                                                                    <w:left w:val="none" w:sz="0" w:space="0" w:color="auto"/>
                                                                    <w:bottom w:val="none" w:sz="0" w:space="0" w:color="auto"/>
                                                                    <w:right w:val="single" w:sz="6" w:space="0" w:color="CCCCCC"/>
                                                                  </w:divBdr>
                                                                  <w:divsChild>
                                                                    <w:div w:id="1996638829">
                                                                      <w:marLeft w:val="0"/>
                                                                      <w:marRight w:val="0"/>
                                                                      <w:marTop w:val="0"/>
                                                                      <w:marBottom w:val="0"/>
                                                                      <w:divBdr>
                                                                        <w:top w:val="none" w:sz="0" w:space="0" w:color="auto"/>
                                                                        <w:left w:val="none" w:sz="0" w:space="0" w:color="auto"/>
                                                                        <w:bottom w:val="none" w:sz="0" w:space="0" w:color="auto"/>
                                                                        <w:right w:val="none" w:sz="0" w:space="0" w:color="auto"/>
                                                                      </w:divBdr>
                                                                    </w:div>
                                                                  </w:divsChild>
                                                                </w:div>
                                                                <w:div w:id="543106006">
                                                                  <w:marLeft w:val="0"/>
                                                                  <w:marRight w:val="0"/>
                                                                  <w:marTop w:val="0"/>
                                                                  <w:marBottom w:val="0"/>
                                                                  <w:divBdr>
                                                                    <w:top w:val="none" w:sz="0" w:space="0" w:color="auto"/>
                                                                    <w:left w:val="none" w:sz="0" w:space="0" w:color="auto"/>
                                                                    <w:bottom w:val="none" w:sz="0" w:space="0" w:color="auto"/>
                                                                    <w:right w:val="single" w:sz="6" w:space="0" w:color="CCCCCC"/>
                                                                  </w:divBdr>
                                                                  <w:divsChild>
                                                                    <w:div w:id="426852404">
                                                                      <w:marLeft w:val="0"/>
                                                                      <w:marRight w:val="0"/>
                                                                      <w:marTop w:val="0"/>
                                                                      <w:marBottom w:val="0"/>
                                                                      <w:divBdr>
                                                                        <w:top w:val="none" w:sz="0" w:space="0" w:color="auto"/>
                                                                        <w:left w:val="none" w:sz="0" w:space="0" w:color="auto"/>
                                                                        <w:bottom w:val="none" w:sz="0" w:space="0" w:color="auto"/>
                                                                        <w:right w:val="none" w:sz="0" w:space="0" w:color="auto"/>
                                                                      </w:divBdr>
                                                                    </w:div>
                                                                  </w:divsChild>
                                                                </w:div>
                                                                <w:div w:id="623511729">
                                                                  <w:marLeft w:val="0"/>
                                                                  <w:marRight w:val="0"/>
                                                                  <w:marTop w:val="0"/>
                                                                  <w:marBottom w:val="0"/>
                                                                  <w:divBdr>
                                                                    <w:top w:val="none" w:sz="0" w:space="0" w:color="auto"/>
                                                                    <w:left w:val="none" w:sz="0" w:space="0" w:color="auto"/>
                                                                    <w:bottom w:val="none" w:sz="0" w:space="0" w:color="auto"/>
                                                                    <w:right w:val="single" w:sz="6" w:space="0" w:color="CCCCCC"/>
                                                                  </w:divBdr>
                                                                  <w:divsChild>
                                                                    <w:div w:id="12818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546363">
                                                      <w:marLeft w:val="0"/>
                                                      <w:marRight w:val="0"/>
                                                      <w:marTop w:val="0"/>
                                                      <w:marBottom w:val="0"/>
                                                      <w:divBdr>
                                                        <w:top w:val="none" w:sz="0" w:space="0" w:color="auto"/>
                                                        <w:left w:val="none" w:sz="0" w:space="0" w:color="auto"/>
                                                        <w:bottom w:val="none" w:sz="0" w:space="0" w:color="auto"/>
                                                        <w:right w:val="none" w:sz="0" w:space="0" w:color="auto"/>
                                                      </w:divBdr>
                                                      <w:divsChild>
                                                        <w:div w:id="1165899241">
                                                          <w:marLeft w:val="0"/>
                                                          <w:marRight w:val="0"/>
                                                          <w:marTop w:val="0"/>
                                                          <w:marBottom w:val="0"/>
                                                          <w:divBdr>
                                                            <w:top w:val="none" w:sz="0" w:space="0" w:color="auto"/>
                                                            <w:left w:val="none" w:sz="0" w:space="0" w:color="auto"/>
                                                            <w:bottom w:val="none" w:sz="0" w:space="0" w:color="auto"/>
                                                            <w:right w:val="none" w:sz="0" w:space="0" w:color="auto"/>
                                                          </w:divBdr>
                                                          <w:divsChild>
                                                            <w:div w:id="1093285167">
                                                              <w:marLeft w:val="0"/>
                                                              <w:marRight w:val="0"/>
                                                              <w:marTop w:val="0"/>
                                                              <w:marBottom w:val="0"/>
                                                              <w:divBdr>
                                                                <w:top w:val="none" w:sz="0" w:space="0" w:color="auto"/>
                                                                <w:left w:val="none" w:sz="0" w:space="0" w:color="auto"/>
                                                                <w:bottom w:val="none" w:sz="0" w:space="0" w:color="auto"/>
                                                                <w:right w:val="none" w:sz="0" w:space="0" w:color="auto"/>
                                                              </w:divBdr>
                                                            </w:div>
                                                            <w:div w:id="1955475919">
                                                              <w:marLeft w:val="0"/>
                                                              <w:marRight w:val="0"/>
                                                              <w:marTop w:val="0"/>
                                                              <w:marBottom w:val="0"/>
                                                              <w:divBdr>
                                                                <w:top w:val="none" w:sz="0" w:space="0" w:color="auto"/>
                                                                <w:left w:val="none" w:sz="0" w:space="0" w:color="auto"/>
                                                                <w:bottom w:val="none" w:sz="0" w:space="0" w:color="auto"/>
                                                                <w:right w:val="none" w:sz="0" w:space="0" w:color="auto"/>
                                                              </w:divBdr>
                                                            </w:div>
                                                            <w:div w:id="1478033836">
                                                              <w:marLeft w:val="0"/>
                                                              <w:marRight w:val="0"/>
                                                              <w:marTop w:val="0"/>
                                                              <w:marBottom w:val="0"/>
                                                              <w:divBdr>
                                                                <w:top w:val="none" w:sz="0" w:space="0" w:color="auto"/>
                                                                <w:left w:val="none" w:sz="0" w:space="0" w:color="auto"/>
                                                                <w:bottom w:val="none" w:sz="0" w:space="0" w:color="auto"/>
                                                                <w:right w:val="none" w:sz="0" w:space="0" w:color="auto"/>
                                                              </w:divBdr>
                                                            </w:div>
                                                            <w:div w:id="559247193">
                                                              <w:marLeft w:val="0"/>
                                                              <w:marRight w:val="0"/>
                                                              <w:marTop w:val="0"/>
                                                              <w:marBottom w:val="0"/>
                                                              <w:divBdr>
                                                                <w:top w:val="none" w:sz="0" w:space="0" w:color="auto"/>
                                                                <w:left w:val="none" w:sz="0" w:space="0" w:color="auto"/>
                                                                <w:bottom w:val="none" w:sz="0" w:space="0" w:color="auto"/>
                                                                <w:right w:val="none" w:sz="0" w:space="0" w:color="auto"/>
                                                              </w:divBdr>
                                                            </w:div>
                                                            <w:div w:id="1285772834">
                                                              <w:marLeft w:val="0"/>
                                                              <w:marRight w:val="0"/>
                                                              <w:marTop w:val="0"/>
                                                              <w:marBottom w:val="0"/>
                                                              <w:divBdr>
                                                                <w:top w:val="none" w:sz="0" w:space="0" w:color="auto"/>
                                                                <w:left w:val="none" w:sz="0" w:space="0" w:color="auto"/>
                                                                <w:bottom w:val="none" w:sz="0" w:space="0" w:color="auto"/>
                                                                <w:right w:val="none" w:sz="0" w:space="0" w:color="auto"/>
                                                              </w:divBdr>
                                                            </w:div>
                                                            <w:div w:id="1881162089">
                                                              <w:marLeft w:val="0"/>
                                                              <w:marRight w:val="0"/>
                                                              <w:marTop w:val="0"/>
                                                              <w:marBottom w:val="0"/>
                                                              <w:divBdr>
                                                                <w:top w:val="none" w:sz="0" w:space="0" w:color="auto"/>
                                                                <w:left w:val="none" w:sz="0" w:space="0" w:color="auto"/>
                                                                <w:bottom w:val="none" w:sz="0" w:space="0" w:color="auto"/>
                                                                <w:right w:val="none" w:sz="0" w:space="0" w:color="auto"/>
                                                              </w:divBdr>
                                                            </w:div>
                                                            <w:div w:id="2088183441">
                                                              <w:marLeft w:val="0"/>
                                                              <w:marRight w:val="0"/>
                                                              <w:marTop w:val="0"/>
                                                              <w:marBottom w:val="0"/>
                                                              <w:divBdr>
                                                                <w:top w:val="none" w:sz="0" w:space="0" w:color="auto"/>
                                                                <w:left w:val="none" w:sz="0" w:space="0" w:color="auto"/>
                                                                <w:bottom w:val="none" w:sz="0" w:space="0" w:color="auto"/>
                                                                <w:right w:val="none" w:sz="0" w:space="0" w:color="auto"/>
                                                              </w:divBdr>
                                                            </w:div>
                                                            <w:div w:id="295842182">
                                                              <w:marLeft w:val="0"/>
                                                              <w:marRight w:val="0"/>
                                                              <w:marTop w:val="0"/>
                                                              <w:marBottom w:val="0"/>
                                                              <w:divBdr>
                                                                <w:top w:val="none" w:sz="0" w:space="0" w:color="auto"/>
                                                                <w:left w:val="none" w:sz="0" w:space="0" w:color="auto"/>
                                                                <w:bottom w:val="none" w:sz="0" w:space="0" w:color="auto"/>
                                                                <w:right w:val="none" w:sz="0" w:space="0" w:color="auto"/>
                                                              </w:divBdr>
                                                            </w:div>
                                                            <w:div w:id="180361786">
                                                              <w:marLeft w:val="0"/>
                                                              <w:marRight w:val="0"/>
                                                              <w:marTop w:val="0"/>
                                                              <w:marBottom w:val="0"/>
                                                              <w:divBdr>
                                                                <w:top w:val="none" w:sz="0" w:space="0" w:color="auto"/>
                                                                <w:left w:val="none" w:sz="0" w:space="0" w:color="auto"/>
                                                                <w:bottom w:val="none" w:sz="0" w:space="0" w:color="auto"/>
                                                                <w:right w:val="none" w:sz="0" w:space="0" w:color="auto"/>
                                                              </w:divBdr>
                                                            </w:div>
                                                            <w:div w:id="534930584">
                                                              <w:marLeft w:val="0"/>
                                                              <w:marRight w:val="0"/>
                                                              <w:marTop w:val="0"/>
                                                              <w:marBottom w:val="0"/>
                                                              <w:divBdr>
                                                                <w:top w:val="none" w:sz="0" w:space="0" w:color="auto"/>
                                                                <w:left w:val="none" w:sz="0" w:space="0" w:color="auto"/>
                                                                <w:bottom w:val="none" w:sz="0" w:space="0" w:color="auto"/>
                                                                <w:right w:val="none" w:sz="0" w:space="0" w:color="auto"/>
                                                              </w:divBdr>
                                                            </w:div>
                                                            <w:div w:id="1375807639">
                                                              <w:marLeft w:val="0"/>
                                                              <w:marRight w:val="0"/>
                                                              <w:marTop w:val="0"/>
                                                              <w:marBottom w:val="0"/>
                                                              <w:divBdr>
                                                                <w:top w:val="none" w:sz="0" w:space="0" w:color="auto"/>
                                                                <w:left w:val="none" w:sz="0" w:space="0" w:color="auto"/>
                                                                <w:bottom w:val="none" w:sz="0" w:space="0" w:color="auto"/>
                                                                <w:right w:val="none" w:sz="0" w:space="0" w:color="auto"/>
                                                              </w:divBdr>
                                                            </w:div>
                                                            <w:div w:id="806892516">
                                                              <w:marLeft w:val="0"/>
                                                              <w:marRight w:val="0"/>
                                                              <w:marTop w:val="0"/>
                                                              <w:marBottom w:val="0"/>
                                                              <w:divBdr>
                                                                <w:top w:val="none" w:sz="0" w:space="0" w:color="auto"/>
                                                                <w:left w:val="none" w:sz="0" w:space="0" w:color="auto"/>
                                                                <w:bottom w:val="none" w:sz="0" w:space="0" w:color="auto"/>
                                                                <w:right w:val="none" w:sz="0" w:space="0" w:color="auto"/>
                                                              </w:divBdr>
                                                            </w:div>
                                                            <w:div w:id="1055396542">
                                                              <w:marLeft w:val="0"/>
                                                              <w:marRight w:val="0"/>
                                                              <w:marTop w:val="0"/>
                                                              <w:marBottom w:val="0"/>
                                                              <w:divBdr>
                                                                <w:top w:val="none" w:sz="0" w:space="0" w:color="auto"/>
                                                                <w:left w:val="none" w:sz="0" w:space="0" w:color="auto"/>
                                                                <w:bottom w:val="none" w:sz="0" w:space="0" w:color="auto"/>
                                                                <w:right w:val="none" w:sz="0" w:space="0" w:color="auto"/>
                                                              </w:divBdr>
                                                            </w:div>
                                                            <w:div w:id="314796402">
                                                              <w:marLeft w:val="0"/>
                                                              <w:marRight w:val="0"/>
                                                              <w:marTop w:val="0"/>
                                                              <w:marBottom w:val="0"/>
                                                              <w:divBdr>
                                                                <w:top w:val="none" w:sz="0" w:space="0" w:color="auto"/>
                                                                <w:left w:val="none" w:sz="0" w:space="0" w:color="auto"/>
                                                                <w:bottom w:val="none" w:sz="0" w:space="0" w:color="auto"/>
                                                                <w:right w:val="none" w:sz="0" w:space="0" w:color="auto"/>
                                                              </w:divBdr>
                                                            </w:div>
                                                            <w:div w:id="1804082846">
                                                              <w:marLeft w:val="0"/>
                                                              <w:marRight w:val="0"/>
                                                              <w:marTop w:val="0"/>
                                                              <w:marBottom w:val="0"/>
                                                              <w:divBdr>
                                                                <w:top w:val="none" w:sz="0" w:space="0" w:color="auto"/>
                                                                <w:left w:val="none" w:sz="0" w:space="0" w:color="auto"/>
                                                                <w:bottom w:val="none" w:sz="0" w:space="0" w:color="auto"/>
                                                                <w:right w:val="none" w:sz="0" w:space="0" w:color="auto"/>
                                                              </w:divBdr>
                                                            </w:div>
                                                            <w:div w:id="903949164">
                                                              <w:marLeft w:val="0"/>
                                                              <w:marRight w:val="0"/>
                                                              <w:marTop w:val="0"/>
                                                              <w:marBottom w:val="0"/>
                                                              <w:divBdr>
                                                                <w:top w:val="none" w:sz="0" w:space="0" w:color="auto"/>
                                                                <w:left w:val="none" w:sz="0" w:space="0" w:color="auto"/>
                                                                <w:bottom w:val="none" w:sz="0" w:space="0" w:color="auto"/>
                                                                <w:right w:val="none" w:sz="0" w:space="0" w:color="auto"/>
                                                              </w:divBdr>
                                                            </w:div>
                                                            <w:div w:id="1899240837">
                                                              <w:marLeft w:val="0"/>
                                                              <w:marRight w:val="0"/>
                                                              <w:marTop w:val="0"/>
                                                              <w:marBottom w:val="0"/>
                                                              <w:divBdr>
                                                                <w:top w:val="none" w:sz="0" w:space="0" w:color="auto"/>
                                                                <w:left w:val="none" w:sz="0" w:space="0" w:color="auto"/>
                                                                <w:bottom w:val="none" w:sz="0" w:space="0" w:color="auto"/>
                                                                <w:right w:val="none" w:sz="0" w:space="0" w:color="auto"/>
                                                              </w:divBdr>
                                                            </w:div>
                                                            <w:div w:id="2040350498">
                                                              <w:marLeft w:val="0"/>
                                                              <w:marRight w:val="0"/>
                                                              <w:marTop w:val="0"/>
                                                              <w:marBottom w:val="0"/>
                                                              <w:divBdr>
                                                                <w:top w:val="none" w:sz="0" w:space="0" w:color="auto"/>
                                                                <w:left w:val="none" w:sz="0" w:space="0" w:color="auto"/>
                                                                <w:bottom w:val="none" w:sz="0" w:space="0" w:color="auto"/>
                                                                <w:right w:val="none" w:sz="0" w:space="0" w:color="auto"/>
                                                              </w:divBdr>
                                                            </w:div>
                                                            <w:div w:id="26951644">
                                                              <w:marLeft w:val="0"/>
                                                              <w:marRight w:val="0"/>
                                                              <w:marTop w:val="0"/>
                                                              <w:marBottom w:val="0"/>
                                                              <w:divBdr>
                                                                <w:top w:val="none" w:sz="0" w:space="0" w:color="auto"/>
                                                                <w:left w:val="none" w:sz="0" w:space="0" w:color="auto"/>
                                                                <w:bottom w:val="none" w:sz="0" w:space="0" w:color="auto"/>
                                                                <w:right w:val="none" w:sz="0" w:space="0" w:color="auto"/>
                                                              </w:divBdr>
                                                            </w:div>
                                                            <w:div w:id="2101022744">
                                                              <w:marLeft w:val="0"/>
                                                              <w:marRight w:val="0"/>
                                                              <w:marTop w:val="0"/>
                                                              <w:marBottom w:val="0"/>
                                                              <w:divBdr>
                                                                <w:top w:val="none" w:sz="0" w:space="0" w:color="auto"/>
                                                                <w:left w:val="none" w:sz="0" w:space="0" w:color="auto"/>
                                                                <w:bottom w:val="none" w:sz="0" w:space="0" w:color="auto"/>
                                                                <w:right w:val="none" w:sz="0" w:space="0" w:color="auto"/>
                                                              </w:divBdr>
                                                            </w:div>
                                                            <w:div w:id="1979915554">
                                                              <w:marLeft w:val="0"/>
                                                              <w:marRight w:val="0"/>
                                                              <w:marTop w:val="0"/>
                                                              <w:marBottom w:val="0"/>
                                                              <w:divBdr>
                                                                <w:top w:val="none" w:sz="0" w:space="0" w:color="auto"/>
                                                                <w:left w:val="none" w:sz="0" w:space="0" w:color="auto"/>
                                                                <w:bottom w:val="none" w:sz="0" w:space="0" w:color="auto"/>
                                                                <w:right w:val="none" w:sz="0" w:space="0" w:color="auto"/>
                                                              </w:divBdr>
                                                            </w:div>
                                                            <w:div w:id="765076386">
                                                              <w:marLeft w:val="0"/>
                                                              <w:marRight w:val="0"/>
                                                              <w:marTop w:val="0"/>
                                                              <w:marBottom w:val="0"/>
                                                              <w:divBdr>
                                                                <w:top w:val="none" w:sz="0" w:space="0" w:color="auto"/>
                                                                <w:left w:val="none" w:sz="0" w:space="0" w:color="auto"/>
                                                                <w:bottom w:val="none" w:sz="0" w:space="0" w:color="auto"/>
                                                                <w:right w:val="none" w:sz="0" w:space="0" w:color="auto"/>
                                                              </w:divBdr>
                                                            </w:div>
                                                            <w:div w:id="524441229">
                                                              <w:marLeft w:val="0"/>
                                                              <w:marRight w:val="0"/>
                                                              <w:marTop w:val="0"/>
                                                              <w:marBottom w:val="0"/>
                                                              <w:divBdr>
                                                                <w:top w:val="none" w:sz="0" w:space="0" w:color="auto"/>
                                                                <w:left w:val="none" w:sz="0" w:space="0" w:color="auto"/>
                                                                <w:bottom w:val="none" w:sz="0" w:space="0" w:color="auto"/>
                                                                <w:right w:val="none" w:sz="0" w:space="0" w:color="auto"/>
                                                              </w:divBdr>
                                                            </w:div>
                                                            <w:div w:id="61679108">
                                                              <w:marLeft w:val="0"/>
                                                              <w:marRight w:val="0"/>
                                                              <w:marTop w:val="0"/>
                                                              <w:marBottom w:val="0"/>
                                                              <w:divBdr>
                                                                <w:top w:val="none" w:sz="0" w:space="0" w:color="auto"/>
                                                                <w:left w:val="none" w:sz="0" w:space="0" w:color="auto"/>
                                                                <w:bottom w:val="none" w:sz="0" w:space="0" w:color="auto"/>
                                                                <w:right w:val="none" w:sz="0" w:space="0" w:color="auto"/>
                                                              </w:divBdr>
                                                            </w:div>
                                                            <w:div w:id="1753116859">
                                                              <w:marLeft w:val="0"/>
                                                              <w:marRight w:val="0"/>
                                                              <w:marTop w:val="0"/>
                                                              <w:marBottom w:val="0"/>
                                                              <w:divBdr>
                                                                <w:top w:val="none" w:sz="0" w:space="0" w:color="auto"/>
                                                                <w:left w:val="none" w:sz="0" w:space="0" w:color="auto"/>
                                                                <w:bottom w:val="none" w:sz="0" w:space="0" w:color="auto"/>
                                                                <w:right w:val="none" w:sz="0" w:space="0" w:color="auto"/>
                                                              </w:divBdr>
                                                            </w:div>
                                                            <w:div w:id="1545479327">
                                                              <w:marLeft w:val="0"/>
                                                              <w:marRight w:val="0"/>
                                                              <w:marTop w:val="0"/>
                                                              <w:marBottom w:val="0"/>
                                                              <w:divBdr>
                                                                <w:top w:val="none" w:sz="0" w:space="0" w:color="auto"/>
                                                                <w:left w:val="none" w:sz="0" w:space="0" w:color="auto"/>
                                                                <w:bottom w:val="none" w:sz="0" w:space="0" w:color="auto"/>
                                                                <w:right w:val="none" w:sz="0" w:space="0" w:color="auto"/>
                                                              </w:divBdr>
                                                            </w:div>
                                                            <w:div w:id="141505178">
                                                              <w:marLeft w:val="0"/>
                                                              <w:marRight w:val="0"/>
                                                              <w:marTop w:val="0"/>
                                                              <w:marBottom w:val="0"/>
                                                              <w:divBdr>
                                                                <w:top w:val="none" w:sz="0" w:space="0" w:color="auto"/>
                                                                <w:left w:val="none" w:sz="0" w:space="0" w:color="auto"/>
                                                                <w:bottom w:val="none" w:sz="0" w:space="0" w:color="auto"/>
                                                                <w:right w:val="none" w:sz="0" w:space="0" w:color="auto"/>
                                                              </w:divBdr>
                                                            </w:div>
                                                            <w:div w:id="1129855407">
                                                              <w:marLeft w:val="0"/>
                                                              <w:marRight w:val="0"/>
                                                              <w:marTop w:val="0"/>
                                                              <w:marBottom w:val="0"/>
                                                              <w:divBdr>
                                                                <w:top w:val="none" w:sz="0" w:space="0" w:color="auto"/>
                                                                <w:left w:val="none" w:sz="0" w:space="0" w:color="auto"/>
                                                                <w:bottom w:val="none" w:sz="0" w:space="0" w:color="auto"/>
                                                                <w:right w:val="none" w:sz="0" w:space="0" w:color="auto"/>
                                                              </w:divBdr>
                                                            </w:div>
                                                            <w:div w:id="2061318468">
                                                              <w:marLeft w:val="0"/>
                                                              <w:marRight w:val="0"/>
                                                              <w:marTop w:val="0"/>
                                                              <w:marBottom w:val="0"/>
                                                              <w:divBdr>
                                                                <w:top w:val="none" w:sz="0" w:space="0" w:color="auto"/>
                                                                <w:left w:val="none" w:sz="0" w:space="0" w:color="auto"/>
                                                                <w:bottom w:val="none" w:sz="0" w:space="0" w:color="auto"/>
                                                                <w:right w:val="none" w:sz="0" w:space="0" w:color="auto"/>
                                                              </w:divBdr>
                                                            </w:div>
                                                            <w:div w:id="1971980320">
                                                              <w:marLeft w:val="0"/>
                                                              <w:marRight w:val="0"/>
                                                              <w:marTop w:val="0"/>
                                                              <w:marBottom w:val="0"/>
                                                              <w:divBdr>
                                                                <w:top w:val="none" w:sz="0" w:space="0" w:color="auto"/>
                                                                <w:left w:val="none" w:sz="0" w:space="0" w:color="auto"/>
                                                                <w:bottom w:val="none" w:sz="0" w:space="0" w:color="auto"/>
                                                                <w:right w:val="none" w:sz="0" w:space="0" w:color="auto"/>
                                                              </w:divBdr>
                                                            </w:div>
                                                            <w:div w:id="939341234">
                                                              <w:marLeft w:val="0"/>
                                                              <w:marRight w:val="0"/>
                                                              <w:marTop w:val="0"/>
                                                              <w:marBottom w:val="0"/>
                                                              <w:divBdr>
                                                                <w:top w:val="none" w:sz="0" w:space="0" w:color="auto"/>
                                                                <w:left w:val="none" w:sz="0" w:space="0" w:color="auto"/>
                                                                <w:bottom w:val="none" w:sz="0" w:space="0" w:color="auto"/>
                                                                <w:right w:val="none" w:sz="0" w:space="0" w:color="auto"/>
                                                              </w:divBdr>
                                                            </w:div>
                                                            <w:div w:id="2098847">
                                                              <w:marLeft w:val="0"/>
                                                              <w:marRight w:val="0"/>
                                                              <w:marTop w:val="0"/>
                                                              <w:marBottom w:val="0"/>
                                                              <w:divBdr>
                                                                <w:top w:val="none" w:sz="0" w:space="0" w:color="auto"/>
                                                                <w:left w:val="none" w:sz="0" w:space="0" w:color="auto"/>
                                                                <w:bottom w:val="none" w:sz="0" w:space="0" w:color="auto"/>
                                                                <w:right w:val="none" w:sz="0" w:space="0" w:color="auto"/>
                                                              </w:divBdr>
                                                            </w:div>
                                                            <w:div w:id="90399411">
                                                              <w:marLeft w:val="0"/>
                                                              <w:marRight w:val="0"/>
                                                              <w:marTop w:val="0"/>
                                                              <w:marBottom w:val="0"/>
                                                              <w:divBdr>
                                                                <w:top w:val="none" w:sz="0" w:space="0" w:color="auto"/>
                                                                <w:left w:val="none" w:sz="0" w:space="0" w:color="auto"/>
                                                                <w:bottom w:val="none" w:sz="0" w:space="0" w:color="auto"/>
                                                                <w:right w:val="none" w:sz="0" w:space="0" w:color="auto"/>
                                                              </w:divBdr>
                                                            </w:div>
                                                            <w:div w:id="5651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080768">
                                                  <w:marLeft w:val="0"/>
                                                  <w:marRight w:val="0"/>
                                                  <w:marTop w:val="0"/>
                                                  <w:marBottom w:val="0"/>
                                                  <w:divBdr>
                                                    <w:top w:val="none" w:sz="0" w:space="0" w:color="auto"/>
                                                    <w:left w:val="none" w:sz="0" w:space="0" w:color="auto"/>
                                                    <w:bottom w:val="none" w:sz="0" w:space="0" w:color="auto"/>
                                                    <w:right w:val="none" w:sz="0" w:space="0" w:color="auto"/>
                                                  </w:divBdr>
                                                  <w:divsChild>
                                                    <w:div w:id="1464352588">
                                                      <w:marLeft w:val="0"/>
                                                      <w:marRight w:val="0"/>
                                                      <w:marTop w:val="0"/>
                                                      <w:marBottom w:val="0"/>
                                                      <w:divBdr>
                                                        <w:top w:val="none" w:sz="0" w:space="0" w:color="auto"/>
                                                        <w:left w:val="none" w:sz="0" w:space="0" w:color="auto"/>
                                                        <w:bottom w:val="none" w:sz="0" w:space="0" w:color="auto"/>
                                                        <w:right w:val="none" w:sz="0" w:space="0" w:color="auto"/>
                                                      </w:divBdr>
                                                      <w:divsChild>
                                                        <w:div w:id="673536038">
                                                          <w:marLeft w:val="0"/>
                                                          <w:marRight w:val="0"/>
                                                          <w:marTop w:val="0"/>
                                                          <w:marBottom w:val="0"/>
                                                          <w:divBdr>
                                                            <w:top w:val="none" w:sz="0" w:space="0" w:color="auto"/>
                                                            <w:left w:val="none" w:sz="0" w:space="0" w:color="auto"/>
                                                            <w:bottom w:val="none" w:sz="0" w:space="0" w:color="auto"/>
                                                            <w:right w:val="none" w:sz="0" w:space="0" w:color="auto"/>
                                                          </w:divBdr>
                                                          <w:divsChild>
                                                            <w:div w:id="2004698621">
                                                              <w:marLeft w:val="0"/>
                                                              <w:marRight w:val="0"/>
                                                              <w:marTop w:val="0"/>
                                                              <w:marBottom w:val="0"/>
                                                              <w:divBdr>
                                                                <w:top w:val="none" w:sz="0" w:space="0" w:color="auto"/>
                                                                <w:left w:val="none" w:sz="0" w:space="0" w:color="auto"/>
                                                                <w:bottom w:val="none" w:sz="0" w:space="0" w:color="auto"/>
                                                                <w:right w:val="none" w:sz="0" w:space="0" w:color="auto"/>
                                                              </w:divBdr>
                                                              <w:divsChild>
                                                                <w:div w:id="12598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536743">
                                                      <w:marLeft w:val="0"/>
                                                      <w:marRight w:val="0"/>
                                                      <w:marTop w:val="0"/>
                                                      <w:marBottom w:val="0"/>
                                                      <w:divBdr>
                                                        <w:top w:val="none" w:sz="0" w:space="0" w:color="auto"/>
                                                        <w:left w:val="none" w:sz="0" w:space="0" w:color="auto"/>
                                                        <w:bottom w:val="none" w:sz="0" w:space="0" w:color="auto"/>
                                                        <w:right w:val="none" w:sz="0" w:space="0" w:color="auto"/>
                                                      </w:divBdr>
                                                      <w:divsChild>
                                                        <w:div w:id="665478464">
                                                          <w:marLeft w:val="0"/>
                                                          <w:marRight w:val="0"/>
                                                          <w:marTop w:val="0"/>
                                                          <w:marBottom w:val="0"/>
                                                          <w:divBdr>
                                                            <w:top w:val="none" w:sz="0" w:space="0" w:color="auto"/>
                                                            <w:left w:val="none" w:sz="0" w:space="0" w:color="auto"/>
                                                            <w:bottom w:val="none" w:sz="0" w:space="0" w:color="auto"/>
                                                            <w:right w:val="none" w:sz="0" w:space="0" w:color="auto"/>
                                                          </w:divBdr>
                                                          <w:divsChild>
                                                            <w:div w:id="1446928784">
                                                              <w:marLeft w:val="0"/>
                                                              <w:marRight w:val="0"/>
                                                              <w:marTop w:val="0"/>
                                                              <w:marBottom w:val="0"/>
                                                              <w:divBdr>
                                                                <w:top w:val="none" w:sz="0" w:space="0" w:color="auto"/>
                                                                <w:left w:val="none" w:sz="0" w:space="0" w:color="auto"/>
                                                                <w:bottom w:val="none" w:sz="0" w:space="0" w:color="auto"/>
                                                                <w:right w:val="none" w:sz="0" w:space="0" w:color="auto"/>
                                                              </w:divBdr>
                                                              <w:divsChild>
                                                                <w:div w:id="2059546274">
                                                                  <w:marLeft w:val="0"/>
                                                                  <w:marRight w:val="0"/>
                                                                  <w:marTop w:val="0"/>
                                                                  <w:marBottom w:val="0"/>
                                                                  <w:divBdr>
                                                                    <w:top w:val="none" w:sz="0" w:space="0" w:color="auto"/>
                                                                    <w:left w:val="none" w:sz="0" w:space="0" w:color="auto"/>
                                                                    <w:bottom w:val="none" w:sz="0" w:space="0" w:color="auto"/>
                                                                    <w:right w:val="none" w:sz="0" w:space="0" w:color="auto"/>
                                                                  </w:divBdr>
                                                                  <w:divsChild>
                                                                    <w:div w:id="1122960024">
                                                                      <w:marLeft w:val="0"/>
                                                                      <w:marRight w:val="0"/>
                                                                      <w:marTop w:val="0"/>
                                                                      <w:marBottom w:val="0"/>
                                                                      <w:divBdr>
                                                                        <w:top w:val="none" w:sz="0" w:space="0" w:color="auto"/>
                                                                        <w:left w:val="none" w:sz="0" w:space="0" w:color="auto"/>
                                                                        <w:bottom w:val="none" w:sz="0" w:space="0" w:color="auto"/>
                                                                        <w:right w:val="none" w:sz="0" w:space="0" w:color="auto"/>
                                                                      </w:divBdr>
                                                                      <w:divsChild>
                                                                        <w:div w:id="593317305">
                                                                          <w:marLeft w:val="0"/>
                                                                          <w:marRight w:val="0"/>
                                                                          <w:marTop w:val="0"/>
                                                                          <w:marBottom w:val="0"/>
                                                                          <w:divBdr>
                                                                            <w:top w:val="none" w:sz="0" w:space="0" w:color="auto"/>
                                                                            <w:left w:val="none" w:sz="0" w:space="0" w:color="auto"/>
                                                                            <w:bottom w:val="none" w:sz="0" w:space="0" w:color="auto"/>
                                                                            <w:right w:val="none" w:sz="0" w:space="0" w:color="auto"/>
                                                                          </w:divBdr>
                                                                          <w:divsChild>
                                                                            <w:div w:id="1802187472">
                                                                              <w:marLeft w:val="0"/>
                                                                              <w:marRight w:val="0"/>
                                                                              <w:marTop w:val="0"/>
                                                                              <w:marBottom w:val="0"/>
                                                                              <w:divBdr>
                                                                                <w:top w:val="none" w:sz="0" w:space="0" w:color="auto"/>
                                                                                <w:left w:val="none" w:sz="0" w:space="0" w:color="auto"/>
                                                                                <w:bottom w:val="none" w:sz="0" w:space="0" w:color="auto"/>
                                                                                <w:right w:val="none" w:sz="0" w:space="0" w:color="auto"/>
                                                                              </w:divBdr>
                                                                            </w:div>
                                                                            <w:div w:id="167818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73225">
                                                                  <w:marLeft w:val="0"/>
                                                                  <w:marRight w:val="0"/>
                                                                  <w:marTop w:val="0"/>
                                                                  <w:marBottom w:val="0"/>
                                                                  <w:divBdr>
                                                                    <w:top w:val="none" w:sz="0" w:space="0" w:color="auto"/>
                                                                    <w:left w:val="none" w:sz="0" w:space="0" w:color="auto"/>
                                                                    <w:bottom w:val="none" w:sz="0" w:space="0" w:color="auto"/>
                                                                    <w:right w:val="none" w:sz="0" w:space="0" w:color="auto"/>
                                                                  </w:divBdr>
                                                                  <w:divsChild>
                                                                    <w:div w:id="1202940562">
                                                                      <w:marLeft w:val="0"/>
                                                                      <w:marRight w:val="0"/>
                                                                      <w:marTop w:val="0"/>
                                                                      <w:marBottom w:val="0"/>
                                                                      <w:divBdr>
                                                                        <w:top w:val="none" w:sz="0" w:space="0" w:color="auto"/>
                                                                        <w:left w:val="none" w:sz="0" w:space="0" w:color="auto"/>
                                                                        <w:bottom w:val="none" w:sz="0" w:space="0" w:color="auto"/>
                                                                        <w:right w:val="none" w:sz="0" w:space="0" w:color="auto"/>
                                                                      </w:divBdr>
                                                                      <w:divsChild>
                                                                        <w:div w:id="1808014133">
                                                                          <w:marLeft w:val="0"/>
                                                                          <w:marRight w:val="0"/>
                                                                          <w:marTop w:val="0"/>
                                                                          <w:marBottom w:val="0"/>
                                                                          <w:divBdr>
                                                                            <w:top w:val="none" w:sz="0" w:space="0" w:color="auto"/>
                                                                            <w:left w:val="none" w:sz="0" w:space="0" w:color="auto"/>
                                                                            <w:bottom w:val="none" w:sz="0" w:space="0" w:color="auto"/>
                                                                            <w:right w:val="none" w:sz="0" w:space="0" w:color="auto"/>
                                                                          </w:divBdr>
                                                                          <w:divsChild>
                                                                            <w:div w:id="50421268">
                                                                              <w:marLeft w:val="0"/>
                                                                              <w:marRight w:val="0"/>
                                                                              <w:marTop w:val="0"/>
                                                                              <w:marBottom w:val="0"/>
                                                                              <w:divBdr>
                                                                                <w:top w:val="none" w:sz="0" w:space="0" w:color="auto"/>
                                                                                <w:left w:val="none" w:sz="0" w:space="0" w:color="auto"/>
                                                                                <w:bottom w:val="none" w:sz="0" w:space="0" w:color="auto"/>
                                                                                <w:right w:val="none" w:sz="0" w:space="0" w:color="auto"/>
                                                                              </w:divBdr>
                                                                              <w:divsChild>
                                                                                <w:div w:id="2140148103">
                                                                                  <w:marLeft w:val="0"/>
                                                                                  <w:marRight w:val="0"/>
                                                                                  <w:marTop w:val="0"/>
                                                                                  <w:marBottom w:val="0"/>
                                                                                  <w:divBdr>
                                                                                    <w:top w:val="none" w:sz="0" w:space="0" w:color="auto"/>
                                                                                    <w:left w:val="none" w:sz="0" w:space="0" w:color="auto"/>
                                                                                    <w:bottom w:val="none" w:sz="0" w:space="0" w:color="auto"/>
                                                                                    <w:right w:val="none" w:sz="0" w:space="0" w:color="auto"/>
                                                                                  </w:divBdr>
                                                                                  <w:divsChild>
                                                                                    <w:div w:id="1763261074">
                                                                                      <w:marLeft w:val="0"/>
                                                                                      <w:marRight w:val="0"/>
                                                                                      <w:marTop w:val="0"/>
                                                                                      <w:marBottom w:val="0"/>
                                                                                      <w:divBdr>
                                                                                        <w:top w:val="none" w:sz="0" w:space="0" w:color="auto"/>
                                                                                        <w:left w:val="none" w:sz="0" w:space="0" w:color="auto"/>
                                                                                        <w:bottom w:val="none" w:sz="0" w:space="0" w:color="auto"/>
                                                                                        <w:right w:val="none" w:sz="0" w:space="0" w:color="auto"/>
                                                                                      </w:divBdr>
                                                                                      <w:divsChild>
                                                                                        <w:div w:id="841049371">
                                                                                          <w:marLeft w:val="0"/>
                                                                                          <w:marRight w:val="0"/>
                                                                                          <w:marTop w:val="0"/>
                                                                                          <w:marBottom w:val="0"/>
                                                                                          <w:divBdr>
                                                                                            <w:top w:val="none" w:sz="0" w:space="0" w:color="auto"/>
                                                                                            <w:left w:val="none" w:sz="0" w:space="0" w:color="auto"/>
                                                                                            <w:bottom w:val="none" w:sz="0" w:space="0" w:color="auto"/>
                                                                                            <w:right w:val="none" w:sz="0" w:space="0" w:color="auto"/>
                                                                                          </w:divBdr>
                                                                                          <w:divsChild>
                                                                                            <w:div w:id="1513840941">
                                                                                              <w:marLeft w:val="0"/>
                                                                                              <w:marRight w:val="0"/>
                                                                                              <w:marTop w:val="0"/>
                                                                                              <w:marBottom w:val="0"/>
                                                                                              <w:divBdr>
                                                                                                <w:top w:val="none" w:sz="0" w:space="0" w:color="auto"/>
                                                                                                <w:left w:val="none" w:sz="0" w:space="0" w:color="auto"/>
                                                                                                <w:bottom w:val="none" w:sz="0" w:space="0" w:color="auto"/>
                                                                                                <w:right w:val="none" w:sz="0" w:space="0" w:color="auto"/>
                                                                                              </w:divBdr>
                                                                                              <w:divsChild>
                                                                                                <w:div w:id="1468739870">
                                                                                                  <w:marLeft w:val="0"/>
                                                                                                  <w:marRight w:val="0"/>
                                                                                                  <w:marTop w:val="0"/>
                                                                                                  <w:marBottom w:val="0"/>
                                                                                                  <w:divBdr>
                                                                                                    <w:top w:val="none" w:sz="0" w:space="0" w:color="auto"/>
                                                                                                    <w:left w:val="none" w:sz="0" w:space="0" w:color="auto"/>
                                                                                                    <w:bottom w:val="none" w:sz="0" w:space="0" w:color="auto"/>
                                                                                                    <w:right w:val="none" w:sz="0" w:space="0" w:color="auto"/>
                                                                                                  </w:divBdr>
                                                                                                  <w:divsChild>
                                                                                                    <w:div w:id="989744963">
                                                                                                      <w:marLeft w:val="0"/>
                                                                                                      <w:marRight w:val="0"/>
                                                                                                      <w:marTop w:val="0"/>
                                                                                                      <w:marBottom w:val="0"/>
                                                                                                      <w:divBdr>
                                                                                                        <w:top w:val="none" w:sz="0" w:space="0" w:color="auto"/>
                                                                                                        <w:left w:val="none" w:sz="0" w:space="0" w:color="auto"/>
                                                                                                        <w:bottom w:val="none" w:sz="0" w:space="0" w:color="auto"/>
                                                                                                        <w:right w:val="none" w:sz="0" w:space="0" w:color="auto"/>
                                                                                                      </w:divBdr>
                                                                                                      <w:divsChild>
                                                                                                        <w:div w:id="2095128626">
                                                                                                          <w:marLeft w:val="0"/>
                                                                                                          <w:marRight w:val="0"/>
                                                                                                          <w:marTop w:val="0"/>
                                                                                                          <w:marBottom w:val="0"/>
                                                                                                          <w:divBdr>
                                                                                                            <w:top w:val="none" w:sz="0" w:space="0" w:color="auto"/>
                                                                                                            <w:left w:val="none" w:sz="0" w:space="0" w:color="auto"/>
                                                                                                            <w:bottom w:val="none" w:sz="0" w:space="0" w:color="auto"/>
                                                                                                            <w:right w:val="none" w:sz="0" w:space="0" w:color="auto"/>
                                                                                                          </w:divBdr>
                                                                                                          <w:divsChild>
                                                                                                            <w:div w:id="1863543805">
                                                                                                              <w:marLeft w:val="0"/>
                                                                                                              <w:marRight w:val="0"/>
                                                                                                              <w:marTop w:val="0"/>
                                                                                                              <w:marBottom w:val="0"/>
                                                                                                              <w:divBdr>
                                                                                                                <w:top w:val="none" w:sz="0" w:space="0" w:color="auto"/>
                                                                                                                <w:left w:val="none" w:sz="0" w:space="0" w:color="auto"/>
                                                                                                                <w:bottom w:val="none" w:sz="0" w:space="0" w:color="auto"/>
                                                                                                                <w:right w:val="none" w:sz="0" w:space="0" w:color="auto"/>
                                                                                                              </w:divBdr>
                                                                                                              <w:divsChild>
                                                                                                                <w:div w:id="1162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2510677">
                                                                              <w:marLeft w:val="0"/>
                                                                              <w:marRight w:val="0"/>
                                                                              <w:marTop w:val="0"/>
                                                                              <w:marBottom w:val="0"/>
                                                                              <w:divBdr>
                                                                                <w:top w:val="none" w:sz="0" w:space="0" w:color="auto"/>
                                                                                <w:left w:val="none" w:sz="0" w:space="0" w:color="auto"/>
                                                                                <w:bottom w:val="none" w:sz="0" w:space="0" w:color="auto"/>
                                                                                <w:right w:val="none" w:sz="0" w:space="0" w:color="auto"/>
                                                                              </w:divBdr>
                                                                              <w:divsChild>
                                                                                <w:div w:id="844831437">
                                                                                  <w:marLeft w:val="0"/>
                                                                                  <w:marRight w:val="0"/>
                                                                                  <w:marTop w:val="0"/>
                                                                                  <w:marBottom w:val="0"/>
                                                                                  <w:divBdr>
                                                                                    <w:top w:val="none" w:sz="0" w:space="0" w:color="auto"/>
                                                                                    <w:left w:val="none" w:sz="0" w:space="0" w:color="auto"/>
                                                                                    <w:bottom w:val="none" w:sz="0" w:space="0" w:color="auto"/>
                                                                                    <w:right w:val="none" w:sz="0" w:space="0" w:color="auto"/>
                                                                                  </w:divBdr>
                                                                                  <w:divsChild>
                                                                                    <w:div w:id="111498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3703">
                                                                              <w:marLeft w:val="0"/>
                                                                              <w:marRight w:val="0"/>
                                                                              <w:marTop w:val="0"/>
                                                                              <w:marBottom w:val="0"/>
                                                                              <w:divBdr>
                                                                                <w:top w:val="none" w:sz="0" w:space="0" w:color="auto"/>
                                                                                <w:left w:val="none" w:sz="0" w:space="0" w:color="auto"/>
                                                                                <w:bottom w:val="none" w:sz="0" w:space="0" w:color="auto"/>
                                                                                <w:right w:val="none" w:sz="0" w:space="0" w:color="auto"/>
                                                                              </w:divBdr>
                                                                              <w:divsChild>
                                                                                <w:div w:id="189682529">
                                                                                  <w:marLeft w:val="0"/>
                                                                                  <w:marRight w:val="0"/>
                                                                                  <w:marTop w:val="0"/>
                                                                                  <w:marBottom w:val="0"/>
                                                                                  <w:divBdr>
                                                                                    <w:top w:val="none" w:sz="0" w:space="0" w:color="auto"/>
                                                                                    <w:left w:val="none" w:sz="0" w:space="0" w:color="auto"/>
                                                                                    <w:bottom w:val="none" w:sz="0" w:space="0" w:color="auto"/>
                                                                                    <w:right w:val="none" w:sz="0" w:space="0" w:color="auto"/>
                                                                                  </w:divBdr>
                                                                                  <w:divsChild>
                                                                                    <w:div w:id="5911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28356">
                                                                              <w:marLeft w:val="0"/>
                                                                              <w:marRight w:val="0"/>
                                                                              <w:marTop w:val="0"/>
                                                                              <w:marBottom w:val="0"/>
                                                                              <w:divBdr>
                                                                                <w:top w:val="none" w:sz="0" w:space="0" w:color="auto"/>
                                                                                <w:left w:val="none" w:sz="0" w:space="0" w:color="auto"/>
                                                                                <w:bottom w:val="none" w:sz="0" w:space="0" w:color="auto"/>
                                                                                <w:right w:val="none" w:sz="0" w:space="0" w:color="auto"/>
                                                                              </w:divBdr>
                                                                              <w:divsChild>
                                                                                <w:div w:id="30614660">
                                                                                  <w:marLeft w:val="0"/>
                                                                                  <w:marRight w:val="0"/>
                                                                                  <w:marTop w:val="0"/>
                                                                                  <w:marBottom w:val="0"/>
                                                                                  <w:divBdr>
                                                                                    <w:top w:val="none" w:sz="0" w:space="0" w:color="auto"/>
                                                                                    <w:left w:val="none" w:sz="0" w:space="0" w:color="auto"/>
                                                                                    <w:bottom w:val="none" w:sz="0" w:space="0" w:color="auto"/>
                                                                                    <w:right w:val="none" w:sz="0" w:space="0" w:color="auto"/>
                                                                                  </w:divBdr>
                                                                                  <w:divsChild>
                                                                                    <w:div w:id="79174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626742">
                                                                  <w:marLeft w:val="0"/>
                                                                  <w:marRight w:val="0"/>
                                                                  <w:marTop w:val="0"/>
                                                                  <w:marBottom w:val="0"/>
                                                                  <w:divBdr>
                                                                    <w:top w:val="none" w:sz="0" w:space="0" w:color="auto"/>
                                                                    <w:left w:val="none" w:sz="0" w:space="0" w:color="auto"/>
                                                                    <w:bottom w:val="none" w:sz="0" w:space="0" w:color="auto"/>
                                                                    <w:right w:val="none" w:sz="0" w:space="0" w:color="auto"/>
                                                                  </w:divBdr>
                                                                  <w:divsChild>
                                                                    <w:div w:id="389350892">
                                                                      <w:marLeft w:val="0"/>
                                                                      <w:marRight w:val="0"/>
                                                                      <w:marTop w:val="0"/>
                                                                      <w:marBottom w:val="0"/>
                                                                      <w:divBdr>
                                                                        <w:top w:val="none" w:sz="0" w:space="0" w:color="auto"/>
                                                                        <w:left w:val="none" w:sz="0" w:space="0" w:color="auto"/>
                                                                        <w:bottom w:val="none" w:sz="0" w:space="0" w:color="auto"/>
                                                                        <w:right w:val="none" w:sz="0" w:space="0" w:color="auto"/>
                                                                      </w:divBdr>
                                                                      <w:divsChild>
                                                                        <w:div w:id="6103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964132">
                                                                  <w:marLeft w:val="0"/>
                                                                  <w:marRight w:val="0"/>
                                                                  <w:marTop w:val="0"/>
                                                                  <w:marBottom w:val="0"/>
                                                                  <w:divBdr>
                                                                    <w:top w:val="none" w:sz="0" w:space="0" w:color="auto"/>
                                                                    <w:left w:val="none" w:sz="0" w:space="0" w:color="auto"/>
                                                                    <w:bottom w:val="none" w:sz="0" w:space="0" w:color="auto"/>
                                                                    <w:right w:val="none" w:sz="0" w:space="0" w:color="auto"/>
                                                                  </w:divBdr>
                                                                  <w:divsChild>
                                                                    <w:div w:id="1148520002">
                                                                      <w:marLeft w:val="0"/>
                                                                      <w:marRight w:val="0"/>
                                                                      <w:marTop w:val="0"/>
                                                                      <w:marBottom w:val="0"/>
                                                                      <w:divBdr>
                                                                        <w:top w:val="none" w:sz="0" w:space="0" w:color="auto"/>
                                                                        <w:left w:val="none" w:sz="0" w:space="0" w:color="auto"/>
                                                                        <w:bottom w:val="none" w:sz="0" w:space="0" w:color="auto"/>
                                                                        <w:right w:val="none" w:sz="0" w:space="0" w:color="auto"/>
                                                                      </w:divBdr>
                                                                      <w:divsChild>
                                                                        <w:div w:id="152771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81999">
                                                              <w:marLeft w:val="0"/>
                                                              <w:marRight w:val="0"/>
                                                              <w:marTop w:val="0"/>
                                                              <w:marBottom w:val="0"/>
                                                              <w:divBdr>
                                                                <w:top w:val="none" w:sz="0" w:space="0" w:color="auto"/>
                                                                <w:left w:val="none" w:sz="0" w:space="0" w:color="auto"/>
                                                                <w:bottom w:val="none" w:sz="0" w:space="0" w:color="auto"/>
                                                                <w:right w:val="none" w:sz="0" w:space="0" w:color="auto"/>
                                                              </w:divBdr>
                                                              <w:divsChild>
                                                                <w:div w:id="712659027">
                                                                  <w:marLeft w:val="0"/>
                                                                  <w:marRight w:val="0"/>
                                                                  <w:marTop w:val="0"/>
                                                                  <w:marBottom w:val="0"/>
                                                                  <w:divBdr>
                                                                    <w:top w:val="none" w:sz="0" w:space="0" w:color="auto"/>
                                                                    <w:left w:val="none" w:sz="0" w:space="0" w:color="auto"/>
                                                                    <w:bottom w:val="none" w:sz="0" w:space="0" w:color="auto"/>
                                                                    <w:right w:val="none" w:sz="0" w:space="0" w:color="auto"/>
                                                                  </w:divBdr>
                                                                  <w:divsChild>
                                                                    <w:div w:id="19579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944417">
                                                          <w:marLeft w:val="0"/>
                                                          <w:marRight w:val="0"/>
                                                          <w:marTop w:val="0"/>
                                                          <w:marBottom w:val="0"/>
                                                          <w:divBdr>
                                                            <w:top w:val="none" w:sz="0" w:space="0" w:color="auto"/>
                                                            <w:left w:val="none" w:sz="0" w:space="0" w:color="auto"/>
                                                            <w:bottom w:val="none" w:sz="0" w:space="0" w:color="auto"/>
                                                            <w:right w:val="none" w:sz="0" w:space="0" w:color="auto"/>
                                                          </w:divBdr>
                                                          <w:divsChild>
                                                            <w:div w:id="831263677">
                                                              <w:marLeft w:val="0"/>
                                                              <w:marRight w:val="0"/>
                                                              <w:marTop w:val="0"/>
                                                              <w:marBottom w:val="0"/>
                                                              <w:divBdr>
                                                                <w:top w:val="none" w:sz="0" w:space="0" w:color="auto"/>
                                                                <w:left w:val="none" w:sz="0" w:space="0" w:color="auto"/>
                                                                <w:bottom w:val="none" w:sz="0" w:space="0" w:color="auto"/>
                                                                <w:right w:val="none" w:sz="0" w:space="0" w:color="auto"/>
                                                              </w:divBdr>
                                                              <w:divsChild>
                                                                <w:div w:id="873037507">
                                                                  <w:marLeft w:val="0"/>
                                                                  <w:marRight w:val="0"/>
                                                                  <w:marTop w:val="0"/>
                                                                  <w:marBottom w:val="0"/>
                                                                  <w:divBdr>
                                                                    <w:top w:val="none" w:sz="0" w:space="0" w:color="auto"/>
                                                                    <w:left w:val="none" w:sz="0" w:space="0" w:color="auto"/>
                                                                    <w:bottom w:val="none" w:sz="0" w:space="0" w:color="auto"/>
                                                                    <w:right w:val="none" w:sz="0" w:space="0" w:color="auto"/>
                                                                  </w:divBdr>
                                                                  <w:divsChild>
                                                                    <w:div w:id="1874153799">
                                                                      <w:marLeft w:val="0"/>
                                                                      <w:marRight w:val="0"/>
                                                                      <w:marTop w:val="0"/>
                                                                      <w:marBottom w:val="0"/>
                                                                      <w:divBdr>
                                                                        <w:top w:val="none" w:sz="0" w:space="0" w:color="auto"/>
                                                                        <w:left w:val="none" w:sz="0" w:space="0" w:color="auto"/>
                                                                        <w:bottom w:val="none" w:sz="0" w:space="0" w:color="auto"/>
                                                                        <w:right w:val="none" w:sz="0" w:space="0" w:color="auto"/>
                                                                      </w:divBdr>
                                                                      <w:divsChild>
                                                                        <w:div w:id="897979570">
                                                                          <w:marLeft w:val="0"/>
                                                                          <w:marRight w:val="0"/>
                                                                          <w:marTop w:val="0"/>
                                                                          <w:marBottom w:val="0"/>
                                                                          <w:divBdr>
                                                                            <w:top w:val="none" w:sz="0" w:space="0" w:color="auto"/>
                                                                            <w:left w:val="none" w:sz="0" w:space="0" w:color="auto"/>
                                                                            <w:bottom w:val="none" w:sz="0" w:space="0" w:color="auto"/>
                                                                            <w:right w:val="none" w:sz="0" w:space="0" w:color="auto"/>
                                                                          </w:divBdr>
                                                                          <w:divsChild>
                                                                            <w:div w:id="2023895803">
                                                                              <w:marLeft w:val="0"/>
                                                                              <w:marRight w:val="0"/>
                                                                              <w:marTop w:val="0"/>
                                                                              <w:marBottom w:val="0"/>
                                                                              <w:divBdr>
                                                                                <w:top w:val="none" w:sz="0" w:space="0" w:color="auto"/>
                                                                                <w:left w:val="none" w:sz="0" w:space="0" w:color="auto"/>
                                                                                <w:bottom w:val="none" w:sz="0" w:space="0" w:color="auto"/>
                                                                                <w:right w:val="none" w:sz="0" w:space="0" w:color="auto"/>
                                                                              </w:divBdr>
                                                                            </w:div>
                                                                            <w:div w:id="133237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31455">
                                                                  <w:marLeft w:val="0"/>
                                                                  <w:marRight w:val="0"/>
                                                                  <w:marTop w:val="0"/>
                                                                  <w:marBottom w:val="0"/>
                                                                  <w:divBdr>
                                                                    <w:top w:val="none" w:sz="0" w:space="0" w:color="auto"/>
                                                                    <w:left w:val="none" w:sz="0" w:space="0" w:color="auto"/>
                                                                    <w:bottom w:val="none" w:sz="0" w:space="0" w:color="auto"/>
                                                                    <w:right w:val="none" w:sz="0" w:space="0" w:color="auto"/>
                                                                  </w:divBdr>
                                                                  <w:divsChild>
                                                                    <w:div w:id="953946330">
                                                                      <w:marLeft w:val="0"/>
                                                                      <w:marRight w:val="0"/>
                                                                      <w:marTop w:val="0"/>
                                                                      <w:marBottom w:val="0"/>
                                                                      <w:divBdr>
                                                                        <w:top w:val="none" w:sz="0" w:space="0" w:color="auto"/>
                                                                        <w:left w:val="none" w:sz="0" w:space="0" w:color="auto"/>
                                                                        <w:bottom w:val="none" w:sz="0" w:space="0" w:color="auto"/>
                                                                        <w:right w:val="none" w:sz="0" w:space="0" w:color="auto"/>
                                                                      </w:divBdr>
                                                                      <w:divsChild>
                                                                        <w:div w:id="1837189944">
                                                                          <w:marLeft w:val="0"/>
                                                                          <w:marRight w:val="0"/>
                                                                          <w:marTop w:val="0"/>
                                                                          <w:marBottom w:val="0"/>
                                                                          <w:divBdr>
                                                                            <w:top w:val="none" w:sz="0" w:space="0" w:color="auto"/>
                                                                            <w:left w:val="none" w:sz="0" w:space="0" w:color="auto"/>
                                                                            <w:bottom w:val="none" w:sz="0" w:space="0" w:color="auto"/>
                                                                            <w:right w:val="none" w:sz="0" w:space="0" w:color="auto"/>
                                                                          </w:divBdr>
                                                                          <w:divsChild>
                                                                            <w:div w:id="181166998">
                                                                              <w:marLeft w:val="0"/>
                                                                              <w:marRight w:val="0"/>
                                                                              <w:marTop w:val="0"/>
                                                                              <w:marBottom w:val="0"/>
                                                                              <w:divBdr>
                                                                                <w:top w:val="none" w:sz="0" w:space="0" w:color="auto"/>
                                                                                <w:left w:val="none" w:sz="0" w:space="0" w:color="auto"/>
                                                                                <w:bottom w:val="none" w:sz="0" w:space="0" w:color="auto"/>
                                                                                <w:right w:val="none" w:sz="0" w:space="0" w:color="auto"/>
                                                                              </w:divBdr>
                                                                              <w:divsChild>
                                                                                <w:div w:id="1370836864">
                                                                                  <w:marLeft w:val="0"/>
                                                                                  <w:marRight w:val="0"/>
                                                                                  <w:marTop w:val="0"/>
                                                                                  <w:marBottom w:val="0"/>
                                                                                  <w:divBdr>
                                                                                    <w:top w:val="none" w:sz="0" w:space="0" w:color="auto"/>
                                                                                    <w:left w:val="none" w:sz="0" w:space="0" w:color="auto"/>
                                                                                    <w:bottom w:val="none" w:sz="0" w:space="0" w:color="auto"/>
                                                                                    <w:right w:val="none" w:sz="0" w:space="0" w:color="auto"/>
                                                                                  </w:divBdr>
                                                                                  <w:divsChild>
                                                                                    <w:div w:id="1583752957">
                                                                                      <w:marLeft w:val="0"/>
                                                                                      <w:marRight w:val="0"/>
                                                                                      <w:marTop w:val="0"/>
                                                                                      <w:marBottom w:val="0"/>
                                                                                      <w:divBdr>
                                                                                        <w:top w:val="none" w:sz="0" w:space="0" w:color="auto"/>
                                                                                        <w:left w:val="none" w:sz="0" w:space="0" w:color="auto"/>
                                                                                        <w:bottom w:val="none" w:sz="0" w:space="0" w:color="auto"/>
                                                                                        <w:right w:val="none" w:sz="0" w:space="0" w:color="auto"/>
                                                                                      </w:divBdr>
                                                                                      <w:divsChild>
                                                                                        <w:div w:id="1519584202">
                                                                                          <w:marLeft w:val="0"/>
                                                                                          <w:marRight w:val="0"/>
                                                                                          <w:marTop w:val="0"/>
                                                                                          <w:marBottom w:val="0"/>
                                                                                          <w:divBdr>
                                                                                            <w:top w:val="none" w:sz="0" w:space="0" w:color="auto"/>
                                                                                            <w:left w:val="none" w:sz="0" w:space="0" w:color="auto"/>
                                                                                            <w:bottom w:val="none" w:sz="0" w:space="0" w:color="auto"/>
                                                                                            <w:right w:val="none" w:sz="0" w:space="0" w:color="auto"/>
                                                                                          </w:divBdr>
                                                                                          <w:divsChild>
                                                                                            <w:div w:id="1504709082">
                                                                                              <w:marLeft w:val="0"/>
                                                                                              <w:marRight w:val="0"/>
                                                                                              <w:marTop w:val="0"/>
                                                                                              <w:marBottom w:val="0"/>
                                                                                              <w:divBdr>
                                                                                                <w:top w:val="none" w:sz="0" w:space="0" w:color="auto"/>
                                                                                                <w:left w:val="none" w:sz="0" w:space="0" w:color="auto"/>
                                                                                                <w:bottom w:val="none" w:sz="0" w:space="0" w:color="auto"/>
                                                                                                <w:right w:val="none" w:sz="0" w:space="0" w:color="auto"/>
                                                                                              </w:divBdr>
                                                                                              <w:divsChild>
                                                                                                <w:div w:id="2110157314">
                                                                                                  <w:marLeft w:val="0"/>
                                                                                                  <w:marRight w:val="0"/>
                                                                                                  <w:marTop w:val="0"/>
                                                                                                  <w:marBottom w:val="0"/>
                                                                                                  <w:divBdr>
                                                                                                    <w:top w:val="none" w:sz="0" w:space="0" w:color="auto"/>
                                                                                                    <w:left w:val="none" w:sz="0" w:space="0" w:color="auto"/>
                                                                                                    <w:bottom w:val="none" w:sz="0" w:space="0" w:color="auto"/>
                                                                                                    <w:right w:val="none" w:sz="0" w:space="0" w:color="auto"/>
                                                                                                  </w:divBdr>
                                                                                                  <w:divsChild>
                                                                                                    <w:div w:id="737557025">
                                                                                                      <w:marLeft w:val="0"/>
                                                                                                      <w:marRight w:val="0"/>
                                                                                                      <w:marTop w:val="0"/>
                                                                                                      <w:marBottom w:val="0"/>
                                                                                                      <w:divBdr>
                                                                                                        <w:top w:val="none" w:sz="0" w:space="0" w:color="auto"/>
                                                                                                        <w:left w:val="none" w:sz="0" w:space="0" w:color="auto"/>
                                                                                                        <w:bottom w:val="none" w:sz="0" w:space="0" w:color="auto"/>
                                                                                                        <w:right w:val="none" w:sz="0" w:space="0" w:color="auto"/>
                                                                                                      </w:divBdr>
                                                                                                    </w:div>
                                                                                                    <w:div w:id="744111301">
                                                                                                      <w:marLeft w:val="0"/>
                                                                                                      <w:marRight w:val="0"/>
                                                                                                      <w:marTop w:val="0"/>
                                                                                                      <w:marBottom w:val="0"/>
                                                                                                      <w:divBdr>
                                                                                                        <w:top w:val="none" w:sz="0" w:space="0" w:color="auto"/>
                                                                                                        <w:left w:val="none" w:sz="0" w:space="0" w:color="auto"/>
                                                                                                        <w:bottom w:val="none" w:sz="0" w:space="0" w:color="auto"/>
                                                                                                        <w:right w:val="none" w:sz="0" w:space="0" w:color="auto"/>
                                                                                                      </w:divBdr>
                                                                                                    </w:div>
                                                                                                    <w:div w:id="1914394001">
                                                                                                      <w:marLeft w:val="0"/>
                                                                                                      <w:marRight w:val="0"/>
                                                                                                      <w:marTop w:val="0"/>
                                                                                                      <w:marBottom w:val="0"/>
                                                                                                      <w:divBdr>
                                                                                                        <w:top w:val="none" w:sz="0" w:space="0" w:color="auto"/>
                                                                                                        <w:left w:val="none" w:sz="0" w:space="0" w:color="auto"/>
                                                                                                        <w:bottom w:val="none" w:sz="0" w:space="0" w:color="auto"/>
                                                                                                        <w:right w:val="none" w:sz="0" w:space="0" w:color="auto"/>
                                                                                                      </w:divBdr>
                                                                                                      <w:divsChild>
                                                                                                        <w:div w:id="558368514">
                                                                                                          <w:marLeft w:val="0"/>
                                                                                                          <w:marRight w:val="0"/>
                                                                                                          <w:marTop w:val="0"/>
                                                                                                          <w:marBottom w:val="0"/>
                                                                                                          <w:divBdr>
                                                                                                            <w:top w:val="none" w:sz="0" w:space="0" w:color="auto"/>
                                                                                                            <w:left w:val="none" w:sz="0" w:space="0" w:color="auto"/>
                                                                                                            <w:bottom w:val="none" w:sz="0" w:space="0" w:color="auto"/>
                                                                                                            <w:right w:val="none" w:sz="0" w:space="0" w:color="auto"/>
                                                                                                          </w:divBdr>
                                                                                                          <w:divsChild>
                                                                                                            <w:div w:id="211192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7985">
                                                                                                      <w:marLeft w:val="0"/>
                                                                                                      <w:marRight w:val="0"/>
                                                                                                      <w:marTop w:val="0"/>
                                                                                                      <w:marBottom w:val="0"/>
                                                                                                      <w:divBdr>
                                                                                                        <w:top w:val="none" w:sz="0" w:space="0" w:color="auto"/>
                                                                                                        <w:left w:val="none" w:sz="0" w:space="0" w:color="auto"/>
                                                                                                        <w:bottom w:val="none" w:sz="0" w:space="0" w:color="auto"/>
                                                                                                        <w:right w:val="none" w:sz="0" w:space="0" w:color="auto"/>
                                                                                                      </w:divBdr>
                                                                                                      <w:divsChild>
                                                                                                        <w:div w:id="26949316">
                                                                                                          <w:marLeft w:val="0"/>
                                                                                                          <w:marRight w:val="0"/>
                                                                                                          <w:marTop w:val="0"/>
                                                                                                          <w:marBottom w:val="0"/>
                                                                                                          <w:divBdr>
                                                                                                            <w:top w:val="none" w:sz="0" w:space="0" w:color="auto"/>
                                                                                                            <w:left w:val="none" w:sz="0" w:space="0" w:color="auto"/>
                                                                                                            <w:bottom w:val="none" w:sz="0" w:space="0" w:color="auto"/>
                                                                                                            <w:right w:val="none" w:sz="0" w:space="0" w:color="auto"/>
                                                                                                          </w:divBdr>
                                                                                                          <w:divsChild>
                                                                                                            <w:div w:id="259534848">
                                                                                                              <w:marLeft w:val="0"/>
                                                                                                              <w:marRight w:val="0"/>
                                                                                                              <w:marTop w:val="0"/>
                                                                                                              <w:marBottom w:val="0"/>
                                                                                                              <w:divBdr>
                                                                                                                <w:top w:val="none" w:sz="0" w:space="0" w:color="auto"/>
                                                                                                                <w:left w:val="none" w:sz="0" w:space="0" w:color="auto"/>
                                                                                                                <w:bottom w:val="none" w:sz="0" w:space="0" w:color="auto"/>
                                                                                                                <w:right w:val="none" w:sz="0" w:space="0" w:color="auto"/>
                                                                                                              </w:divBdr>
                                                                                                              <w:divsChild>
                                                                                                                <w:div w:id="1080638991">
                                                                                                                  <w:marLeft w:val="0"/>
                                                                                                                  <w:marRight w:val="0"/>
                                                                                                                  <w:marTop w:val="0"/>
                                                                                                                  <w:marBottom w:val="0"/>
                                                                                                                  <w:divBdr>
                                                                                                                    <w:top w:val="none" w:sz="0" w:space="0" w:color="auto"/>
                                                                                                                    <w:left w:val="none" w:sz="0" w:space="0" w:color="auto"/>
                                                                                                                    <w:bottom w:val="none" w:sz="0" w:space="0" w:color="auto"/>
                                                                                                                    <w:right w:val="none" w:sz="0" w:space="0" w:color="auto"/>
                                                                                                                  </w:divBdr>
                                                                                                                  <w:divsChild>
                                                                                                                    <w:div w:id="1087388117">
                                                                                                                      <w:marLeft w:val="0"/>
                                                                                                                      <w:marRight w:val="0"/>
                                                                                                                      <w:marTop w:val="0"/>
                                                                                                                      <w:marBottom w:val="0"/>
                                                                                                                      <w:divBdr>
                                                                                                                        <w:top w:val="none" w:sz="0" w:space="0" w:color="auto"/>
                                                                                                                        <w:left w:val="none" w:sz="0" w:space="0" w:color="auto"/>
                                                                                                                        <w:bottom w:val="none" w:sz="0" w:space="0" w:color="auto"/>
                                                                                                                        <w:right w:val="none" w:sz="0" w:space="0" w:color="auto"/>
                                                                                                                      </w:divBdr>
                                                                                                                      <w:divsChild>
                                                                                                                        <w:div w:id="809175482">
                                                                                                                          <w:marLeft w:val="0"/>
                                                                                                                          <w:marRight w:val="0"/>
                                                                                                                          <w:marTop w:val="0"/>
                                                                                                                          <w:marBottom w:val="0"/>
                                                                                                                          <w:divBdr>
                                                                                                                            <w:top w:val="none" w:sz="0" w:space="0" w:color="auto"/>
                                                                                                                            <w:left w:val="none" w:sz="0" w:space="0" w:color="auto"/>
                                                                                                                            <w:bottom w:val="none" w:sz="0" w:space="0" w:color="auto"/>
                                                                                                                            <w:right w:val="none" w:sz="0" w:space="0" w:color="auto"/>
                                                                                                                          </w:divBdr>
                                                                                                                          <w:divsChild>
                                                                                                                            <w:div w:id="768741893">
                                                                                                                              <w:marLeft w:val="0"/>
                                                                                                                              <w:marRight w:val="0"/>
                                                                                                                              <w:marTop w:val="0"/>
                                                                                                                              <w:marBottom w:val="0"/>
                                                                                                                              <w:divBdr>
                                                                                                                                <w:top w:val="none" w:sz="0" w:space="0" w:color="auto"/>
                                                                                                                                <w:left w:val="none" w:sz="0" w:space="0" w:color="auto"/>
                                                                                                                                <w:bottom w:val="none" w:sz="0" w:space="0" w:color="auto"/>
                                                                                                                                <w:right w:val="none" w:sz="0" w:space="0" w:color="auto"/>
                                                                                                                              </w:divBdr>
                                                                                                                            </w:div>
                                                                                                                            <w:div w:id="11690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5289">
                                                                                                                  <w:marLeft w:val="0"/>
                                                                                                                  <w:marRight w:val="0"/>
                                                                                                                  <w:marTop w:val="0"/>
                                                                                                                  <w:marBottom w:val="0"/>
                                                                                                                  <w:divBdr>
                                                                                                                    <w:top w:val="none" w:sz="0" w:space="0" w:color="auto"/>
                                                                                                                    <w:left w:val="none" w:sz="0" w:space="0" w:color="auto"/>
                                                                                                                    <w:bottom w:val="none" w:sz="0" w:space="0" w:color="auto"/>
                                                                                                                    <w:right w:val="none" w:sz="0" w:space="0" w:color="auto"/>
                                                                                                                  </w:divBdr>
                                                                                                                  <w:divsChild>
                                                                                                                    <w:div w:id="174657457">
                                                                                                                      <w:marLeft w:val="0"/>
                                                                                                                      <w:marRight w:val="0"/>
                                                                                                                      <w:marTop w:val="0"/>
                                                                                                                      <w:marBottom w:val="0"/>
                                                                                                                      <w:divBdr>
                                                                                                                        <w:top w:val="none" w:sz="0" w:space="0" w:color="auto"/>
                                                                                                                        <w:left w:val="none" w:sz="0" w:space="0" w:color="auto"/>
                                                                                                                        <w:bottom w:val="none" w:sz="0" w:space="0" w:color="auto"/>
                                                                                                                        <w:right w:val="none" w:sz="0" w:space="0" w:color="auto"/>
                                                                                                                      </w:divBdr>
                                                                                                                      <w:divsChild>
                                                                                                                        <w:div w:id="1593665103">
                                                                                                                          <w:marLeft w:val="0"/>
                                                                                                                          <w:marRight w:val="0"/>
                                                                                                                          <w:marTop w:val="0"/>
                                                                                                                          <w:marBottom w:val="0"/>
                                                                                                                          <w:divBdr>
                                                                                                                            <w:top w:val="none" w:sz="0" w:space="0" w:color="auto"/>
                                                                                                                            <w:left w:val="none" w:sz="0" w:space="0" w:color="auto"/>
                                                                                                                            <w:bottom w:val="none" w:sz="0" w:space="0" w:color="auto"/>
                                                                                                                            <w:right w:val="none" w:sz="0" w:space="0" w:color="auto"/>
                                                                                                                          </w:divBdr>
                                                                                                                          <w:divsChild>
                                                                                                                            <w:div w:id="1760784643">
                                                                                                                              <w:marLeft w:val="0"/>
                                                                                                                              <w:marRight w:val="0"/>
                                                                                                                              <w:marTop w:val="0"/>
                                                                                                                              <w:marBottom w:val="0"/>
                                                                                                                              <w:divBdr>
                                                                                                                                <w:top w:val="none" w:sz="0" w:space="0" w:color="auto"/>
                                                                                                                                <w:left w:val="none" w:sz="0" w:space="0" w:color="auto"/>
                                                                                                                                <w:bottom w:val="none" w:sz="0" w:space="0" w:color="auto"/>
                                                                                                                                <w:right w:val="none" w:sz="0" w:space="0" w:color="auto"/>
                                                                                                                              </w:divBdr>
                                                                                                                            </w:div>
                                                                                                                            <w:div w:id="73173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0818011">
                                                                                              <w:marLeft w:val="0"/>
                                                                                              <w:marRight w:val="0"/>
                                                                                              <w:marTop w:val="0"/>
                                                                                              <w:marBottom w:val="0"/>
                                                                                              <w:divBdr>
                                                                                                <w:top w:val="none" w:sz="0" w:space="0" w:color="auto"/>
                                                                                                <w:left w:val="none" w:sz="0" w:space="0" w:color="auto"/>
                                                                                                <w:bottom w:val="none" w:sz="0" w:space="0" w:color="auto"/>
                                                                                                <w:right w:val="none" w:sz="0" w:space="0" w:color="auto"/>
                                                                                              </w:divBdr>
                                                                                              <w:divsChild>
                                                                                                <w:div w:id="532810180">
                                                                                                  <w:marLeft w:val="0"/>
                                                                                                  <w:marRight w:val="0"/>
                                                                                                  <w:marTop w:val="0"/>
                                                                                                  <w:marBottom w:val="0"/>
                                                                                                  <w:divBdr>
                                                                                                    <w:top w:val="none" w:sz="0" w:space="0" w:color="auto"/>
                                                                                                    <w:left w:val="none" w:sz="0" w:space="0" w:color="auto"/>
                                                                                                    <w:bottom w:val="none" w:sz="0" w:space="0" w:color="auto"/>
                                                                                                    <w:right w:val="none" w:sz="0" w:space="0" w:color="auto"/>
                                                                                                  </w:divBdr>
                                                                                                  <w:divsChild>
                                                                                                    <w:div w:id="2007439783">
                                                                                                      <w:marLeft w:val="0"/>
                                                                                                      <w:marRight w:val="0"/>
                                                                                                      <w:marTop w:val="0"/>
                                                                                                      <w:marBottom w:val="0"/>
                                                                                                      <w:divBdr>
                                                                                                        <w:top w:val="none" w:sz="0" w:space="0" w:color="auto"/>
                                                                                                        <w:left w:val="none" w:sz="0" w:space="0" w:color="auto"/>
                                                                                                        <w:bottom w:val="none" w:sz="0" w:space="0" w:color="auto"/>
                                                                                                        <w:right w:val="none" w:sz="0" w:space="0" w:color="auto"/>
                                                                                                      </w:divBdr>
                                                                                                      <w:divsChild>
                                                                                                        <w:div w:id="567806426">
                                                                                                          <w:marLeft w:val="0"/>
                                                                                                          <w:marRight w:val="0"/>
                                                                                                          <w:marTop w:val="0"/>
                                                                                                          <w:marBottom w:val="0"/>
                                                                                                          <w:divBdr>
                                                                                                            <w:top w:val="none" w:sz="0" w:space="0" w:color="auto"/>
                                                                                                            <w:left w:val="none" w:sz="0" w:space="0" w:color="auto"/>
                                                                                                            <w:bottom w:val="none" w:sz="0" w:space="0" w:color="auto"/>
                                                                                                            <w:right w:val="none" w:sz="0" w:space="0" w:color="auto"/>
                                                                                                          </w:divBdr>
                                                                                                          <w:divsChild>
                                                                                                            <w:div w:id="1472790856">
                                                                                                              <w:marLeft w:val="0"/>
                                                                                                              <w:marRight w:val="0"/>
                                                                                                              <w:marTop w:val="0"/>
                                                                                                              <w:marBottom w:val="0"/>
                                                                                                              <w:divBdr>
                                                                                                                <w:top w:val="none" w:sz="0" w:space="0" w:color="auto"/>
                                                                                                                <w:left w:val="none" w:sz="0" w:space="0" w:color="auto"/>
                                                                                                                <w:bottom w:val="none" w:sz="0" w:space="0" w:color="auto"/>
                                                                                                                <w:right w:val="none" w:sz="0" w:space="0" w:color="auto"/>
                                                                                                              </w:divBdr>
                                                                                                              <w:divsChild>
                                                                                                                <w:div w:id="17693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3070471">
                                                                              <w:marLeft w:val="0"/>
                                                                              <w:marRight w:val="0"/>
                                                                              <w:marTop w:val="0"/>
                                                                              <w:marBottom w:val="0"/>
                                                                              <w:divBdr>
                                                                                <w:top w:val="none" w:sz="0" w:space="0" w:color="auto"/>
                                                                                <w:left w:val="none" w:sz="0" w:space="0" w:color="auto"/>
                                                                                <w:bottom w:val="none" w:sz="0" w:space="0" w:color="auto"/>
                                                                                <w:right w:val="none" w:sz="0" w:space="0" w:color="auto"/>
                                                                              </w:divBdr>
                                                                              <w:divsChild>
                                                                                <w:div w:id="164249913">
                                                                                  <w:marLeft w:val="0"/>
                                                                                  <w:marRight w:val="0"/>
                                                                                  <w:marTop w:val="0"/>
                                                                                  <w:marBottom w:val="0"/>
                                                                                  <w:divBdr>
                                                                                    <w:top w:val="none" w:sz="0" w:space="0" w:color="auto"/>
                                                                                    <w:left w:val="none" w:sz="0" w:space="0" w:color="auto"/>
                                                                                    <w:bottom w:val="none" w:sz="0" w:space="0" w:color="auto"/>
                                                                                    <w:right w:val="none" w:sz="0" w:space="0" w:color="auto"/>
                                                                                  </w:divBdr>
                                                                                  <w:divsChild>
                                                                                    <w:div w:id="3642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43996">
                                                                              <w:marLeft w:val="0"/>
                                                                              <w:marRight w:val="0"/>
                                                                              <w:marTop w:val="0"/>
                                                                              <w:marBottom w:val="0"/>
                                                                              <w:divBdr>
                                                                                <w:top w:val="none" w:sz="0" w:space="0" w:color="auto"/>
                                                                                <w:left w:val="none" w:sz="0" w:space="0" w:color="auto"/>
                                                                                <w:bottom w:val="none" w:sz="0" w:space="0" w:color="auto"/>
                                                                                <w:right w:val="none" w:sz="0" w:space="0" w:color="auto"/>
                                                                              </w:divBdr>
                                                                              <w:divsChild>
                                                                                <w:div w:id="1671905944">
                                                                                  <w:marLeft w:val="0"/>
                                                                                  <w:marRight w:val="0"/>
                                                                                  <w:marTop w:val="0"/>
                                                                                  <w:marBottom w:val="0"/>
                                                                                  <w:divBdr>
                                                                                    <w:top w:val="none" w:sz="0" w:space="0" w:color="auto"/>
                                                                                    <w:left w:val="none" w:sz="0" w:space="0" w:color="auto"/>
                                                                                    <w:bottom w:val="none" w:sz="0" w:space="0" w:color="auto"/>
                                                                                    <w:right w:val="none" w:sz="0" w:space="0" w:color="auto"/>
                                                                                  </w:divBdr>
                                                                                  <w:divsChild>
                                                                                    <w:div w:id="4372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160256">
      <w:bodyDiv w:val="1"/>
      <w:marLeft w:val="0"/>
      <w:marRight w:val="0"/>
      <w:marTop w:val="0"/>
      <w:marBottom w:val="0"/>
      <w:divBdr>
        <w:top w:val="none" w:sz="0" w:space="0" w:color="auto"/>
        <w:left w:val="none" w:sz="0" w:space="0" w:color="auto"/>
        <w:bottom w:val="none" w:sz="0" w:space="0" w:color="auto"/>
        <w:right w:val="none" w:sz="0" w:space="0" w:color="auto"/>
      </w:divBdr>
    </w:div>
    <w:div w:id="253055371">
      <w:bodyDiv w:val="1"/>
      <w:marLeft w:val="0"/>
      <w:marRight w:val="0"/>
      <w:marTop w:val="0"/>
      <w:marBottom w:val="0"/>
      <w:divBdr>
        <w:top w:val="none" w:sz="0" w:space="0" w:color="auto"/>
        <w:left w:val="none" w:sz="0" w:space="0" w:color="auto"/>
        <w:bottom w:val="none" w:sz="0" w:space="0" w:color="auto"/>
        <w:right w:val="none" w:sz="0" w:space="0" w:color="auto"/>
      </w:divBdr>
    </w:div>
    <w:div w:id="315570603">
      <w:bodyDiv w:val="1"/>
      <w:marLeft w:val="0"/>
      <w:marRight w:val="0"/>
      <w:marTop w:val="0"/>
      <w:marBottom w:val="0"/>
      <w:divBdr>
        <w:top w:val="none" w:sz="0" w:space="0" w:color="auto"/>
        <w:left w:val="none" w:sz="0" w:space="0" w:color="auto"/>
        <w:bottom w:val="none" w:sz="0" w:space="0" w:color="auto"/>
        <w:right w:val="none" w:sz="0" w:space="0" w:color="auto"/>
      </w:divBdr>
    </w:div>
    <w:div w:id="377633838">
      <w:bodyDiv w:val="1"/>
      <w:marLeft w:val="0"/>
      <w:marRight w:val="0"/>
      <w:marTop w:val="0"/>
      <w:marBottom w:val="0"/>
      <w:divBdr>
        <w:top w:val="none" w:sz="0" w:space="0" w:color="auto"/>
        <w:left w:val="none" w:sz="0" w:space="0" w:color="auto"/>
        <w:bottom w:val="none" w:sz="0" w:space="0" w:color="auto"/>
        <w:right w:val="none" w:sz="0" w:space="0" w:color="auto"/>
      </w:divBdr>
    </w:div>
    <w:div w:id="427627011">
      <w:marLeft w:val="0"/>
      <w:marRight w:val="0"/>
      <w:marTop w:val="0"/>
      <w:marBottom w:val="0"/>
      <w:divBdr>
        <w:top w:val="none" w:sz="0" w:space="0" w:color="auto"/>
        <w:left w:val="none" w:sz="0" w:space="0" w:color="auto"/>
        <w:bottom w:val="none" w:sz="0" w:space="0" w:color="auto"/>
        <w:right w:val="none" w:sz="0" w:space="0" w:color="auto"/>
      </w:divBdr>
      <w:divsChild>
        <w:div w:id="1541476527">
          <w:marLeft w:val="0"/>
          <w:marRight w:val="0"/>
          <w:marTop w:val="0"/>
          <w:marBottom w:val="0"/>
          <w:divBdr>
            <w:top w:val="none" w:sz="0" w:space="0" w:color="auto"/>
            <w:left w:val="none" w:sz="0" w:space="0" w:color="auto"/>
            <w:bottom w:val="none" w:sz="0" w:space="0" w:color="auto"/>
            <w:right w:val="none" w:sz="0" w:space="0" w:color="auto"/>
          </w:divBdr>
          <w:divsChild>
            <w:div w:id="10905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2274">
      <w:bodyDiv w:val="1"/>
      <w:marLeft w:val="0"/>
      <w:marRight w:val="0"/>
      <w:marTop w:val="0"/>
      <w:marBottom w:val="0"/>
      <w:divBdr>
        <w:top w:val="none" w:sz="0" w:space="0" w:color="auto"/>
        <w:left w:val="none" w:sz="0" w:space="0" w:color="auto"/>
        <w:bottom w:val="none" w:sz="0" w:space="0" w:color="auto"/>
        <w:right w:val="none" w:sz="0" w:space="0" w:color="auto"/>
      </w:divBdr>
    </w:div>
    <w:div w:id="577791257">
      <w:bodyDiv w:val="1"/>
      <w:marLeft w:val="0"/>
      <w:marRight w:val="0"/>
      <w:marTop w:val="0"/>
      <w:marBottom w:val="0"/>
      <w:divBdr>
        <w:top w:val="none" w:sz="0" w:space="0" w:color="auto"/>
        <w:left w:val="none" w:sz="0" w:space="0" w:color="auto"/>
        <w:bottom w:val="none" w:sz="0" w:space="0" w:color="auto"/>
        <w:right w:val="none" w:sz="0" w:space="0" w:color="auto"/>
      </w:divBdr>
    </w:div>
    <w:div w:id="673191798">
      <w:marLeft w:val="0"/>
      <w:marRight w:val="0"/>
      <w:marTop w:val="0"/>
      <w:marBottom w:val="0"/>
      <w:divBdr>
        <w:top w:val="none" w:sz="0" w:space="0" w:color="auto"/>
        <w:left w:val="none" w:sz="0" w:space="0" w:color="auto"/>
        <w:bottom w:val="none" w:sz="0" w:space="0" w:color="auto"/>
        <w:right w:val="none" w:sz="0" w:space="0" w:color="auto"/>
      </w:divBdr>
      <w:divsChild>
        <w:div w:id="1098136911">
          <w:marLeft w:val="0"/>
          <w:marRight w:val="0"/>
          <w:marTop w:val="0"/>
          <w:marBottom w:val="0"/>
          <w:divBdr>
            <w:top w:val="none" w:sz="0" w:space="0" w:color="auto"/>
            <w:left w:val="none" w:sz="0" w:space="0" w:color="auto"/>
            <w:bottom w:val="none" w:sz="0" w:space="0" w:color="auto"/>
            <w:right w:val="none" w:sz="0" w:space="0" w:color="auto"/>
          </w:divBdr>
          <w:divsChild>
            <w:div w:id="35930415">
              <w:marLeft w:val="0"/>
              <w:marRight w:val="0"/>
              <w:marTop w:val="0"/>
              <w:marBottom w:val="0"/>
              <w:divBdr>
                <w:top w:val="none" w:sz="0" w:space="0" w:color="auto"/>
                <w:left w:val="none" w:sz="0" w:space="0" w:color="auto"/>
                <w:bottom w:val="none" w:sz="0" w:space="0" w:color="auto"/>
                <w:right w:val="none" w:sz="0" w:space="0" w:color="auto"/>
              </w:divBdr>
              <w:divsChild>
                <w:div w:id="708381326">
                  <w:marLeft w:val="0"/>
                  <w:marRight w:val="0"/>
                  <w:marTop w:val="0"/>
                  <w:marBottom w:val="0"/>
                  <w:divBdr>
                    <w:top w:val="none" w:sz="0" w:space="0" w:color="auto"/>
                    <w:left w:val="none" w:sz="0" w:space="0" w:color="auto"/>
                    <w:bottom w:val="none" w:sz="0" w:space="0" w:color="auto"/>
                    <w:right w:val="none" w:sz="0" w:space="0" w:color="auto"/>
                  </w:divBdr>
                  <w:divsChild>
                    <w:div w:id="1831209834">
                      <w:marLeft w:val="0"/>
                      <w:marRight w:val="0"/>
                      <w:marTop w:val="0"/>
                      <w:marBottom w:val="0"/>
                      <w:divBdr>
                        <w:top w:val="none" w:sz="0" w:space="0" w:color="auto"/>
                        <w:left w:val="none" w:sz="0" w:space="0" w:color="auto"/>
                        <w:bottom w:val="none" w:sz="0" w:space="0" w:color="auto"/>
                        <w:right w:val="none" w:sz="0" w:space="0" w:color="auto"/>
                      </w:divBdr>
                      <w:divsChild>
                        <w:div w:id="1232426496">
                          <w:marLeft w:val="0"/>
                          <w:marRight w:val="0"/>
                          <w:marTop w:val="0"/>
                          <w:marBottom w:val="0"/>
                          <w:divBdr>
                            <w:top w:val="none" w:sz="0" w:space="0" w:color="auto"/>
                            <w:left w:val="none" w:sz="0" w:space="0" w:color="auto"/>
                            <w:bottom w:val="none" w:sz="0" w:space="0" w:color="auto"/>
                            <w:right w:val="none" w:sz="0" w:space="0" w:color="auto"/>
                          </w:divBdr>
                          <w:divsChild>
                            <w:div w:id="644316908">
                              <w:marLeft w:val="0"/>
                              <w:marRight w:val="0"/>
                              <w:marTop w:val="0"/>
                              <w:marBottom w:val="0"/>
                              <w:divBdr>
                                <w:top w:val="none" w:sz="0" w:space="0" w:color="auto"/>
                                <w:left w:val="none" w:sz="0" w:space="0" w:color="auto"/>
                                <w:bottom w:val="none" w:sz="0" w:space="0" w:color="auto"/>
                                <w:right w:val="none" w:sz="0" w:space="0" w:color="auto"/>
                              </w:divBdr>
                              <w:divsChild>
                                <w:div w:id="1608274831">
                                  <w:marLeft w:val="0"/>
                                  <w:marRight w:val="0"/>
                                  <w:marTop w:val="0"/>
                                  <w:marBottom w:val="0"/>
                                  <w:divBdr>
                                    <w:top w:val="none" w:sz="0" w:space="0" w:color="auto"/>
                                    <w:left w:val="none" w:sz="0" w:space="0" w:color="auto"/>
                                    <w:bottom w:val="none" w:sz="0" w:space="0" w:color="auto"/>
                                    <w:right w:val="none" w:sz="0" w:space="0" w:color="auto"/>
                                  </w:divBdr>
                                  <w:divsChild>
                                    <w:div w:id="1509758570">
                                      <w:marLeft w:val="0"/>
                                      <w:marRight w:val="0"/>
                                      <w:marTop w:val="0"/>
                                      <w:marBottom w:val="0"/>
                                      <w:divBdr>
                                        <w:top w:val="none" w:sz="0" w:space="0" w:color="auto"/>
                                        <w:left w:val="none" w:sz="0" w:space="0" w:color="auto"/>
                                        <w:bottom w:val="none" w:sz="0" w:space="0" w:color="auto"/>
                                        <w:right w:val="none" w:sz="0" w:space="0" w:color="auto"/>
                                      </w:divBdr>
                                      <w:divsChild>
                                        <w:div w:id="61413186">
                                          <w:marLeft w:val="0"/>
                                          <w:marRight w:val="0"/>
                                          <w:marTop w:val="0"/>
                                          <w:marBottom w:val="0"/>
                                          <w:divBdr>
                                            <w:top w:val="none" w:sz="0" w:space="0" w:color="auto"/>
                                            <w:left w:val="none" w:sz="0" w:space="0" w:color="auto"/>
                                            <w:bottom w:val="none" w:sz="0" w:space="0" w:color="auto"/>
                                            <w:right w:val="none" w:sz="0" w:space="0" w:color="auto"/>
                                          </w:divBdr>
                                          <w:divsChild>
                                            <w:div w:id="932519774">
                                              <w:marLeft w:val="0"/>
                                              <w:marRight w:val="0"/>
                                              <w:marTop w:val="0"/>
                                              <w:marBottom w:val="0"/>
                                              <w:divBdr>
                                                <w:top w:val="none" w:sz="0" w:space="0" w:color="auto"/>
                                                <w:left w:val="none" w:sz="0" w:space="0" w:color="auto"/>
                                                <w:bottom w:val="none" w:sz="0" w:space="0" w:color="auto"/>
                                                <w:right w:val="none" w:sz="0" w:space="0" w:color="auto"/>
                                              </w:divBdr>
                                            </w:div>
                                            <w:div w:id="1272393936">
                                              <w:marLeft w:val="0"/>
                                              <w:marRight w:val="0"/>
                                              <w:marTop w:val="0"/>
                                              <w:marBottom w:val="0"/>
                                              <w:divBdr>
                                                <w:top w:val="none" w:sz="0" w:space="0" w:color="auto"/>
                                                <w:left w:val="none" w:sz="0" w:space="0" w:color="auto"/>
                                                <w:bottom w:val="none" w:sz="0" w:space="0" w:color="auto"/>
                                                <w:right w:val="none" w:sz="0" w:space="0" w:color="auto"/>
                                              </w:divBdr>
                                              <w:divsChild>
                                                <w:div w:id="1127359252">
                                                  <w:marLeft w:val="0"/>
                                                  <w:marRight w:val="0"/>
                                                  <w:marTop w:val="0"/>
                                                  <w:marBottom w:val="0"/>
                                                  <w:divBdr>
                                                    <w:top w:val="none" w:sz="0" w:space="0" w:color="auto"/>
                                                    <w:left w:val="none" w:sz="0" w:space="0" w:color="auto"/>
                                                    <w:bottom w:val="none" w:sz="0" w:space="0" w:color="auto"/>
                                                    <w:right w:val="none" w:sz="0" w:space="0" w:color="auto"/>
                                                  </w:divBdr>
                                                  <w:divsChild>
                                                    <w:div w:id="1145582497">
                                                      <w:marLeft w:val="0"/>
                                                      <w:marRight w:val="0"/>
                                                      <w:marTop w:val="0"/>
                                                      <w:marBottom w:val="0"/>
                                                      <w:divBdr>
                                                        <w:top w:val="none" w:sz="0" w:space="0" w:color="auto"/>
                                                        <w:left w:val="none" w:sz="0" w:space="0" w:color="auto"/>
                                                        <w:bottom w:val="none" w:sz="0" w:space="0" w:color="auto"/>
                                                        <w:right w:val="none" w:sz="0" w:space="0" w:color="auto"/>
                                                      </w:divBdr>
                                                      <w:divsChild>
                                                        <w:div w:id="1786386465">
                                                          <w:marLeft w:val="0"/>
                                                          <w:marRight w:val="0"/>
                                                          <w:marTop w:val="0"/>
                                                          <w:marBottom w:val="0"/>
                                                          <w:divBdr>
                                                            <w:top w:val="none" w:sz="0" w:space="0" w:color="auto"/>
                                                            <w:left w:val="none" w:sz="0" w:space="0" w:color="auto"/>
                                                            <w:bottom w:val="none" w:sz="0" w:space="0" w:color="auto"/>
                                                            <w:right w:val="none" w:sz="0" w:space="0" w:color="auto"/>
                                                          </w:divBdr>
                                                          <w:divsChild>
                                                            <w:div w:id="146781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99519">
                                              <w:marLeft w:val="0"/>
                                              <w:marRight w:val="0"/>
                                              <w:marTop w:val="0"/>
                                              <w:marBottom w:val="0"/>
                                              <w:divBdr>
                                                <w:top w:val="none" w:sz="0" w:space="0" w:color="auto"/>
                                                <w:left w:val="none" w:sz="0" w:space="0" w:color="auto"/>
                                                <w:bottom w:val="none" w:sz="0" w:space="0" w:color="auto"/>
                                                <w:right w:val="none" w:sz="0" w:space="0" w:color="auto"/>
                                              </w:divBdr>
                                              <w:divsChild>
                                                <w:div w:id="989210623">
                                                  <w:marLeft w:val="0"/>
                                                  <w:marRight w:val="0"/>
                                                  <w:marTop w:val="0"/>
                                                  <w:marBottom w:val="0"/>
                                                  <w:divBdr>
                                                    <w:top w:val="none" w:sz="0" w:space="0" w:color="auto"/>
                                                    <w:left w:val="none" w:sz="0" w:space="0" w:color="auto"/>
                                                    <w:bottom w:val="none" w:sz="0" w:space="0" w:color="auto"/>
                                                    <w:right w:val="none" w:sz="0" w:space="0" w:color="auto"/>
                                                  </w:divBdr>
                                                  <w:divsChild>
                                                    <w:div w:id="162480688">
                                                      <w:marLeft w:val="0"/>
                                                      <w:marRight w:val="0"/>
                                                      <w:marTop w:val="0"/>
                                                      <w:marBottom w:val="0"/>
                                                      <w:divBdr>
                                                        <w:top w:val="none" w:sz="0" w:space="0" w:color="auto"/>
                                                        <w:left w:val="none" w:sz="0" w:space="0" w:color="auto"/>
                                                        <w:bottom w:val="none" w:sz="0" w:space="0" w:color="auto"/>
                                                        <w:right w:val="none" w:sz="0" w:space="0" w:color="auto"/>
                                                      </w:divBdr>
                                                      <w:divsChild>
                                                        <w:div w:id="1439059630">
                                                          <w:marLeft w:val="0"/>
                                                          <w:marRight w:val="0"/>
                                                          <w:marTop w:val="0"/>
                                                          <w:marBottom w:val="0"/>
                                                          <w:divBdr>
                                                            <w:top w:val="none" w:sz="0" w:space="0" w:color="auto"/>
                                                            <w:left w:val="none" w:sz="0" w:space="0" w:color="auto"/>
                                                            <w:bottom w:val="none" w:sz="0" w:space="0" w:color="auto"/>
                                                            <w:right w:val="none" w:sz="0" w:space="0" w:color="auto"/>
                                                          </w:divBdr>
                                                          <w:divsChild>
                                                            <w:div w:id="1587567721">
                                                              <w:marLeft w:val="0"/>
                                                              <w:marRight w:val="0"/>
                                                              <w:marTop w:val="0"/>
                                                              <w:marBottom w:val="0"/>
                                                              <w:divBdr>
                                                                <w:top w:val="none" w:sz="0" w:space="0" w:color="auto"/>
                                                                <w:left w:val="none" w:sz="0" w:space="0" w:color="auto"/>
                                                                <w:bottom w:val="none" w:sz="0" w:space="0" w:color="auto"/>
                                                                <w:right w:val="none" w:sz="0" w:space="0" w:color="auto"/>
                                                              </w:divBdr>
                                                              <w:divsChild>
                                                                <w:div w:id="199127487">
                                                                  <w:marLeft w:val="0"/>
                                                                  <w:marRight w:val="0"/>
                                                                  <w:marTop w:val="0"/>
                                                                  <w:marBottom w:val="0"/>
                                                                  <w:divBdr>
                                                                    <w:top w:val="none" w:sz="0" w:space="0" w:color="auto"/>
                                                                    <w:left w:val="none" w:sz="0" w:space="0" w:color="auto"/>
                                                                    <w:bottom w:val="none" w:sz="0" w:space="0" w:color="auto"/>
                                                                    <w:right w:val="none" w:sz="0" w:space="0" w:color="auto"/>
                                                                  </w:divBdr>
                                                                  <w:divsChild>
                                                                    <w:div w:id="76099331">
                                                                      <w:marLeft w:val="0"/>
                                                                      <w:marRight w:val="0"/>
                                                                      <w:marTop w:val="0"/>
                                                                      <w:marBottom w:val="0"/>
                                                                      <w:divBdr>
                                                                        <w:top w:val="none" w:sz="0" w:space="0" w:color="auto"/>
                                                                        <w:left w:val="none" w:sz="0" w:space="0" w:color="auto"/>
                                                                        <w:bottom w:val="none" w:sz="0" w:space="0" w:color="auto"/>
                                                                        <w:right w:val="none" w:sz="0" w:space="0" w:color="auto"/>
                                                                      </w:divBdr>
                                                                      <w:divsChild>
                                                                        <w:div w:id="30344829">
                                                                          <w:marLeft w:val="0"/>
                                                                          <w:marRight w:val="0"/>
                                                                          <w:marTop w:val="0"/>
                                                                          <w:marBottom w:val="0"/>
                                                                          <w:divBdr>
                                                                            <w:top w:val="none" w:sz="0" w:space="0" w:color="auto"/>
                                                                            <w:left w:val="none" w:sz="0" w:space="0" w:color="auto"/>
                                                                            <w:bottom w:val="none" w:sz="0" w:space="0" w:color="auto"/>
                                                                            <w:right w:val="none" w:sz="0" w:space="0" w:color="auto"/>
                                                                          </w:divBdr>
                                                                          <w:divsChild>
                                                                            <w:div w:id="1127971761">
                                                                              <w:marLeft w:val="0"/>
                                                                              <w:marRight w:val="0"/>
                                                                              <w:marTop w:val="0"/>
                                                                              <w:marBottom w:val="0"/>
                                                                              <w:divBdr>
                                                                                <w:top w:val="none" w:sz="0" w:space="0" w:color="auto"/>
                                                                                <w:left w:val="none" w:sz="0" w:space="0" w:color="auto"/>
                                                                                <w:bottom w:val="none" w:sz="0" w:space="0" w:color="auto"/>
                                                                                <w:right w:val="none" w:sz="0" w:space="0" w:color="auto"/>
                                                                              </w:divBdr>
                                                                            </w:div>
                                                                            <w:div w:id="159844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428114">
                                                          <w:marLeft w:val="0"/>
                                                          <w:marRight w:val="0"/>
                                                          <w:marTop w:val="0"/>
                                                          <w:marBottom w:val="0"/>
                                                          <w:divBdr>
                                                            <w:top w:val="none" w:sz="0" w:space="0" w:color="auto"/>
                                                            <w:left w:val="none" w:sz="0" w:space="0" w:color="auto"/>
                                                            <w:bottom w:val="none" w:sz="0" w:space="0" w:color="auto"/>
                                                            <w:right w:val="none" w:sz="0" w:space="0" w:color="auto"/>
                                                          </w:divBdr>
                                                          <w:divsChild>
                                                            <w:div w:id="200207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4615364">
                      <w:marLeft w:val="0"/>
                      <w:marRight w:val="0"/>
                      <w:marTop w:val="0"/>
                      <w:marBottom w:val="0"/>
                      <w:divBdr>
                        <w:top w:val="none" w:sz="0" w:space="0" w:color="auto"/>
                        <w:left w:val="none" w:sz="0" w:space="0" w:color="auto"/>
                        <w:bottom w:val="none" w:sz="0" w:space="0" w:color="auto"/>
                        <w:right w:val="none" w:sz="0" w:space="0" w:color="auto"/>
                      </w:divBdr>
                      <w:divsChild>
                        <w:div w:id="1065840206">
                          <w:marLeft w:val="0"/>
                          <w:marRight w:val="0"/>
                          <w:marTop w:val="0"/>
                          <w:marBottom w:val="0"/>
                          <w:divBdr>
                            <w:top w:val="none" w:sz="0" w:space="0" w:color="auto"/>
                            <w:left w:val="none" w:sz="0" w:space="0" w:color="auto"/>
                            <w:bottom w:val="none" w:sz="0" w:space="0" w:color="auto"/>
                            <w:right w:val="none" w:sz="0" w:space="0" w:color="auto"/>
                          </w:divBdr>
                          <w:divsChild>
                            <w:div w:id="940063623">
                              <w:marLeft w:val="0"/>
                              <w:marRight w:val="0"/>
                              <w:marTop w:val="0"/>
                              <w:marBottom w:val="0"/>
                              <w:divBdr>
                                <w:top w:val="none" w:sz="0" w:space="0" w:color="auto"/>
                                <w:left w:val="none" w:sz="0" w:space="0" w:color="auto"/>
                                <w:bottom w:val="none" w:sz="0" w:space="0" w:color="auto"/>
                                <w:right w:val="none" w:sz="0" w:space="0" w:color="auto"/>
                              </w:divBdr>
                              <w:divsChild>
                                <w:div w:id="993682162">
                                  <w:marLeft w:val="0"/>
                                  <w:marRight w:val="0"/>
                                  <w:marTop w:val="0"/>
                                  <w:marBottom w:val="0"/>
                                  <w:divBdr>
                                    <w:top w:val="none" w:sz="0" w:space="0" w:color="auto"/>
                                    <w:left w:val="none" w:sz="0" w:space="0" w:color="auto"/>
                                    <w:bottom w:val="none" w:sz="0" w:space="0" w:color="auto"/>
                                    <w:right w:val="none" w:sz="0" w:space="0" w:color="auto"/>
                                  </w:divBdr>
                                  <w:divsChild>
                                    <w:div w:id="1277954610">
                                      <w:marLeft w:val="0"/>
                                      <w:marRight w:val="0"/>
                                      <w:marTop w:val="0"/>
                                      <w:marBottom w:val="0"/>
                                      <w:divBdr>
                                        <w:top w:val="none" w:sz="0" w:space="0" w:color="auto"/>
                                        <w:left w:val="none" w:sz="0" w:space="0" w:color="auto"/>
                                        <w:bottom w:val="none" w:sz="0" w:space="0" w:color="auto"/>
                                        <w:right w:val="none" w:sz="0" w:space="0" w:color="auto"/>
                                      </w:divBdr>
                                      <w:divsChild>
                                        <w:div w:id="608053019">
                                          <w:marLeft w:val="0"/>
                                          <w:marRight w:val="0"/>
                                          <w:marTop w:val="0"/>
                                          <w:marBottom w:val="0"/>
                                          <w:divBdr>
                                            <w:top w:val="none" w:sz="0" w:space="0" w:color="auto"/>
                                            <w:left w:val="none" w:sz="0" w:space="0" w:color="auto"/>
                                            <w:bottom w:val="none" w:sz="0" w:space="0" w:color="auto"/>
                                            <w:right w:val="none" w:sz="0" w:space="0" w:color="auto"/>
                                          </w:divBdr>
                                          <w:divsChild>
                                            <w:div w:id="75634587">
                                              <w:marLeft w:val="0"/>
                                              <w:marRight w:val="0"/>
                                              <w:marTop w:val="0"/>
                                              <w:marBottom w:val="0"/>
                                              <w:divBdr>
                                                <w:top w:val="none" w:sz="0" w:space="0" w:color="auto"/>
                                                <w:left w:val="none" w:sz="0" w:space="0" w:color="auto"/>
                                                <w:bottom w:val="none" w:sz="0" w:space="0" w:color="auto"/>
                                                <w:right w:val="none" w:sz="0" w:space="0" w:color="auto"/>
                                              </w:divBdr>
                                              <w:divsChild>
                                                <w:div w:id="1476411770">
                                                  <w:marLeft w:val="0"/>
                                                  <w:marRight w:val="0"/>
                                                  <w:marTop w:val="0"/>
                                                  <w:marBottom w:val="0"/>
                                                  <w:divBdr>
                                                    <w:top w:val="none" w:sz="0" w:space="0" w:color="auto"/>
                                                    <w:left w:val="none" w:sz="0" w:space="0" w:color="auto"/>
                                                    <w:bottom w:val="none" w:sz="0" w:space="0" w:color="auto"/>
                                                    <w:right w:val="none" w:sz="0" w:space="0" w:color="auto"/>
                                                  </w:divBdr>
                                                  <w:divsChild>
                                                    <w:div w:id="1583490344">
                                                      <w:marLeft w:val="0"/>
                                                      <w:marRight w:val="0"/>
                                                      <w:marTop w:val="0"/>
                                                      <w:marBottom w:val="0"/>
                                                      <w:divBdr>
                                                        <w:top w:val="none" w:sz="0" w:space="0" w:color="auto"/>
                                                        <w:left w:val="none" w:sz="0" w:space="0" w:color="auto"/>
                                                        <w:bottom w:val="none" w:sz="0" w:space="0" w:color="auto"/>
                                                        <w:right w:val="none" w:sz="0" w:space="0" w:color="auto"/>
                                                      </w:divBdr>
                                                      <w:divsChild>
                                                        <w:div w:id="597566362">
                                                          <w:marLeft w:val="0"/>
                                                          <w:marRight w:val="0"/>
                                                          <w:marTop w:val="0"/>
                                                          <w:marBottom w:val="0"/>
                                                          <w:divBdr>
                                                            <w:top w:val="none" w:sz="0" w:space="0" w:color="auto"/>
                                                            <w:left w:val="none" w:sz="0" w:space="0" w:color="auto"/>
                                                            <w:bottom w:val="none" w:sz="0" w:space="0" w:color="auto"/>
                                                            <w:right w:val="none" w:sz="0" w:space="0" w:color="auto"/>
                                                          </w:divBdr>
                                                          <w:divsChild>
                                                            <w:div w:id="1370184281">
                                                              <w:marLeft w:val="0"/>
                                                              <w:marRight w:val="0"/>
                                                              <w:marTop w:val="0"/>
                                                              <w:marBottom w:val="0"/>
                                                              <w:divBdr>
                                                                <w:top w:val="none" w:sz="0" w:space="0" w:color="auto"/>
                                                                <w:left w:val="none" w:sz="0" w:space="0" w:color="auto"/>
                                                                <w:bottom w:val="none" w:sz="0" w:space="0" w:color="auto"/>
                                                                <w:right w:val="none" w:sz="0" w:space="0" w:color="auto"/>
                                                              </w:divBdr>
                                                              <w:divsChild>
                                                                <w:div w:id="747534210">
                                                                  <w:marLeft w:val="0"/>
                                                                  <w:marRight w:val="0"/>
                                                                  <w:marTop w:val="0"/>
                                                                  <w:marBottom w:val="0"/>
                                                                  <w:divBdr>
                                                                    <w:top w:val="none" w:sz="0" w:space="0" w:color="auto"/>
                                                                    <w:left w:val="none" w:sz="0" w:space="0" w:color="auto"/>
                                                                    <w:bottom w:val="none" w:sz="0" w:space="0" w:color="auto"/>
                                                                    <w:right w:val="none" w:sz="0" w:space="0" w:color="auto"/>
                                                                  </w:divBdr>
                                                                  <w:divsChild>
                                                                    <w:div w:id="196234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992399">
                                                      <w:marLeft w:val="0"/>
                                                      <w:marRight w:val="0"/>
                                                      <w:marTop w:val="0"/>
                                                      <w:marBottom w:val="0"/>
                                                      <w:divBdr>
                                                        <w:top w:val="single" w:sz="6" w:space="0" w:color="EDEDED"/>
                                                        <w:left w:val="single" w:sz="6" w:space="0" w:color="EDEDED"/>
                                                        <w:bottom w:val="single" w:sz="6" w:space="0" w:color="FFFFFF"/>
                                                        <w:right w:val="single" w:sz="6" w:space="0" w:color="EDEDED"/>
                                                      </w:divBdr>
                                                      <w:divsChild>
                                                        <w:div w:id="1295868740">
                                                          <w:marLeft w:val="0"/>
                                                          <w:marRight w:val="0"/>
                                                          <w:marTop w:val="0"/>
                                                          <w:marBottom w:val="0"/>
                                                          <w:divBdr>
                                                            <w:top w:val="none" w:sz="0" w:space="0" w:color="auto"/>
                                                            <w:left w:val="none" w:sz="0" w:space="0" w:color="auto"/>
                                                            <w:bottom w:val="none" w:sz="0" w:space="0" w:color="auto"/>
                                                            <w:right w:val="none" w:sz="0" w:space="0" w:color="auto"/>
                                                          </w:divBdr>
                                                          <w:divsChild>
                                                            <w:div w:id="1205097977">
                                                              <w:marLeft w:val="0"/>
                                                              <w:marRight w:val="0"/>
                                                              <w:marTop w:val="0"/>
                                                              <w:marBottom w:val="0"/>
                                                              <w:divBdr>
                                                                <w:top w:val="none" w:sz="0" w:space="0" w:color="auto"/>
                                                                <w:left w:val="none" w:sz="0" w:space="0" w:color="auto"/>
                                                                <w:bottom w:val="none" w:sz="0" w:space="0" w:color="auto"/>
                                                                <w:right w:val="none" w:sz="0" w:space="0" w:color="auto"/>
                                                              </w:divBdr>
                                                              <w:divsChild>
                                                                <w:div w:id="263463276">
                                                                  <w:marLeft w:val="0"/>
                                                                  <w:marRight w:val="0"/>
                                                                  <w:marTop w:val="0"/>
                                                                  <w:marBottom w:val="0"/>
                                                                  <w:divBdr>
                                                                    <w:top w:val="none" w:sz="0" w:space="0" w:color="auto"/>
                                                                    <w:left w:val="none" w:sz="0" w:space="0" w:color="auto"/>
                                                                    <w:bottom w:val="none" w:sz="0" w:space="0" w:color="auto"/>
                                                                    <w:right w:val="single" w:sz="6" w:space="0" w:color="CCCCCC"/>
                                                                  </w:divBdr>
                                                                  <w:divsChild>
                                                                    <w:div w:id="19006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33578">
                                                      <w:marLeft w:val="0"/>
                                                      <w:marRight w:val="0"/>
                                                      <w:marTop w:val="0"/>
                                                      <w:marBottom w:val="0"/>
                                                      <w:divBdr>
                                                        <w:top w:val="none" w:sz="0" w:space="0" w:color="auto"/>
                                                        <w:left w:val="none" w:sz="0" w:space="0" w:color="auto"/>
                                                        <w:bottom w:val="none" w:sz="0" w:space="0" w:color="auto"/>
                                                        <w:right w:val="none" w:sz="0" w:space="0" w:color="auto"/>
                                                      </w:divBdr>
                                                      <w:divsChild>
                                                        <w:div w:id="1923173059">
                                                          <w:marLeft w:val="0"/>
                                                          <w:marRight w:val="0"/>
                                                          <w:marTop w:val="0"/>
                                                          <w:marBottom w:val="0"/>
                                                          <w:divBdr>
                                                            <w:top w:val="none" w:sz="0" w:space="0" w:color="auto"/>
                                                            <w:left w:val="none" w:sz="0" w:space="0" w:color="auto"/>
                                                            <w:bottom w:val="none" w:sz="0" w:space="0" w:color="auto"/>
                                                            <w:right w:val="none" w:sz="0" w:space="0" w:color="auto"/>
                                                          </w:divBdr>
                                                          <w:divsChild>
                                                            <w:div w:id="1933470593">
                                                              <w:marLeft w:val="0"/>
                                                              <w:marRight w:val="0"/>
                                                              <w:marTop w:val="45"/>
                                                              <w:marBottom w:val="0"/>
                                                              <w:divBdr>
                                                                <w:top w:val="none" w:sz="0" w:space="0" w:color="auto"/>
                                                                <w:left w:val="none" w:sz="0" w:space="0" w:color="auto"/>
                                                                <w:bottom w:val="none" w:sz="0" w:space="0" w:color="auto"/>
                                                                <w:right w:val="none" w:sz="0" w:space="0" w:color="auto"/>
                                                              </w:divBdr>
                                                            </w:div>
                                                            <w:div w:id="1643996975">
                                                              <w:marLeft w:val="0"/>
                                                              <w:marRight w:val="0"/>
                                                              <w:marTop w:val="45"/>
                                                              <w:marBottom w:val="0"/>
                                                              <w:divBdr>
                                                                <w:top w:val="none" w:sz="0" w:space="0" w:color="auto"/>
                                                                <w:left w:val="none" w:sz="0" w:space="0" w:color="auto"/>
                                                                <w:bottom w:val="none" w:sz="0" w:space="0" w:color="auto"/>
                                                                <w:right w:val="none" w:sz="0" w:space="0" w:color="auto"/>
                                                              </w:divBdr>
                                                            </w:div>
                                                            <w:div w:id="546841877">
                                                              <w:marLeft w:val="0"/>
                                                              <w:marRight w:val="0"/>
                                                              <w:marTop w:val="45"/>
                                                              <w:marBottom w:val="0"/>
                                                              <w:divBdr>
                                                                <w:top w:val="none" w:sz="0" w:space="0" w:color="auto"/>
                                                                <w:left w:val="none" w:sz="0" w:space="0" w:color="auto"/>
                                                                <w:bottom w:val="none" w:sz="0" w:space="0" w:color="auto"/>
                                                                <w:right w:val="none" w:sz="0" w:space="0" w:color="auto"/>
                                                              </w:divBdr>
                                                            </w:div>
                                                            <w:div w:id="659847591">
                                                              <w:marLeft w:val="0"/>
                                                              <w:marRight w:val="0"/>
                                                              <w:marTop w:val="45"/>
                                                              <w:marBottom w:val="0"/>
                                                              <w:divBdr>
                                                                <w:top w:val="none" w:sz="0" w:space="0" w:color="auto"/>
                                                                <w:left w:val="none" w:sz="0" w:space="0" w:color="auto"/>
                                                                <w:bottom w:val="none" w:sz="0" w:space="0" w:color="auto"/>
                                                                <w:right w:val="none" w:sz="0" w:space="0" w:color="auto"/>
                                                              </w:divBdr>
                                                            </w:div>
                                                            <w:div w:id="745952319">
                                                              <w:marLeft w:val="0"/>
                                                              <w:marRight w:val="0"/>
                                                              <w:marTop w:val="45"/>
                                                              <w:marBottom w:val="0"/>
                                                              <w:divBdr>
                                                                <w:top w:val="none" w:sz="0" w:space="0" w:color="auto"/>
                                                                <w:left w:val="none" w:sz="0" w:space="0" w:color="auto"/>
                                                                <w:bottom w:val="none" w:sz="0" w:space="0" w:color="auto"/>
                                                                <w:right w:val="none" w:sz="0" w:space="0" w:color="auto"/>
                                                              </w:divBdr>
                                                            </w:div>
                                                            <w:div w:id="398595182">
                                                              <w:marLeft w:val="0"/>
                                                              <w:marRight w:val="0"/>
                                                              <w:marTop w:val="45"/>
                                                              <w:marBottom w:val="0"/>
                                                              <w:divBdr>
                                                                <w:top w:val="none" w:sz="0" w:space="0" w:color="auto"/>
                                                                <w:left w:val="none" w:sz="0" w:space="0" w:color="auto"/>
                                                                <w:bottom w:val="none" w:sz="0" w:space="0" w:color="auto"/>
                                                                <w:right w:val="none" w:sz="0" w:space="0" w:color="auto"/>
                                                              </w:divBdr>
                                                            </w:div>
                                                            <w:div w:id="49784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5747657">
                                  <w:marLeft w:val="0"/>
                                  <w:marRight w:val="0"/>
                                  <w:marTop w:val="0"/>
                                  <w:marBottom w:val="0"/>
                                  <w:divBdr>
                                    <w:top w:val="none" w:sz="0" w:space="0" w:color="auto"/>
                                    <w:left w:val="none" w:sz="0" w:space="0" w:color="auto"/>
                                    <w:bottom w:val="none" w:sz="0" w:space="0" w:color="auto"/>
                                    <w:right w:val="none" w:sz="0" w:space="0" w:color="auto"/>
                                  </w:divBdr>
                                  <w:divsChild>
                                    <w:div w:id="193885404">
                                      <w:marLeft w:val="0"/>
                                      <w:marRight w:val="0"/>
                                      <w:marTop w:val="0"/>
                                      <w:marBottom w:val="0"/>
                                      <w:divBdr>
                                        <w:top w:val="none" w:sz="0" w:space="0" w:color="auto"/>
                                        <w:left w:val="none" w:sz="0" w:space="0" w:color="auto"/>
                                        <w:bottom w:val="none" w:sz="0" w:space="0" w:color="auto"/>
                                        <w:right w:val="none" w:sz="0" w:space="0" w:color="auto"/>
                                      </w:divBdr>
                                      <w:divsChild>
                                        <w:div w:id="577634745">
                                          <w:marLeft w:val="0"/>
                                          <w:marRight w:val="0"/>
                                          <w:marTop w:val="0"/>
                                          <w:marBottom w:val="0"/>
                                          <w:divBdr>
                                            <w:top w:val="none" w:sz="0" w:space="0" w:color="auto"/>
                                            <w:left w:val="none" w:sz="0" w:space="0" w:color="auto"/>
                                            <w:bottom w:val="none" w:sz="0" w:space="0" w:color="auto"/>
                                            <w:right w:val="none" w:sz="0" w:space="0" w:color="auto"/>
                                          </w:divBdr>
                                          <w:divsChild>
                                            <w:div w:id="924075504">
                                              <w:marLeft w:val="0"/>
                                              <w:marRight w:val="0"/>
                                              <w:marTop w:val="0"/>
                                              <w:marBottom w:val="0"/>
                                              <w:divBdr>
                                                <w:top w:val="none" w:sz="0" w:space="0" w:color="auto"/>
                                                <w:left w:val="none" w:sz="0" w:space="0" w:color="auto"/>
                                                <w:bottom w:val="none" w:sz="0" w:space="0" w:color="auto"/>
                                                <w:right w:val="none" w:sz="0" w:space="0" w:color="auto"/>
                                              </w:divBdr>
                                              <w:divsChild>
                                                <w:div w:id="492449076">
                                                  <w:marLeft w:val="0"/>
                                                  <w:marRight w:val="0"/>
                                                  <w:marTop w:val="0"/>
                                                  <w:marBottom w:val="0"/>
                                                  <w:divBdr>
                                                    <w:top w:val="none" w:sz="0" w:space="0" w:color="auto"/>
                                                    <w:left w:val="none" w:sz="0" w:space="0" w:color="auto"/>
                                                    <w:bottom w:val="none" w:sz="0" w:space="0" w:color="auto"/>
                                                    <w:right w:val="none" w:sz="0" w:space="0" w:color="auto"/>
                                                  </w:divBdr>
                                                  <w:divsChild>
                                                    <w:div w:id="588852455">
                                                      <w:marLeft w:val="0"/>
                                                      <w:marRight w:val="0"/>
                                                      <w:marTop w:val="0"/>
                                                      <w:marBottom w:val="0"/>
                                                      <w:divBdr>
                                                        <w:top w:val="none" w:sz="0" w:space="0" w:color="auto"/>
                                                        <w:left w:val="none" w:sz="0" w:space="0" w:color="auto"/>
                                                        <w:bottom w:val="none" w:sz="0" w:space="0" w:color="auto"/>
                                                        <w:right w:val="none" w:sz="0" w:space="0" w:color="auto"/>
                                                      </w:divBdr>
                                                      <w:divsChild>
                                                        <w:div w:id="581646811">
                                                          <w:marLeft w:val="0"/>
                                                          <w:marRight w:val="0"/>
                                                          <w:marTop w:val="0"/>
                                                          <w:marBottom w:val="0"/>
                                                          <w:divBdr>
                                                            <w:top w:val="none" w:sz="0" w:space="0" w:color="auto"/>
                                                            <w:left w:val="none" w:sz="0" w:space="0" w:color="auto"/>
                                                            <w:bottom w:val="none" w:sz="0" w:space="0" w:color="auto"/>
                                                            <w:right w:val="none" w:sz="0" w:space="0" w:color="auto"/>
                                                          </w:divBdr>
                                                          <w:divsChild>
                                                            <w:div w:id="1543011147">
                                                              <w:marLeft w:val="0"/>
                                                              <w:marRight w:val="0"/>
                                                              <w:marTop w:val="0"/>
                                                              <w:marBottom w:val="0"/>
                                                              <w:divBdr>
                                                                <w:top w:val="none" w:sz="0" w:space="0" w:color="auto"/>
                                                                <w:left w:val="none" w:sz="0" w:space="0" w:color="auto"/>
                                                                <w:bottom w:val="none" w:sz="0" w:space="0" w:color="auto"/>
                                                                <w:right w:val="none" w:sz="0" w:space="0" w:color="auto"/>
                                                              </w:divBdr>
                                                              <w:divsChild>
                                                                <w:div w:id="27415530">
                                                                  <w:marLeft w:val="0"/>
                                                                  <w:marRight w:val="0"/>
                                                                  <w:marTop w:val="0"/>
                                                                  <w:marBottom w:val="0"/>
                                                                  <w:divBdr>
                                                                    <w:top w:val="none" w:sz="0" w:space="0" w:color="auto"/>
                                                                    <w:left w:val="none" w:sz="0" w:space="0" w:color="auto"/>
                                                                    <w:bottom w:val="none" w:sz="0" w:space="0" w:color="auto"/>
                                                                    <w:right w:val="none" w:sz="0" w:space="0" w:color="auto"/>
                                                                  </w:divBdr>
                                                                  <w:divsChild>
                                                                    <w:div w:id="612903345">
                                                                      <w:marLeft w:val="0"/>
                                                                      <w:marRight w:val="0"/>
                                                                      <w:marTop w:val="0"/>
                                                                      <w:marBottom w:val="0"/>
                                                                      <w:divBdr>
                                                                        <w:top w:val="none" w:sz="0" w:space="0" w:color="auto"/>
                                                                        <w:left w:val="none" w:sz="0" w:space="0" w:color="auto"/>
                                                                        <w:bottom w:val="none" w:sz="0" w:space="0" w:color="auto"/>
                                                                        <w:right w:val="none" w:sz="0" w:space="0" w:color="auto"/>
                                                                      </w:divBdr>
                                                                      <w:divsChild>
                                                                        <w:div w:id="678167103">
                                                                          <w:marLeft w:val="0"/>
                                                                          <w:marRight w:val="0"/>
                                                                          <w:marTop w:val="0"/>
                                                                          <w:marBottom w:val="0"/>
                                                                          <w:divBdr>
                                                                            <w:top w:val="none" w:sz="0" w:space="0" w:color="auto"/>
                                                                            <w:left w:val="none" w:sz="0" w:space="0" w:color="auto"/>
                                                                            <w:bottom w:val="none" w:sz="0" w:space="0" w:color="auto"/>
                                                                            <w:right w:val="none" w:sz="0" w:space="0" w:color="auto"/>
                                                                          </w:divBdr>
                                                                          <w:divsChild>
                                                                            <w:div w:id="522596216">
                                                                              <w:marLeft w:val="0"/>
                                                                              <w:marRight w:val="0"/>
                                                                              <w:marTop w:val="0"/>
                                                                              <w:marBottom w:val="0"/>
                                                                              <w:divBdr>
                                                                                <w:top w:val="none" w:sz="0" w:space="0" w:color="auto"/>
                                                                                <w:left w:val="none" w:sz="0" w:space="0" w:color="auto"/>
                                                                                <w:bottom w:val="none" w:sz="0" w:space="0" w:color="auto"/>
                                                                                <w:right w:val="none" w:sz="0" w:space="0" w:color="auto"/>
                                                                              </w:divBdr>
                                                                              <w:divsChild>
                                                                                <w:div w:id="150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1781644">
                                      <w:marLeft w:val="0"/>
                                      <w:marRight w:val="0"/>
                                      <w:marTop w:val="0"/>
                                      <w:marBottom w:val="0"/>
                                      <w:divBdr>
                                        <w:top w:val="none" w:sz="0" w:space="0" w:color="auto"/>
                                        <w:left w:val="none" w:sz="0" w:space="0" w:color="auto"/>
                                        <w:bottom w:val="none" w:sz="0" w:space="0" w:color="auto"/>
                                        <w:right w:val="none" w:sz="0" w:space="0" w:color="auto"/>
                                      </w:divBdr>
                                      <w:divsChild>
                                        <w:div w:id="602613015">
                                          <w:marLeft w:val="0"/>
                                          <w:marRight w:val="0"/>
                                          <w:marTop w:val="0"/>
                                          <w:marBottom w:val="0"/>
                                          <w:divBdr>
                                            <w:top w:val="none" w:sz="0" w:space="0" w:color="auto"/>
                                            <w:left w:val="none" w:sz="0" w:space="0" w:color="auto"/>
                                            <w:bottom w:val="none" w:sz="0" w:space="0" w:color="auto"/>
                                            <w:right w:val="none" w:sz="0" w:space="0" w:color="auto"/>
                                          </w:divBdr>
                                          <w:divsChild>
                                            <w:div w:id="1865898340">
                                              <w:marLeft w:val="0"/>
                                              <w:marRight w:val="0"/>
                                              <w:marTop w:val="0"/>
                                              <w:marBottom w:val="0"/>
                                              <w:divBdr>
                                                <w:top w:val="none" w:sz="0" w:space="0" w:color="auto"/>
                                                <w:left w:val="none" w:sz="0" w:space="0" w:color="auto"/>
                                                <w:bottom w:val="none" w:sz="0" w:space="0" w:color="auto"/>
                                                <w:right w:val="none" w:sz="0" w:space="0" w:color="auto"/>
                                              </w:divBdr>
                                              <w:divsChild>
                                                <w:div w:id="218246413">
                                                  <w:marLeft w:val="0"/>
                                                  <w:marRight w:val="0"/>
                                                  <w:marTop w:val="0"/>
                                                  <w:marBottom w:val="0"/>
                                                  <w:divBdr>
                                                    <w:top w:val="none" w:sz="0" w:space="0" w:color="auto"/>
                                                    <w:left w:val="none" w:sz="0" w:space="0" w:color="auto"/>
                                                    <w:bottom w:val="none" w:sz="0" w:space="0" w:color="auto"/>
                                                    <w:right w:val="none" w:sz="0" w:space="0" w:color="auto"/>
                                                  </w:divBdr>
                                                  <w:divsChild>
                                                    <w:div w:id="473068419">
                                                      <w:marLeft w:val="0"/>
                                                      <w:marRight w:val="0"/>
                                                      <w:marTop w:val="0"/>
                                                      <w:marBottom w:val="0"/>
                                                      <w:divBdr>
                                                        <w:top w:val="none" w:sz="0" w:space="0" w:color="auto"/>
                                                        <w:left w:val="none" w:sz="0" w:space="0" w:color="auto"/>
                                                        <w:bottom w:val="none" w:sz="0" w:space="0" w:color="auto"/>
                                                        <w:right w:val="none" w:sz="0" w:space="0" w:color="auto"/>
                                                      </w:divBdr>
                                                      <w:divsChild>
                                                        <w:div w:id="2046716112">
                                                          <w:marLeft w:val="0"/>
                                                          <w:marRight w:val="0"/>
                                                          <w:marTop w:val="0"/>
                                                          <w:marBottom w:val="0"/>
                                                          <w:divBdr>
                                                            <w:top w:val="none" w:sz="0" w:space="0" w:color="auto"/>
                                                            <w:left w:val="none" w:sz="0" w:space="0" w:color="auto"/>
                                                            <w:bottom w:val="none" w:sz="0" w:space="0" w:color="auto"/>
                                                            <w:right w:val="none" w:sz="0" w:space="0" w:color="auto"/>
                                                          </w:divBdr>
                                                          <w:divsChild>
                                                            <w:div w:id="1359768985">
                                                              <w:marLeft w:val="0"/>
                                                              <w:marRight w:val="0"/>
                                                              <w:marTop w:val="0"/>
                                                              <w:marBottom w:val="0"/>
                                                              <w:divBdr>
                                                                <w:top w:val="none" w:sz="0" w:space="0" w:color="auto"/>
                                                                <w:left w:val="single" w:sz="6" w:space="0" w:color="E0E0E0"/>
                                                                <w:bottom w:val="none" w:sz="0" w:space="0" w:color="auto"/>
                                                                <w:right w:val="none" w:sz="0" w:space="0" w:color="auto"/>
                                                              </w:divBdr>
                                                            </w:div>
                                                            <w:div w:id="1345939686">
                                                              <w:marLeft w:val="0"/>
                                                              <w:marRight w:val="0"/>
                                                              <w:marTop w:val="0"/>
                                                              <w:marBottom w:val="0"/>
                                                              <w:divBdr>
                                                                <w:top w:val="none" w:sz="0" w:space="0" w:color="auto"/>
                                                                <w:left w:val="none" w:sz="0" w:space="0" w:color="auto"/>
                                                                <w:bottom w:val="none" w:sz="0" w:space="0" w:color="auto"/>
                                                                <w:right w:val="none" w:sz="0" w:space="0" w:color="auto"/>
                                                              </w:divBdr>
                                                              <w:divsChild>
                                                                <w:div w:id="629677118">
                                                                  <w:marLeft w:val="0"/>
                                                                  <w:marRight w:val="0"/>
                                                                  <w:marTop w:val="0"/>
                                                                  <w:marBottom w:val="0"/>
                                                                  <w:divBdr>
                                                                    <w:top w:val="none" w:sz="0" w:space="0" w:color="auto"/>
                                                                    <w:left w:val="none" w:sz="0" w:space="0" w:color="auto"/>
                                                                    <w:bottom w:val="none" w:sz="0" w:space="0" w:color="auto"/>
                                                                    <w:right w:val="none" w:sz="0" w:space="0" w:color="auto"/>
                                                                  </w:divBdr>
                                                                </w:div>
                                                                <w:div w:id="31154082">
                                                                  <w:marLeft w:val="0"/>
                                                                  <w:marRight w:val="0"/>
                                                                  <w:marTop w:val="0"/>
                                                                  <w:marBottom w:val="0"/>
                                                                  <w:divBdr>
                                                                    <w:top w:val="none" w:sz="0" w:space="0" w:color="auto"/>
                                                                    <w:left w:val="none" w:sz="0" w:space="0" w:color="auto"/>
                                                                    <w:bottom w:val="none" w:sz="0" w:space="0" w:color="auto"/>
                                                                    <w:right w:val="none" w:sz="0" w:space="0" w:color="auto"/>
                                                                  </w:divBdr>
                                                                </w:div>
                                                                <w:div w:id="179070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462675">
                                                  <w:marLeft w:val="0"/>
                                                  <w:marRight w:val="0"/>
                                                  <w:marTop w:val="0"/>
                                                  <w:marBottom w:val="0"/>
                                                  <w:divBdr>
                                                    <w:top w:val="single" w:sz="6" w:space="0" w:color="EDEDED"/>
                                                    <w:left w:val="single" w:sz="6" w:space="0" w:color="EDEDED"/>
                                                    <w:bottom w:val="single" w:sz="6" w:space="0" w:color="FFFFFF"/>
                                                    <w:right w:val="single" w:sz="6" w:space="0" w:color="EDEDED"/>
                                                  </w:divBdr>
                                                  <w:divsChild>
                                                    <w:div w:id="276958072">
                                                      <w:marLeft w:val="0"/>
                                                      <w:marRight w:val="0"/>
                                                      <w:marTop w:val="0"/>
                                                      <w:marBottom w:val="0"/>
                                                      <w:divBdr>
                                                        <w:top w:val="none" w:sz="0" w:space="0" w:color="auto"/>
                                                        <w:left w:val="none" w:sz="0" w:space="0" w:color="auto"/>
                                                        <w:bottom w:val="none" w:sz="0" w:space="0" w:color="auto"/>
                                                        <w:right w:val="none" w:sz="0" w:space="0" w:color="auto"/>
                                                      </w:divBdr>
                                                      <w:divsChild>
                                                        <w:div w:id="451946793">
                                                          <w:marLeft w:val="0"/>
                                                          <w:marRight w:val="0"/>
                                                          <w:marTop w:val="0"/>
                                                          <w:marBottom w:val="0"/>
                                                          <w:divBdr>
                                                            <w:top w:val="none" w:sz="0" w:space="0" w:color="auto"/>
                                                            <w:left w:val="none" w:sz="0" w:space="0" w:color="auto"/>
                                                            <w:bottom w:val="none" w:sz="0" w:space="0" w:color="auto"/>
                                                            <w:right w:val="none" w:sz="0" w:space="0" w:color="auto"/>
                                                          </w:divBdr>
                                                          <w:divsChild>
                                                            <w:div w:id="341707694">
                                                              <w:marLeft w:val="0"/>
                                                              <w:marRight w:val="0"/>
                                                              <w:marTop w:val="0"/>
                                                              <w:marBottom w:val="0"/>
                                                              <w:divBdr>
                                                                <w:top w:val="none" w:sz="0" w:space="0" w:color="auto"/>
                                                                <w:left w:val="none" w:sz="0" w:space="0" w:color="auto"/>
                                                                <w:bottom w:val="none" w:sz="0" w:space="0" w:color="auto"/>
                                                                <w:right w:val="single" w:sz="6" w:space="0" w:color="CCCCCC"/>
                                                              </w:divBdr>
                                                            </w:div>
                                                            <w:div w:id="529228201">
                                                              <w:marLeft w:val="0"/>
                                                              <w:marRight w:val="0"/>
                                                              <w:marTop w:val="0"/>
                                                              <w:marBottom w:val="0"/>
                                                              <w:divBdr>
                                                                <w:top w:val="none" w:sz="0" w:space="0" w:color="auto"/>
                                                                <w:left w:val="none" w:sz="0" w:space="0" w:color="auto"/>
                                                                <w:bottom w:val="none" w:sz="0" w:space="0" w:color="auto"/>
                                                                <w:right w:val="single" w:sz="6" w:space="0" w:color="CCCCCC"/>
                                                              </w:divBdr>
                                                              <w:divsChild>
                                                                <w:div w:id="499663203">
                                                                  <w:marLeft w:val="0"/>
                                                                  <w:marRight w:val="0"/>
                                                                  <w:marTop w:val="0"/>
                                                                  <w:marBottom w:val="0"/>
                                                                  <w:divBdr>
                                                                    <w:top w:val="none" w:sz="0" w:space="0" w:color="auto"/>
                                                                    <w:left w:val="none" w:sz="0" w:space="0" w:color="auto"/>
                                                                    <w:bottom w:val="none" w:sz="0" w:space="0" w:color="auto"/>
                                                                    <w:right w:val="none" w:sz="0" w:space="0" w:color="auto"/>
                                                                  </w:divBdr>
                                                                </w:div>
                                                              </w:divsChild>
                                                            </w:div>
                                                            <w:div w:id="315229485">
                                                              <w:marLeft w:val="0"/>
                                                              <w:marRight w:val="0"/>
                                                              <w:marTop w:val="0"/>
                                                              <w:marBottom w:val="0"/>
                                                              <w:divBdr>
                                                                <w:top w:val="none" w:sz="0" w:space="0" w:color="auto"/>
                                                                <w:left w:val="none" w:sz="0" w:space="0" w:color="auto"/>
                                                                <w:bottom w:val="none" w:sz="0" w:space="0" w:color="auto"/>
                                                                <w:right w:val="single" w:sz="6" w:space="0" w:color="CCCCCC"/>
                                                              </w:divBdr>
                                                              <w:divsChild>
                                                                <w:div w:id="778598916">
                                                                  <w:marLeft w:val="0"/>
                                                                  <w:marRight w:val="0"/>
                                                                  <w:marTop w:val="0"/>
                                                                  <w:marBottom w:val="0"/>
                                                                  <w:divBdr>
                                                                    <w:top w:val="none" w:sz="0" w:space="0" w:color="auto"/>
                                                                    <w:left w:val="none" w:sz="0" w:space="0" w:color="auto"/>
                                                                    <w:bottom w:val="none" w:sz="0" w:space="0" w:color="auto"/>
                                                                    <w:right w:val="none" w:sz="0" w:space="0" w:color="auto"/>
                                                                  </w:divBdr>
                                                                </w:div>
                                                              </w:divsChild>
                                                            </w:div>
                                                            <w:div w:id="556480912">
                                                              <w:marLeft w:val="0"/>
                                                              <w:marRight w:val="0"/>
                                                              <w:marTop w:val="0"/>
                                                              <w:marBottom w:val="0"/>
                                                              <w:divBdr>
                                                                <w:top w:val="none" w:sz="0" w:space="0" w:color="auto"/>
                                                                <w:left w:val="none" w:sz="0" w:space="0" w:color="auto"/>
                                                                <w:bottom w:val="none" w:sz="0" w:space="0" w:color="auto"/>
                                                                <w:right w:val="single" w:sz="6" w:space="0" w:color="CCCCCC"/>
                                                              </w:divBdr>
                                                              <w:divsChild>
                                                                <w:div w:id="569770502">
                                                                  <w:marLeft w:val="0"/>
                                                                  <w:marRight w:val="0"/>
                                                                  <w:marTop w:val="0"/>
                                                                  <w:marBottom w:val="0"/>
                                                                  <w:divBdr>
                                                                    <w:top w:val="none" w:sz="0" w:space="0" w:color="auto"/>
                                                                    <w:left w:val="none" w:sz="0" w:space="0" w:color="auto"/>
                                                                    <w:bottom w:val="none" w:sz="0" w:space="0" w:color="auto"/>
                                                                    <w:right w:val="none" w:sz="0" w:space="0" w:color="auto"/>
                                                                  </w:divBdr>
                                                                </w:div>
                                                              </w:divsChild>
                                                            </w:div>
                                                            <w:div w:id="466316415">
                                                              <w:marLeft w:val="0"/>
                                                              <w:marRight w:val="0"/>
                                                              <w:marTop w:val="0"/>
                                                              <w:marBottom w:val="0"/>
                                                              <w:divBdr>
                                                                <w:top w:val="none" w:sz="0" w:space="0" w:color="auto"/>
                                                                <w:left w:val="none" w:sz="0" w:space="0" w:color="auto"/>
                                                                <w:bottom w:val="none" w:sz="0" w:space="0" w:color="auto"/>
                                                                <w:right w:val="single" w:sz="6" w:space="0" w:color="CCCCCC"/>
                                                              </w:divBdr>
                                                              <w:divsChild>
                                                                <w:div w:id="1795714603">
                                                                  <w:marLeft w:val="0"/>
                                                                  <w:marRight w:val="0"/>
                                                                  <w:marTop w:val="0"/>
                                                                  <w:marBottom w:val="0"/>
                                                                  <w:divBdr>
                                                                    <w:top w:val="none" w:sz="0" w:space="0" w:color="auto"/>
                                                                    <w:left w:val="none" w:sz="0" w:space="0" w:color="auto"/>
                                                                    <w:bottom w:val="none" w:sz="0" w:space="0" w:color="auto"/>
                                                                    <w:right w:val="none" w:sz="0" w:space="0" w:color="auto"/>
                                                                  </w:divBdr>
                                                                </w:div>
                                                              </w:divsChild>
                                                            </w:div>
                                                            <w:div w:id="1069157046">
                                                              <w:marLeft w:val="0"/>
                                                              <w:marRight w:val="0"/>
                                                              <w:marTop w:val="0"/>
                                                              <w:marBottom w:val="0"/>
                                                              <w:divBdr>
                                                                <w:top w:val="none" w:sz="0" w:space="0" w:color="auto"/>
                                                                <w:left w:val="none" w:sz="0" w:space="0" w:color="auto"/>
                                                                <w:bottom w:val="none" w:sz="0" w:space="0" w:color="auto"/>
                                                                <w:right w:val="single" w:sz="6" w:space="0" w:color="CCCCCC"/>
                                                              </w:divBdr>
                                                              <w:divsChild>
                                                                <w:div w:id="2057730115">
                                                                  <w:marLeft w:val="0"/>
                                                                  <w:marRight w:val="0"/>
                                                                  <w:marTop w:val="0"/>
                                                                  <w:marBottom w:val="0"/>
                                                                  <w:divBdr>
                                                                    <w:top w:val="none" w:sz="0" w:space="0" w:color="auto"/>
                                                                    <w:left w:val="none" w:sz="0" w:space="0" w:color="auto"/>
                                                                    <w:bottom w:val="none" w:sz="0" w:space="0" w:color="auto"/>
                                                                    <w:right w:val="none" w:sz="0" w:space="0" w:color="auto"/>
                                                                  </w:divBdr>
                                                                </w:div>
                                                              </w:divsChild>
                                                            </w:div>
                                                            <w:div w:id="80639066">
                                                              <w:marLeft w:val="0"/>
                                                              <w:marRight w:val="0"/>
                                                              <w:marTop w:val="0"/>
                                                              <w:marBottom w:val="0"/>
                                                              <w:divBdr>
                                                                <w:top w:val="none" w:sz="0" w:space="0" w:color="auto"/>
                                                                <w:left w:val="none" w:sz="0" w:space="0" w:color="auto"/>
                                                                <w:bottom w:val="none" w:sz="0" w:space="0" w:color="auto"/>
                                                                <w:right w:val="single" w:sz="6" w:space="0" w:color="CCCCCC"/>
                                                              </w:divBdr>
                                                              <w:divsChild>
                                                                <w:div w:id="14116965">
                                                                  <w:marLeft w:val="0"/>
                                                                  <w:marRight w:val="0"/>
                                                                  <w:marTop w:val="0"/>
                                                                  <w:marBottom w:val="0"/>
                                                                  <w:divBdr>
                                                                    <w:top w:val="none" w:sz="0" w:space="0" w:color="auto"/>
                                                                    <w:left w:val="none" w:sz="0" w:space="0" w:color="auto"/>
                                                                    <w:bottom w:val="none" w:sz="0" w:space="0" w:color="auto"/>
                                                                    <w:right w:val="none" w:sz="0" w:space="0" w:color="auto"/>
                                                                  </w:divBdr>
                                                                </w:div>
                                                              </w:divsChild>
                                                            </w:div>
                                                            <w:div w:id="1089929610">
                                                              <w:marLeft w:val="0"/>
                                                              <w:marRight w:val="0"/>
                                                              <w:marTop w:val="0"/>
                                                              <w:marBottom w:val="0"/>
                                                              <w:divBdr>
                                                                <w:top w:val="none" w:sz="0" w:space="0" w:color="auto"/>
                                                                <w:left w:val="none" w:sz="0" w:space="0" w:color="auto"/>
                                                                <w:bottom w:val="none" w:sz="0" w:space="0" w:color="auto"/>
                                                                <w:right w:val="single" w:sz="6" w:space="0" w:color="CCCCCC"/>
                                                              </w:divBdr>
                                                              <w:divsChild>
                                                                <w:div w:id="98993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00519">
                                                  <w:marLeft w:val="0"/>
                                                  <w:marRight w:val="0"/>
                                                  <w:marTop w:val="0"/>
                                                  <w:marBottom w:val="0"/>
                                                  <w:divBdr>
                                                    <w:top w:val="none" w:sz="0" w:space="0" w:color="auto"/>
                                                    <w:left w:val="none" w:sz="0" w:space="0" w:color="auto"/>
                                                    <w:bottom w:val="none" w:sz="0" w:space="0" w:color="auto"/>
                                                    <w:right w:val="none" w:sz="0" w:space="0" w:color="auto"/>
                                                  </w:divBdr>
                                                  <w:divsChild>
                                                    <w:div w:id="1744714702">
                                                      <w:marLeft w:val="0"/>
                                                      <w:marRight w:val="0"/>
                                                      <w:marTop w:val="0"/>
                                                      <w:marBottom w:val="0"/>
                                                      <w:divBdr>
                                                        <w:top w:val="none" w:sz="0" w:space="0" w:color="auto"/>
                                                        <w:left w:val="none" w:sz="0" w:space="0" w:color="auto"/>
                                                        <w:bottom w:val="none" w:sz="0" w:space="0" w:color="auto"/>
                                                        <w:right w:val="none" w:sz="0" w:space="0" w:color="auto"/>
                                                      </w:divBdr>
                                                      <w:divsChild>
                                                        <w:div w:id="124930804">
                                                          <w:marLeft w:val="0"/>
                                                          <w:marRight w:val="0"/>
                                                          <w:marTop w:val="0"/>
                                                          <w:marBottom w:val="0"/>
                                                          <w:divBdr>
                                                            <w:top w:val="none" w:sz="0" w:space="0" w:color="auto"/>
                                                            <w:left w:val="none" w:sz="0" w:space="0" w:color="auto"/>
                                                            <w:bottom w:val="none" w:sz="0" w:space="0" w:color="auto"/>
                                                            <w:right w:val="none" w:sz="0" w:space="0" w:color="auto"/>
                                                          </w:divBdr>
                                                        </w:div>
                                                        <w:div w:id="13385168">
                                                          <w:marLeft w:val="0"/>
                                                          <w:marRight w:val="0"/>
                                                          <w:marTop w:val="0"/>
                                                          <w:marBottom w:val="0"/>
                                                          <w:divBdr>
                                                            <w:top w:val="none" w:sz="0" w:space="0" w:color="auto"/>
                                                            <w:left w:val="none" w:sz="0" w:space="0" w:color="auto"/>
                                                            <w:bottom w:val="none" w:sz="0" w:space="0" w:color="auto"/>
                                                            <w:right w:val="none" w:sz="0" w:space="0" w:color="auto"/>
                                                          </w:divBdr>
                                                        </w:div>
                                                        <w:div w:id="1590384152">
                                                          <w:marLeft w:val="0"/>
                                                          <w:marRight w:val="0"/>
                                                          <w:marTop w:val="0"/>
                                                          <w:marBottom w:val="0"/>
                                                          <w:divBdr>
                                                            <w:top w:val="none" w:sz="0" w:space="0" w:color="auto"/>
                                                            <w:left w:val="none" w:sz="0" w:space="0" w:color="auto"/>
                                                            <w:bottom w:val="none" w:sz="0" w:space="0" w:color="auto"/>
                                                            <w:right w:val="none" w:sz="0" w:space="0" w:color="auto"/>
                                                          </w:divBdr>
                                                        </w:div>
                                                        <w:div w:id="1706324692">
                                                          <w:marLeft w:val="0"/>
                                                          <w:marRight w:val="0"/>
                                                          <w:marTop w:val="0"/>
                                                          <w:marBottom w:val="0"/>
                                                          <w:divBdr>
                                                            <w:top w:val="none" w:sz="0" w:space="0" w:color="auto"/>
                                                            <w:left w:val="none" w:sz="0" w:space="0" w:color="auto"/>
                                                            <w:bottom w:val="none" w:sz="0" w:space="0" w:color="auto"/>
                                                            <w:right w:val="none" w:sz="0" w:space="0" w:color="auto"/>
                                                          </w:divBdr>
                                                        </w:div>
                                                        <w:div w:id="1271817914">
                                                          <w:marLeft w:val="0"/>
                                                          <w:marRight w:val="0"/>
                                                          <w:marTop w:val="0"/>
                                                          <w:marBottom w:val="0"/>
                                                          <w:divBdr>
                                                            <w:top w:val="none" w:sz="0" w:space="0" w:color="auto"/>
                                                            <w:left w:val="none" w:sz="0" w:space="0" w:color="auto"/>
                                                            <w:bottom w:val="none" w:sz="0" w:space="0" w:color="auto"/>
                                                            <w:right w:val="none" w:sz="0" w:space="0" w:color="auto"/>
                                                          </w:divBdr>
                                                        </w:div>
                                                        <w:div w:id="214239964">
                                                          <w:marLeft w:val="0"/>
                                                          <w:marRight w:val="0"/>
                                                          <w:marTop w:val="0"/>
                                                          <w:marBottom w:val="0"/>
                                                          <w:divBdr>
                                                            <w:top w:val="none" w:sz="0" w:space="0" w:color="auto"/>
                                                            <w:left w:val="none" w:sz="0" w:space="0" w:color="auto"/>
                                                            <w:bottom w:val="none" w:sz="0" w:space="0" w:color="auto"/>
                                                            <w:right w:val="none" w:sz="0" w:space="0" w:color="auto"/>
                                                          </w:divBdr>
                                                        </w:div>
                                                        <w:div w:id="303196419">
                                                          <w:marLeft w:val="0"/>
                                                          <w:marRight w:val="0"/>
                                                          <w:marTop w:val="0"/>
                                                          <w:marBottom w:val="0"/>
                                                          <w:divBdr>
                                                            <w:top w:val="none" w:sz="0" w:space="0" w:color="auto"/>
                                                            <w:left w:val="none" w:sz="0" w:space="0" w:color="auto"/>
                                                            <w:bottom w:val="none" w:sz="0" w:space="0" w:color="auto"/>
                                                            <w:right w:val="none" w:sz="0" w:space="0" w:color="auto"/>
                                                          </w:divBdr>
                                                        </w:div>
                                                        <w:div w:id="1161847872">
                                                          <w:marLeft w:val="0"/>
                                                          <w:marRight w:val="0"/>
                                                          <w:marTop w:val="0"/>
                                                          <w:marBottom w:val="0"/>
                                                          <w:divBdr>
                                                            <w:top w:val="none" w:sz="0" w:space="0" w:color="auto"/>
                                                            <w:left w:val="none" w:sz="0" w:space="0" w:color="auto"/>
                                                            <w:bottom w:val="none" w:sz="0" w:space="0" w:color="auto"/>
                                                            <w:right w:val="none" w:sz="0" w:space="0" w:color="auto"/>
                                                          </w:divBdr>
                                                        </w:div>
                                                        <w:div w:id="132215241">
                                                          <w:marLeft w:val="0"/>
                                                          <w:marRight w:val="0"/>
                                                          <w:marTop w:val="0"/>
                                                          <w:marBottom w:val="0"/>
                                                          <w:divBdr>
                                                            <w:top w:val="none" w:sz="0" w:space="0" w:color="auto"/>
                                                            <w:left w:val="none" w:sz="0" w:space="0" w:color="auto"/>
                                                            <w:bottom w:val="none" w:sz="0" w:space="0" w:color="auto"/>
                                                            <w:right w:val="none" w:sz="0" w:space="0" w:color="auto"/>
                                                          </w:divBdr>
                                                        </w:div>
                                                        <w:div w:id="1698194835">
                                                          <w:marLeft w:val="0"/>
                                                          <w:marRight w:val="0"/>
                                                          <w:marTop w:val="0"/>
                                                          <w:marBottom w:val="0"/>
                                                          <w:divBdr>
                                                            <w:top w:val="none" w:sz="0" w:space="0" w:color="auto"/>
                                                            <w:left w:val="none" w:sz="0" w:space="0" w:color="auto"/>
                                                            <w:bottom w:val="none" w:sz="0" w:space="0" w:color="auto"/>
                                                            <w:right w:val="none" w:sz="0" w:space="0" w:color="auto"/>
                                                          </w:divBdr>
                                                        </w:div>
                                                        <w:div w:id="1473474602">
                                                          <w:marLeft w:val="0"/>
                                                          <w:marRight w:val="0"/>
                                                          <w:marTop w:val="0"/>
                                                          <w:marBottom w:val="0"/>
                                                          <w:divBdr>
                                                            <w:top w:val="none" w:sz="0" w:space="0" w:color="auto"/>
                                                            <w:left w:val="none" w:sz="0" w:space="0" w:color="auto"/>
                                                            <w:bottom w:val="none" w:sz="0" w:space="0" w:color="auto"/>
                                                            <w:right w:val="none" w:sz="0" w:space="0" w:color="auto"/>
                                                          </w:divBdr>
                                                        </w:div>
                                                        <w:div w:id="769157090">
                                                          <w:marLeft w:val="0"/>
                                                          <w:marRight w:val="0"/>
                                                          <w:marTop w:val="0"/>
                                                          <w:marBottom w:val="0"/>
                                                          <w:divBdr>
                                                            <w:top w:val="none" w:sz="0" w:space="0" w:color="auto"/>
                                                            <w:left w:val="none" w:sz="0" w:space="0" w:color="auto"/>
                                                            <w:bottom w:val="none" w:sz="0" w:space="0" w:color="auto"/>
                                                            <w:right w:val="none" w:sz="0" w:space="0" w:color="auto"/>
                                                          </w:divBdr>
                                                        </w:div>
                                                        <w:div w:id="1619095278">
                                                          <w:marLeft w:val="0"/>
                                                          <w:marRight w:val="0"/>
                                                          <w:marTop w:val="0"/>
                                                          <w:marBottom w:val="0"/>
                                                          <w:divBdr>
                                                            <w:top w:val="none" w:sz="0" w:space="0" w:color="auto"/>
                                                            <w:left w:val="none" w:sz="0" w:space="0" w:color="auto"/>
                                                            <w:bottom w:val="none" w:sz="0" w:space="0" w:color="auto"/>
                                                            <w:right w:val="none" w:sz="0" w:space="0" w:color="auto"/>
                                                          </w:divBdr>
                                                        </w:div>
                                                        <w:div w:id="1270040870">
                                                          <w:marLeft w:val="0"/>
                                                          <w:marRight w:val="0"/>
                                                          <w:marTop w:val="0"/>
                                                          <w:marBottom w:val="0"/>
                                                          <w:divBdr>
                                                            <w:top w:val="none" w:sz="0" w:space="0" w:color="auto"/>
                                                            <w:left w:val="none" w:sz="0" w:space="0" w:color="auto"/>
                                                            <w:bottom w:val="none" w:sz="0" w:space="0" w:color="auto"/>
                                                            <w:right w:val="none" w:sz="0" w:space="0" w:color="auto"/>
                                                          </w:divBdr>
                                                        </w:div>
                                                        <w:div w:id="1180466618">
                                                          <w:marLeft w:val="0"/>
                                                          <w:marRight w:val="0"/>
                                                          <w:marTop w:val="0"/>
                                                          <w:marBottom w:val="0"/>
                                                          <w:divBdr>
                                                            <w:top w:val="none" w:sz="0" w:space="0" w:color="auto"/>
                                                            <w:left w:val="none" w:sz="0" w:space="0" w:color="auto"/>
                                                            <w:bottom w:val="none" w:sz="0" w:space="0" w:color="auto"/>
                                                            <w:right w:val="none" w:sz="0" w:space="0" w:color="auto"/>
                                                          </w:divBdr>
                                                        </w:div>
                                                        <w:div w:id="100497242">
                                                          <w:marLeft w:val="0"/>
                                                          <w:marRight w:val="0"/>
                                                          <w:marTop w:val="0"/>
                                                          <w:marBottom w:val="0"/>
                                                          <w:divBdr>
                                                            <w:top w:val="none" w:sz="0" w:space="0" w:color="auto"/>
                                                            <w:left w:val="none" w:sz="0" w:space="0" w:color="auto"/>
                                                            <w:bottom w:val="none" w:sz="0" w:space="0" w:color="auto"/>
                                                            <w:right w:val="none" w:sz="0" w:space="0" w:color="auto"/>
                                                          </w:divBdr>
                                                        </w:div>
                                                        <w:div w:id="1503275576">
                                                          <w:marLeft w:val="0"/>
                                                          <w:marRight w:val="0"/>
                                                          <w:marTop w:val="0"/>
                                                          <w:marBottom w:val="0"/>
                                                          <w:divBdr>
                                                            <w:top w:val="none" w:sz="0" w:space="0" w:color="auto"/>
                                                            <w:left w:val="none" w:sz="0" w:space="0" w:color="auto"/>
                                                            <w:bottom w:val="none" w:sz="0" w:space="0" w:color="auto"/>
                                                            <w:right w:val="none" w:sz="0" w:space="0" w:color="auto"/>
                                                          </w:divBdr>
                                                        </w:div>
                                                        <w:div w:id="1030837924">
                                                          <w:marLeft w:val="0"/>
                                                          <w:marRight w:val="0"/>
                                                          <w:marTop w:val="0"/>
                                                          <w:marBottom w:val="0"/>
                                                          <w:divBdr>
                                                            <w:top w:val="none" w:sz="0" w:space="0" w:color="auto"/>
                                                            <w:left w:val="none" w:sz="0" w:space="0" w:color="auto"/>
                                                            <w:bottom w:val="none" w:sz="0" w:space="0" w:color="auto"/>
                                                            <w:right w:val="none" w:sz="0" w:space="0" w:color="auto"/>
                                                          </w:divBdr>
                                                        </w:div>
                                                        <w:div w:id="2045210023">
                                                          <w:marLeft w:val="0"/>
                                                          <w:marRight w:val="0"/>
                                                          <w:marTop w:val="0"/>
                                                          <w:marBottom w:val="0"/>
                                                          <w:divBdr>
                                                            <w:top w:val="none" w:sz="0" w:space="0" w:color="auto"/>
                                                            <w:left w:val="none" w:sz="0" w:space="0" w:color="auto"/>
                                                            <w:bottom w:val="none" w:sz="0" w:space="0" w:color="auto"/>
                                                            <w:right w:val="none" w:sz="0" w:space="0" w:color="auto"/>
                                                          </w:divBdr>
                                                        </w:div>
                                                        <w:div w:id="1107772276">
                                                          <w:marLeft w:val="0"/>
                                                          <w:marRight w:val="0"/>
                                                          <w:marTop w:val="0"/>
                                                          <w:marBottom w:val="0"/>
                                                          <w:divBdr>
                                                            <w:top w:val="none" w:sz="0" w:space="0" w:color="auto"/>
                                                            <w:left w:val="none" w:sz="0" w:space="0" w:color="auto"/>
                                                            <w:bottom w:val="none" w:sz="0" w:space="0" w:color="auto"/>
                                                            <w:right w:val="none" w:sz="0" w:space="0" w:color="auto"/>
                                                          </w:divBdr>
                                                        </w:div>
                                                        <w:div w:id="1253271443">
                                                          <w:marLeft w:val="0"/>
                                                          <w:marRight w:val="0"/>
                                                          <w:marTop w:val="0"/>
                                                          <w:marBottom w:val="0"/>
                                                          <w:divBdr>
                                                            <w:top w:val="none" w:sz="0" w:space="0" w:color="auto"/>
                                                            <w:left w:val="none" w:sz="0" w:space="0" w:color="auto"/>
                                                            <w:bottom w:val="none" w:sz="0" w:space="0" w:color="auto"/>
                                                            <w:right w:val="none" w:sz="0" w:space="0" w:color="auto"/>
                                                          </w:divBdr>
                                                        </w:div>
                                                        <w:div w:id="128785641">
                                                          <w:marLeft w:val="0"/>
                                                          <w:marRight w:val="0"/>
                                                          <w:marTop w:val="0"/>
                                                          <w:marBottom w:val="0"/>
                                                          <w:divBdr>
                                                            <w:top w:val="none" w:sz="0" w:space="0" w:color="auto"/>
                                                            <w:left w:val="none" w:sz="0" w:space="0" w:color="auto"/>
                                                            <w:bottom w:val="none" w:sz="0" w:space="0" w:color="auto"/>
                                                            <w:right w:val="none" w:sz="0" w:space="0" w:color="auto"/>
                                                          </w:divBdr>
                                                        </w:div>
                                                        <w:div w:id="695010800">
                                                          <w:marLeft w:val="0"/>
                                                          <w:marRight w:val="0"/>
                                                          <w:marTop w:val="0"/>
                                                          <w:marBottom w:val="0"/>
                                                          <w:divBdr>
                                                            <w:top w:val="none" w:sz="0" w:space="0" w:color="auto"/>
                                                            <w:left w:val="none" w:sz="0" w:space="0" w:color="auto"/>
                                                            <w:bottom w:val="none" w:sz="0" w:space="0" w:color="auto"/>
                                                            <w:right w:val="none" w:sz="0" w:space="0" w:color="auto"/>
                                                          </w:divBdr>
                                                        </w:div>
                                                        <w:div w:id="1663199306">
                                                          <w:marLeft w:val="0"/>
                                                          <w:marRight w:val="0"/>
                                                          <w:marTop w:val="0"/>
                                                          <w:marBottom w:val="0"/>
                                                          <w:divBdr>
                                                            <w:top w:val="none" w:sz="0" w:space="0" w:color="auto"/>
                                                            <w:left w:val="none" w:sz="0" w:space="0" w:color="auto"/>
                                                            <w:bottom w:val="none" w:sz="0" w:space="0" w:color="auto"/>
                                                            <w:right w:val="none" w:sz="0" w:space="0" w:color="auto"/>
                                                          </w:divBdr>
                                                        </w:div>
                                                        <w:div w:id="416485273">
                                                          <w:marLeft w:val="0"/>
                                                          <w:marRight w:val="0"/>
                                                          <w:marTop w:val="0"/>
                                                          <w:marBottom w:val="0"/>
                                                          <w:divBdr>
                                                            <w:top w:val="none" w:sz="0" w:space="0" w:color="auto"/>
                                                            <w:left w:val="none" w:sz="0" w:space="0" w:color="auto"/>
                                                            <w:bottom w:val="none" w:sz="0" w:space="0" w:color="auto"/>
                                                            <w:right w:val="none" w:sz="0" w:space="0" w:color="auto"/>
                                                          </w:divBdr>
                                                        </w:div>
                                                        <w:div w:id="1573466036">
                                                          <w:marLeft w:val="0"/>
                                                          <w:marRight w:val="0"/>
                                                          <w:marTop w:val="0"/>
                                                          <w:marBottom w:val="0"/>
                                                          <w:divBdr>
                                                            <w:top w:val="none" w:sz="0" w:space="0" w:color="auto"/>
                                                            <w:left w:val="none" w:sz="0" w:space="0" w:color="auto"/>
                                                            <w:bottom w:val="none" w:sz="0" w:space="0" w:color="auto"/>
                                                            <w:right w:val="none" w:sz="0" w:space="0" w:color="auto"/>
                                                          </w:divBdr>
                                                        </w:div>
                                                        <w:div w:id="539438790">
                                                          <w:marLeft w:val="0"/>
                                                          <w:marRight w:val="0"/>
                                                          <w:marTop w:val="0"/>
                                                          <w:marBottom w:val="0"/>
                                                          <w:divBdr>
                                                            <w:top w:val="none" w:sz="0" w:space="0" w:color="auto"/>
                                                            <w:left w:val="none" w:sz="0" w:space="0" w:color="auto"/>
                                                            <w:bottom w:val="none" w:sz="0" w:space="0" w:color="auto"/>
                                                            <w:right w:val="none" w:sz="0" w:space="0" w:color="auto"/>
                                                          </w:divBdr>
                                                        </w:div>
                                                        <w:div w:id="1907185184">
                                                          <w:marLeft w:val="0"/>
                                                          <w:marRight w:val="0"/>
                                                          <w:marTop w:val="0"/>
                                                          <w:marBottom w:val="0"/>
                                                          <w:divBdr>
                                                            <w:top w:val="none" w:sz="0" w:space="0" w:color="auto"/>
                                                            <w:left w:val="none" w:sz="0" w:space="0" w:color="auto"/>
                                                            <w:bottom w:val="none" w:sz="0" w:space="0" w:color="auto"/>
                                                            <w:right w:val="none" w:sz="0" w:space="0" w:color="auto"/>
                                                          </w:divBdr>
                                                        </w:div>
                                                        <w:div w:id="669144571">
                                                          <w:marLeft w:val="0"/>
                                                          <w:marRight w:val="0"/>
                                                          <w:marTop w:val="0"/>
                                                          <w:marBottom w:val="0"/>
                                                          <w:divBdr>
                                                            <w:top w:val="none" w:sz="0" w:space="0" w:color="auto"/>
                                                            <w:left w:val="none" w:sz="0" w:space="0" w:color="auto"/>
                                                            <w:bottom w:val="none" w:sz="0" w:space="0" w:color="auto"/>
                                                            <w:right w:val="none" w:sz="0" w:space="0" w:color="auto"/>
                                                          </w:divBdr>
                                                        </w:div>
                                                        <w:div w:id="634991210">
                                                          <w:marLeft w:val="0"/>
                                                          <w:marRight w:val="0"/>
                                                          <w:marTop w:val="0"/>
                                                          <w:marBottom w:val="0"/>
                                                          <w:divBdr>
                                                            <w:top w:val="none" w:sz="0" w:space="0" w:color="auto"/>
                                                            <w:left w:val="none" w:sz="0" w:space="0" w:color="auto"/>
                                                            <w:bottom w:val="none" w:sz="0" w:space="0" w:color="auto"/>
                                                            <w:right w:val="none" w:sz="0" w:space="0" w:color="auto"/>
                                                          </w:divBdr>
                                                        </w:div>
                                                        <w:div w:id="416173322">
                                                          <w:marLeft w:val="0"/>
                                                          <w:marRight w:val="0"/>
                                                          <w:marTop w:val="0"/>
                                                          <w:marBottom w:val="0"/>
                                                          <w:divBdr>
                                                            <w:top w:val="none" w:sz="0" w:space="0" w:color="auto"/>
                                                            <w:left w:val="none" w:sz="0" w:space="0" w:color="auto"/>
                                                            <w:bottom w:val="none" w:sz="0" w:space="0" w:color="auto"/>
                                                            <w:right w:val="none" w:sz="0" w:space="0" w:color="auto"/>
                                                          </w:divBdr>
                                                        </w:div>
                                                        <w:div w:id="314528580">
                                                          <w:marLeft w:val="0"/>
                                                          <w:marRight w:val="0"/>
                                                          <w:marTop w:val="0"/>
                                                          <w:marBottom w:val="0"/>
                                                          <w:divBdr>
                                                            <w:top w:val="none" w:sz="0" w:space="0" w:color="auto"/>
                                                            <w:left w:val="none" w:sz="0" w:space="0" w:color="auto"/>
                                                            <w:bottom w:val="none" w:sz="0" w:space="0" w:color="auto"/>
                                                            <w:right w:val="none" w:sz="0" w:space="0" w:color="auto"/>
                                                          </w:divBdr>
                                                        </w:div>
                                                        <w:div w:id="57410116">
                                                          <w:marLeft w:val="0"/>
                                                          <w:marRight w:val="0"/>
                                                          <w:marTop w:val="0"/>
                                                          <w:marBottom w:val="0"/>
                                                          <w:divBdr>
                                                            <w:top w:val="none" w:sz="0" w:space="0" w:color="auto"/>
                                                            <w:left w:val="none" w:sz="0" w:space="0" w:color="auto"/>
                                                            <w:bottom w:val="none" w:sz="0" w:space="0" w:color="auto"/>
                                                            <w:right w:val="none" w:sz="0" w:space="0" w:color="auto"/>
                                                          </w:divBdr>
                                                        </w:div>
                                                        <w:div w:id="19229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799948">
                                              <w:marLeft w:val="0"/>
                                              <w:marRight w:val="0"/>
                                              <w:marTop w:val="0"/>
                                              <w:marBottom w:val="0"/>
                                              <w:divBdr>
                                                <w:top w:val="none" w:sz="0" w:space="0" w:color="auto"/>
                                                <w:left w:val="none" w:sz="0" w:space="0" w:color="auto"/>
                                                <w:bottom w:val="none" w:sz="0" w:space="0" w:color="auto"/>
                                                <w:right w:val="none" w:sz="0" w:space="0" w:color="auto"/>
                                              </w:divBdr>
                                              <w:divsChild>
                                                <w:div w:id="1098527802">
                                                  <w:marLeft w:val="0"/>
                                                  <w:marRight w:val="0"/>
                                                  <w:marTop w:val="0"/>
                                                  <w:marBottom w:val="0"/>
                                                  <w:divBdr>
                                                    <w:top w:val="none" w:sz="0" w:space="0" w:color="auto"/>
                                                    <w:left w:val="none" w:sz="0" w:space="0" w:color="auto"/>
                                                    <w:bottom w:val="none" w:sz="0" w:space="0" w:color="auto"/>
                                                    <w:right w:val="none" w:sz="0" w:space="0" w:color="auto"/>
                                                  </w:divBdr>
                                                  <w:divsChild>
                                                    <w:div w:id="850684010">
                                                      <w:marLeft w:val="0"/>
                                                      <w:marRight w:val="0"/>
                                                      <w:marTop w:val="0"/>
                                                      <w:marBottom w:val="0"/>
                                                      <w:divBdr>
                                                        <w:top w:val="none" w:sz="0" w:space="0" w:color="auto"/>
                                                        <w:left w:val="none" w:sz="0" w:space="0" w:color="auto"/>
                                                        <w:bottom w:val="none" w:sz="0" w:space="0" w:color="auto"/>
                                                        <w:right w:val="none" w:sz="0" w:space="0" w:color="auto"/>
                                                      </w:divBdr>
                                                      <w:divsChild>
                                                        <w:div w:id="610550583">
                                                          <w:marLeft w:val="0"/>
                                                          <w:marRight w:val="0"/>
                                                          <w:marTop w:val="0"/>
                                                          <w:marBottom w:val="0"/>
                                                          <w:divBdr>
                                                            <w:top w:val="none" w:sz="0" w:space="0" w:color="auto"/>
                                                            <w:left w:val="none" w:sz="0" w:space="0" w:color="auto"/>
                                                            <w:bottom w:val="none" w:sz="0" w:space="0" w:color="auto"/>
                                                            <w:right w:val="none" w:sz="0" w:space="0" w:color="auto"/>
                                                          </w:divBdr>
                                                          <w:divsChild>
                                                            <w:div w:id="188949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687113">
                                                  <w:marLeft w:val="0"/>
                                                  <w:marRight w:val="0"/>
                                                  <w:marTop w:val="0"/>
                                                  <w:marBottom w:val="0"/>
                                                  <w:divBdr>
                                                    <w:top w:val="none" w:sz="0" w:space="0" w:color="auto"/>
                                                    <w:left w:val="none" w:sz="0" w:space="0" w:color="auto"/>
                                                    <w:bottom w:val="none" w:sz="0" w:space="0" w:color="auto"/>
                                                    <w:right w:val="none" w:sz="0" w:space="0" w:color="auto"/>
                                                  </w:divBdr>
                                                  <w:divsChild>
                                                    <w:div w:id="1183326425">
                                                      <w:marLeft w:val="0"/>
                                                      <w:marRight w:val="0"/>
                                                      <w:marTop w:val="0"/>
                                                      <w:marBottom w:val="0"/>
                                                      <w:divBdr>
                                                        <w:top w:val="none" w:sz="0" w:space="0" w:color="auto"/>
                                                        <w:left w:val="none" w:sz="0" w:space="0" w:color="auto"/>
                                                        <w:bottom w:val="none" w:sz="0" w:space="0" w:color="auto"/>
                                                        <w:right w:val="none" w:sz="0" w:space="0" w:color="auto"/>
                                                      </w:divBdr>
                                                      <w:divsChild>
                                                        <w:div w:id="351419362">
                                                          <w:marLeft w:val="0"/>
                                                          <w:marRight w:val="0"/>
                                                          <w:marTop w:val="0"/>
                                                          <w:marBottom w:val="0"/>
                                                          <w:divBdr>
                                                            <w:top w:val="none" w:sz="0" w:space="0" w:color="auto"/>
                                                            <w:left w:val="none" w:sz="0" w:space="0" w:color="auto"/>
                                                            <w:bottom w:val="none" w:sz="0" w:space="0" w:color="auto"/>
                                                            <w:right w:val="none" w:sz="0" w:space="0" w:color="auto"/>
                                                          </w:divBdr>
                                                          <w:divsChild>
                                                            <w:div w:id="2080321966">
                                                              <w:marLeft w:val="0"/>
                                                              <w:marRight w:val="0"/>
                                                              <w:marTop w:val="0"/>
                                                              <w:marBottom w:val="0"/>
                                                              <w:divBdr>
                                                                <w:top w:val="none" w:sz="0" w:space="0" w:color="auto"/>
                                                                <w:left w:val="none" w:sz="0" w:space="0" w:color="auto"/>
                                                                <w:bottom w:val="none" w:sz="0" w:space="0" w:color="auto"/>
                                                                <w:right w:val="none" w:sz="0" w:space="0" w:color="auto"/>
                                                              </w:divBdr>
                                                              <w:divsChild>
                                                                <w:div w:id="1389915821">
                                                                  <w:marLeft w:val="0"/>
                                                                  <w:marRight w:val="0"/>
                                                                  <w:marTop w:val="0"/>
                                                                  <w:marBottom w:val="0"/>
                                                                  <w:divBdr>
                                                                    <w:top w:val="none" w:sz="0" w:space="0" w:color="auto"/>
                                                                    <w:left w:val="none" w:sz="0" w:space="0" w:color="auto"/>
                                                                    <w:bottom w:val="none" w:sz="0" w:space="0" w:color="auto"/>
                                                                    <w:right w:val="none" w:sz="0" w:space="0" w:color="auto"/>
                                                                  </w:divBdr>
                                                                  <w:divsChild>
                                                                    <w:div w:id="1648893409">
                                                                      <w:marLeft w:val="0"/>
                                                                      <w:marRight w:val="0"/>
                                                                      <w:marTop w:val="0"/>
                                                                      <w:marBottom w:val="0"/>
                                                                      <w:divBdr>
                                                                        <w:top w:val="none" w:sz="0" w:space="0" w:color="auto"/>
                                                                        <w:left w:val="none" w:sz="0" w:space="0" w:color="auto"/>
                                                                        <w:bottom w:val="none" w:sz="0" w:space="0" w:color="auto"/>
                                                                        <w:right w:val="none" w:sz="0" w:space="0" w:color="auto"/>
                                                                      </w:divBdr>
                                                                      <w:divsChild>
                                                                        <w:div w:id="450133137">
                                                                          <w:marLeft w:val="0"/>
                                                                          <w:marRight w:val="0"/>
                                                                          <w:marTop w:val="0"/>
                                                                          <w:marBottom w:val="0"/>
                                                                          <w:divBdr>
                                                                            <w:top w:val="none" w:sz="0" w:space="0" w:color="auto"/>
                                                                            <w:left w:val="none" w:sz="0" w:space="0" w:color="auto"/>
                                                                            <w:bottom w:val="none" w:sz="0" w:space="0" w:color="auto"/>
                                                                            <w:right w:val="none" w:sz="0" w:space="0" w:color="auto"/>
                                                                          </w:divBdr>
                                                                        </w:div>
                                                                        <w:div w:id="186555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867249">
                                                              <w:marLeft w:val="0"/>
                                                              <w:marRight w:val="0"/>
                                                              <w:marTop w:val="0"/>
                                                              <w:marBottom w:val="0"/>
                                                              <w:divBdr>
                                                                <w:top w:val="none" w:sz="0" w:space="0" w:color="auto"/>
                                                                <w:left w:val="none" w:sz="0" w:space="0" w:color="auto"/>
                                                                <w:bottom w:val="none" w:sz="0" w:space="0" w:color="auto"/>
                                                                <w:right w:val="none" w:sz="0" w:space="0" w:color="auto"/>
                                                              </w:divBdr>
                                                              <w:divsChild>
                                                                <w:div w:id="2008628029">
                                                                  <w:marLeft w:val="0"/>
                                                                  <w:marRight w:val="0"/>
                                                                  <w:marTop w:val="0"/>
                                                                  <w:marBottom w:val="0"/>
                                                                  <w:divBdr>
                                                                    <w:top w:val="none" w:sz="0" w:space="0" w:color="auto"/>
                                                                    <w:left w:val="none" w:sz="0" w:space="0" w:color="auto"/>
                                                                    <w:bottom w:val="none" w:sz="0" w:space="0" w:color="auto"/>
                                                                    <w:right w:val="none" w:sz="0" w:space="0" w:color="auto"/>
                                                                  </w:divBdr>
                                                                  <w:divsChild>
                                                                    <w:div w:id="149955286">
                                                                      <w:marLeft w:val="0"/>
                                                                      <w:marRight w:val="0"/>
                                                                      <w:marTop w:val="0"/>
                                                                      <w:marBottom w:val="0"/>
                                                                      <w:divBdr>
                                                                        <w:top w:val="none" w:sz="0" w:space="0" w:color="auto"/>
                                                                        <w:left w:val="none" w:sz="0" w:space="0" w:color="auto"/>
                                                                        <w:bottom w:val="none" w:sz="0" w:space="0" w:color="auto"/>
                                                                        <w:right w:val="none" w:sz="0" w:space="0" w:color="auto"/>
                                                                      </w:divBdr>
                                                                      <w:divsChild>
                                                                        <w:div w:id="1006445446">
                                                                          <w:marLeft w:val="0"/>
                                                                          <w:marRight w:val="0"/>
                                                                          <w:marTop w:val="0"/>
                                                                          <w:marBottom w:val="0"/>
                                                                          <w:divBdr>
                                                                            <w:top w:val="none" w:sz="0" w:space="0" w:color="auto"/>
                                                                            <w:left w:val="none" w:sz="0" w:space="0" w:color="auto"/>
                                                                            <w:bottom w:val="none" w:sz="0" w:space="0" w:color="auto"/>
                                                                            <w:right w:val="none" w:sz="0" w:space="0" w:color="auto"/>
                                                                          </w:divBdr>
                                                                          <w:divsChild>
                                                                            <w:div w:id="829366356">
                                                                              <w:marLeft w:val="0"/>
                                                                              <w:marRight w:val="0"/>
                                                                              <w:marTop w:val="0"/>
                                                                              <w:marBottom w:val="0"/>
                                                                              <w:divBdr>
                                                                                <w:top w:val="none" w:sz="0" w:space="0" w:color="auto"/>
                                                                                <w:left w:val="none" w:sz="0" w:space="0" w:color="auto"/>
                                                                                <w:bottom w:val="none" w:sz="0" w:space="0" w:color="auto"/>
                                                                                <w:right w:val="none" w:sz="0" w:space="0" w:color="auto"/>
                                                                              </w:divBdr>
                                                                              <w:divsChild>
                                                                                <w:div w:id="296497517">
                                                                                  <w:marLeft w:val="0"/>
                                                                                  <w:marRight w:val="0"/>
                                                                                  <w:marTop w:val="0"/>
                                                                                  <w:marBottom w:val="0"/>
                                                                                  <w:divBdr>
                                                                                    <w:top w:val="none" w:sz="0" w:space="0" w:color="auto"/>
                                                                                    <w:left w:val="none" w:sz="0" w:space="0" w:color="auto"/>
                                                                                    <w:bottom w:val="none" w:sz="0" w:space="0" w:color="auto"/>
                                                                                    <w:right w:val="none" w:sz="0" w:space="0" w:color="auto"/>
                                                                                  </w:divBdr>
                                                                                  <w:divsChild>
                                                                                    <w:div w:id="1621497124">
                                                                                      <w:marLeft w:val="0"/>
                                                                                      <w:marRight w:val="0"/>
                                                                                      <w:marTop w:val="0"/>
                                                                                      <w:marBottom w:val="0"/>
                                                                                      <w:divBdr>
                                                                                        <w:top w:val="none" w:sz="0" w:space="0" w:color="auto"/>
                                                                                        <w:left w:val="none" w:sz="0" w:space="0" w:color="auto"/>
                                                                                        <w:bottom w:val="none" w:sz="0" w:space="0" w:color="auto"/>
                                                                                        <w:right w:val="none" w:sz="0" w:space="0" w:color="auto"/>
                                                                                      </w:divBdr>
                                                                                      <w:divsChild>
                                                                                        <w:div w:id="28801665">
                                                                                          <w:marLeft w:val="0"/>
                                                                                          <w:marRight w:val="0"/>
                                                                                          <w:marTop w:val="0"/>
                                                                                          <w:marBottom w:val="0"/>
                                                                                          <w:divBdr>
                                                                                            <w:top w:val="none" w:sz="0" w:space="0" w:color="auto"/>
                                                                                            <w:left w:val="none" w:sz="0" w:space="0" w:color="auto"/>
                                                                                            <w:bottom w:val="none" w:sz="0" w:space="0" w:color="auto"/>
                                                                                            <w:right w:val="none" w:sz="0" w:space="0" w:color="auto"/>
                                                                                          </w:divBdr>
                                                                                          <w:divsChild>
                                                                                            <w:div w:id="2132705079">
                                                                                              <w:marLeft w:val="0"/>
                                                                                              <w:marRight w:val="0"/>
                                                                                              <w:marTop w:val="0"/>
                                                                                              <w:marBottom w:val="0"/>
                                                                                              <w:divBdr>
                                                                                                <w:top w:val="none" w:sz="0" w:space="0" w:color="auto"/>
                                                                                                <w:left w:val="none" w:sz="0" w:space="0" w:color="auto"/>
                                                                                                <w:bottom w:val="none" w:sz="0" w:space="0" w:color="auto"/>
                                                                                                <w:right w:val="none" w:sz="0" w:space="0" w:color="auto"/>
                                                                                              </w:divBdr>
                                                                                              <w:divsChild>
                                                                                                <w:div w:id="228686716">
                                                                                                  <w:marLeft w:val="0"/>
                                                                                                  <w:marRight w:val="0"/>
                                                                                                  <w:marTop w:val="0"/>
                                                                                                  <w:marBottom w:val="0"/>
                                                                                                  <w:divBdr>
                                                                                                    <w:top w:val="none" w:sz="0" w:space="0" w:color="auto"/>
                                                                                                    <w:left w:val="none" w:sz="0" w:space="0" w:color="auto"/>
                                                                                                    <w:bottom w:val="none" w:sz="0" w:space="0" w:color="auto"/>
                                                                                                    <w:right w:val="none" w:sz="0" w:space="0" w:color="auto"/>
                                                                                                  </w:divBdr>
                                                                                                  <w:divsChild>
                                                                                                    <w:div w:id="1365327053">
                                                                                                      <w:marLeft w:val="0"/>
                                                                                                      <w:marRight w:val="0"/>
                                                                                                      <w:marTop w:val="0"/>
                                                                                                      <w:marBottom w:val="0"/>
                                                                                                      <w:divBdr>
                                                                                                        <w:top w:val="none" w:sz="0" w:space="0" w:color="auto"/>
                                                                                                        <w:left w:val="none" w:sz="0" w:space="0" w:color="auto"/>
                                                                                                        <w:bottom w:val="none" w:sz="0" w:space="0" w:color="auto"/>
                                                                                                        <w:right w:val="none" w:sz="0" w:space="0" w:color="auto"/>
                                                                                                      </w:divBdr>
                                                                                                      <w:divsChild>
                                                                                                        <w:div w:id="1830557156">
                                                                                                          <w:marLeft w:val="0"/>
                                                                                                          <w:marRight w:val="0"/>
                                                                                                          <w:marTop w:val="0"/>
                                                                                                          <w:marBottom w:val="0"/>
                                                                                                          <w:divBdr>
                                                                                                            <w:top w:val="none" w:sz="0" w:space="0" w:color="auto"/>
                                                                                                            <w:left w:val="none" w:sz="0" w:space="0" w:color="auto"/>
                                                                                                            <w:bottom w:val="none" w:sz="0" w:space="0" w:color="auto"/>
                                                                                                            <w:right w:val="none" w:sz="0" w:space="0" w:color="auto"/>
                                                                                                          </w:divBdr>
                                                                                                          <w:divsChild>
                                                                                                            <w:div w:id="1726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8435950">
                                                                          <w:marLeft w:val="0"/>
                                                                          <w:marRight w:val="0"/>
                                                                          <w:marTop w:val="0"/>
                                                                          <w:marBottom w:val="0"/>
                                                                          <w:divBdr>
                                                                            <w:top w:val="none" w:sz="0" w:space="0" w:color="auto"/>
                                                                            <w:left w:val="none" w:sz="0" w:space="0" w:color="auto"/>
                                                                            <w:bottom w:val="none" w:sz="0" w:space="0" w:color="auto"/>
                                                                            <w:right w:val="none" w:sz="0" w:space="0" w:color="auto"/>
                                                                          </w:divBdr>
                                                                          <w:divsChild>
                                                                            <w:div w:id="93330580">
                                                                              <w:marLeft w:val="0"/>
                                                                              <w:marRight w:val="0"/>
                                                                              <w:marTop w:val="0"/>
                                                                              <w:marBottom w:val="0"/>
                                                                              <w:divBdr>
                                                                                <w:top w:val="none" w:sz="0" w:space="0" w:color="auto"/>
                                                                                <w:left w:val="none" w:sz="0" w:space="0" w:color="auto"/>
                                                                                <w:bottom w:val="none" w:sz="0" w:space="0" w:color="auto"/>
                                                                                <w:right w:val="none" w:sz="0" w:space="0" w:color="auto"/>
                                                                              </w:divBdr>
                                                                              <w:divsChild>
                                                                                <w:div w:id="188189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80934">
                                                                          <w:marLeft w:val="0"/>
                                                                          <w:marRight w:val="0"/>
                                                                          <w:marTop w:val="0"/>
                                                                          <w:marBottom w:val="0"/>
                                                                          <w:divBdr>
                                                                            <w:top w:val="none" w:sz="0" w:space="0" w:color="auto"/>
                                                                            <w:left w:val="none" w:sz="0" w:space="0" w:color="auto"/>
                                                                            <w:bottom w:val="none" w:sz="0" w:space="0" w:color="auto"/>
                                                                            <w:right w:val="none" w:sz="0" w:space="0" w:color="auto"/>
                                                                          </w:divBdr>
                                                                          <w:divsChild>
                                                                            <w:div w:id="1388383892">
                                                                              <w:marLeft w:val="0"/>
                                                                              <w:marRight w:val="0"/>
                                                                              <w:marTop w:val="0"/>
                                                                              <w:marBottom w:val="0"/>
                                                                              <w:divBdr>
                                                                                <w:top w:val="none" w:sz="0" w:space="0" w:color="auto"/>
                                                                                <w:left w:val="none" w:sz="0" w:space="0" w:color="auto"/>
                                                                                <w:bottom w:val="none" w:sz="0" w:space="0" w:color="auto"/>
                                                                                <w:right w:val="none" w:sz="0" w:space="0" w:color="auto"/>
                                                                              </w:divBdr>
                                                                              <w:divsChild>
                                                                                <w:div w:id="182813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8926">
                                                                          <w:marLeft w:val="0"/>
                                                                          <w:marRight w:val="0"/>
                                                                          <w:marTop w:val="0"/>
                                                                          <w:marBottom w:val="0"/>
                                                                          <w:divBdr>
                                                                            <w:top w:val="none" w:sz="0" w:space="0" w:color="auto"/>
                                                                            <w:left w:val="none" w:sz="0" w:space="0" w:color="auto"/>
                                                                            <w:bottom w:val="none" w:sz="0" w:space="0" w:color="auto"/>
                                                                            <w:right w:val="none" w:sz="0" w:space="0" w:color="auto"/>
                                                                          </w:divBdr>
                                                                          <w:divsChild>
                                                                            <w:div w:id="1874531783">
                                                                              <w:marLeft w:val="0"/>
                                                                              <w:marRight w:val="0"/>
                                                                              <w:marTop w:val="0"/>
                                                                              <w:marBottom w:val="0"/>
                                                                              <w:divBdr>
                                                                                <w:top w:val="none" w:sz="0" w:space="0" w:color="auto"/>
                                                                                <w:left w:val="none" w:sz="0" w:space="0" w:color="auto"/>
                                                                                <w:bottom w:val="none" w:sz="0" w:space="0" w:color="auto"/>
                                                                                <w:right w:val="none" w:sz="0" w:space="0" w:color="auto"/>
                                                                              </w:divBdr>
                                                                              <w:divsChild>
                                                                                <w:div w:id="361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491571">
                                                              <w:marLeft w:val="0"/>
                                                              <w:marRight w:val="0"/>
                                                              <w:marTop w:val="0"/>
                                                              <w:marBottom w:val="0"/>
                                                              <w:divBdr>
                                                                <w:top w:val="none" w:sz="0" w:space="0" w:color="auto"/>
                                                                <w:left w:val="none" w:sz="0" w:space="0" w:color="auto"/>
                                                                <w:bottom w:val="none" w:sz="0" w:space="0" w:color="auto"/>
                                                                <w:right w:val="none" w:sz="0" w:space="0" w:color="auto"/>
                                                              </w:divBdr>
                                                              <w:divsChild>
                                                                <w:div w:id="929512001">
                                                                  <w:marLeft w:val="0"/>
                                                                  <w:marRight w:val="0"/>
                                                                  <w:marTop w:val="0"/>
                                                                  <w:marBottom w:val="0"/>
                                                                  <w:divBdr>
                                                                    <w:top w:val="none" w:sz="0" w:space="0" w:color="auto"/>
                                                                    <w:left w:val="none" w:sz="0" w:space="0" w:color="auto"/>
                                                                    <w:bottom w:val="none" w:sz="0" w:space="0" w:color="auto"/>
                                                                    <w:right w:val="none" w:sz="0" w:space="0" w:color="auto"/>
                                                                  </w:divBdr>
                                                                  <w:divsChild>
                                                                    <w:div w:id="13106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9322">
                                                              <w:marLeft w:val="0"/>
                                                              <w:marRight w:val="0"/>
                                                              <w:marTop w:val="0"/>
                                                              <w:marBottom w:val="0"/>
                                                              <w:divBdr>
                                                                <w:top w:val="none" w:sz="0" w:space="0" w:color="auto"/>
                                                                <w:left w:val="none" w:sz="0" w:space="0" w:color="auto"/>
                                                                <w:bottom w:val="none" w:sz="0" w:space="0" w:color="auto"/>
                                                                <w:right w:val="none" w:sz="0" w:space="0" w:color="auto"/>
                                                              </w:divBdr>
                                                              <w:divsChild>
                                                                <w:div w:id="1924338493">
                                                                  <w:marLeft w:val="0"/>
                                                                  <w:marRight w:val="0"/>
                                                                  <w:marTop w:val="0"/>
                                                                  <w:marBottom w:val="0"/>
                                                                  <w:divBdr>
                                                                    <w:top w:val="none" w:sz="0" w:space="0" w:color="auto"/>
                                                                    <w:left w:val="none" w:sz="0" w:space="0" w:color="auto"/>
                                                                    <w:bottom w:val="none" w:sz="0" w:space="0" w:color="auto"/>
                                                                    <w:right w:val="none" w:sz="0" w:space="0" w:color="auto"/>
                                                                  </w:divBdr>
                                                                  <w:divsChild>
                                                                    <w:div w:id="213112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48918">
                                                          <w:marLeft w:val="0"/>
                                                          <w:marRight w:val="0"/>
                                                          <w:marTop w:val="0"/>
                                                          <w:marBottom w:val="0"/>
                                                          <w:divBdr>
                                                            <w:top w:val="none" w:sz="0" w:space="0" w:color="auto"/>
                                                            <w:left w:val="none" w:sz="0" w:space="0" w:color="auto"/>
                                                            <w:bottom w:val="none" w:sz="0" w:space="0" w:color="auto"/>
                                                            <w:right w:val="none" w:sz="0" w:space="0" w:color="auto"/>
                                                          </w:divBdr>
                                                          <w:divsChild>
                                                            <w:div w:id="812599094">
                                                              <w:marLeft w:val="0"/>
                                                              <w:marRight w:val="0"/>
                                                              <w:marTop w:val="0"/>
                                                              <w:marBottom w:val="0"/>
                                                              <w:divBdr>
                                                                <w:top w:val="none" w:sz="0" w:space="0" w:color="auto"/>
                                                                <w:left w:val="none" w:sz="0" w:space="0" w:color="auto"/>
                                                                <w:bottom w:val="none" w:sz="0" w:space="0" w:color="auto"/>
                                                                <w:right w:val="none" w:sz="0" w:space="0" w:color="auto"/>
                                                              </w:divBdr>
                                                              <w:divsChild>
                                                                <w:div w:id="200824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9650">
                                                      <w:marLeft w:val="0"/>
                                                      <w:marRight w:val="0"/>
                                                      <w:marTop w:val="0"/>
                                                      <w:marBottom w:val="0"/>
                                                      <w:divBdr>
                                                        <w:top w:val="none" w:sz="0" w:space="0" w:color="auto"/>
                                                        <w:left w:val="none" w:sz="0" w:space="0" w:color="auto"/>
                                                        <w:bottom w:val="none" w:sz="0" w:space="0" w:color="auto"/>
                                                        <w:right w:val="none" w:sz="0" w:space="0" w:color="auto"/>
                                                      </w:divBdr>
                                                      <w:divsChild>
                                                        <w:div w:id="1516648055">
                                                          <w:marLeft w:val="0"/>
                                                          <w:marRight w:val="0"/>
                                                          <w:marTop w:val="0"/>
                                                          <w:marBottom w:val="0"/>
                                                          <w:divBdr>
                                                            <w:top w:val="none" w:sz="0" w:space="0" w:color="auto"/>
                                                            <w:left w:val="none" w:sz="0" w:space="0" w:color="auto"/>
                                                            <w:bottom w:val="none" w:sz="0" w:space="0" w:color="auto"/>
                                                            <w:right w:val="none" w:sz="0" w:space="0" w:color="auto"/>
                                                          </w:divBdr>
                                                          <w:divsChild>
                                                            <w:div w:id="149948610">
                                                              <w:marLeft w:val="0"/>
                                                              <w:marRight w:val="0"/>
                                                              <w:marTop w:val="0"/>
                                                              <w:marBottom w:val="0"/>
                                                              <w:divBdr>
                                                                <w:top w:val="none" w:sz="0" w:space="0" w:color="auto"/>
                                                                <w:left w:val="none" w:sz="0" w:space="0" w:color="auto"/>
                                                                <w:bottom w:val="none" w:sz="0" w:space="0" w:color="auto"/>
                                                                <w:right w:val="none" w:sz="0" w:space="0" w:color="auto"/>
                                                              </w:divBdr>
                                                              <w:divsChild>
                                                                <w:div w:id="1041398846">
                                                                  <w:marLeft w:val="0"/>
                                                                  <w:marRight w:val="0"/>
                                                                  <w:marTop w:val="0"/>
                                                                  <w:marBottom w:val="0"/>
                                                                  <w:divBdr>
                                                                    <w:top w:val="none" w:sz="0" w:space="0" w:color="auto"/>
                                                                    <w:left w:val="none" w:sz="0" w:space="0" w:color="auto"/>
                                                                    <w:bottom w:val="none" w:sz="0" w:space="0" w:color="auto"/>
                                                                    <w:right w:val="none" w:sz="0" w:space="0" w:color="auto"/>
                                                                  </w:divBdr>
                                                                  <w:divsChild>
                                                                    <w:div w:id="51738264">
                                                                      <w:marLeft w:val="0"/>
                                                                      <w:marRight w:val="0"/>
                                                                      <w:marTop w:val="0"/>
                                                                      <w:marBottom w:val="0"/>
                                                                      <w:divBdr>
                                                                        <w:top w:val="none" w:sz="0" w:space="0" w:color="auto"/>
                                                                        <w:left w:val="none" w:sz="0" w:space="0" w:color="auto"/>
                                                                        <w:bottom w:val="none" w:sz="0" w:space="0" w:color="auto"/>
                                                                        <w:right w:val="none" w:sz="0" w:space="0" w:color="auto"/>
                                                                      </w:divBdr>
                                                                      <w:divsChild>
                                                                        <w:div w:id="1219126883">
                                                                          <w:marLeft w:val="0"/>
                                                                          <w:marRight w:val="0"/>
                                                                          <w:marTop w:val="0"/>
                                                                          <w:marBottom w:val="0"/>
                                                                          <w:divBdr>
                                                                            <w:top w:val="none" w:sz="0" w:space="0" w:color="auto"/>
                                                                            <w:left w:val="none" w:sz="0" w:space="0" w:color="auto"/>
                                                                            <w:bottom w:val="none" w:sz="0" w:space="0" w:color="auto"/>
                                                                            <w:right w:val="none" w:sz="0" w:space="0" w:color="auto"/>
                                                                          </w:divBdr>
                                                                        </w:div>
                                                                        <w:div w:id="27610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415365">
                                                              <w:marLeft w:val="0"/>
                                                              <w:marRight w:val="0"/>
                                                              <w:marTop w:val="0"/>
                                                              <w:marBottom w:val="0"/>
                                                              <w:divBdr>
                                                                <w:top w:val="none" w:sz="0" w:space="0" w:color="auto"/>
                                                                <w:left w:val="none" w:sz="0" w:space="0" w:color="auto"/>
                                                                <w:bottom w:val="none" w:sz="0" w:space="0" w:color="auto"/>
                                                                <w:right w:val="none" w:sz="0" w:space="0" w:color="auto"/>
                                                              </w:divBdr>
                                                              <w:divsChild>
                                                                <w:div w:id="1061901399">
                                                                  <w:marLeft w:val="0"/>
                                                                  <w:marRight w:val="0"/>
                                                                  <w:marTop w:val="0"/>
                                                                  <w:marBottom w:val="0"/>
                                                                  <w:divBdr>
                                                                    <w:top w:val="none" w:sz="0" w:space="0" w:color="auto"/>
                                                                    <w:left w:val="none" w:sz="0" w:space="0" w:color="auto"/>
                                                                    <w:bottom w:val="none" w:sz="0" w:space="0" w:color="auto"/>
                                                                    <w:right w:val="none" w:sz="0" w:space="0" w:color="auto"/>
                                                                  </w:divBdr>
                                                                  <w:divsChild>
                                                                    <w:div w:id="661813962">
                                                                      <w:marLeft w:val="0"/>
                                                                      <w:marRight w:val="0"/>
                                                                      <w:marTop w:val="0"/>
                                                                      <w:marBottom w:val="0"/>
                                                                      <w:divBdr>
                                                                        <w:top w:val="none" w:sz="0" w:space="0" w:color="auto"/>
                                                                        <w:left w:val="none" w:sz="0" w:space="0" w:color="auto"/>
                                                                        <w:bottom w:val="none" w:sz="0" w:space="0" w:color="auto"/>
                                                                        <w:right w:val="none" w:sz="0" w:space="0" w:color="auto"/>
                                                                      </w:divBdr>
                                                                      <w:divsChild>
                                                                        <w:div w:id="2060740575">
                                                                          <w:marLeft w:val="0"/>
                                                                          <w:marRight w:val="0"/>
                                                                          <w:marTop w:val="0"/>
                                                                          <w:marBottom w:val="0"/>
                                                                          <w:divBdr>
                                                                            <w:top w:val="none" w:sz="0" w:space="0" w:color="auto"/>
                                                                            <w:left w:val="none" w:sz="0" w:space="0" w:color="auto"/>
                                                                            <w:bottom w:val="none" w:sz="0" w:space="0" w:color="auto"/>
                                                                            <w:right w:val="none" w:sz="0" w:space="0" w:color="auto"/>
                                                                          </w:divBdr>
                                                                          <w:divsChild>
                                                                            <w:div w:id="1730881065">
                                                                              <w:marLeft w:val="0"/>
                                                                              <w:marRight w:val="0"/>
                                                                              <w:marTop w:val="0"/>
                                                                              <w:marBottom w:val="0"/>
                                                                              <w:divBdr>
                                                                                <w:top w:val="none" w:sz="0" w:space="0" w:color="auto"/>
                                                                                <w:left w:val="none" w:sz="0" w:space="0" w:color="auto"/>
                                                                                <w:bottom w:val="none" w:sz="0" w:space="0" w:color="auto"/>
                                                                                <w:right w:val="none" w:sz="0" w:space="0" w:color="auto"/>
                                                                              </w:divBdr>
                                                                              <w:divsChild>
                                                                                <w:div w:id="1170565463">
                                                                                  <w:marLeft w:val="0"/>
                                                                                  <w:marRight w:val="0"/>
                                                                                  <w:marTop w:val="0"/>
                                                                                  <w:marBottom w:val="0"/>
                                                                                  <w:divBdr>
                                                                                    <w:top w:val="none" w:sz="0" w:space="0" w:color="auto"/>
                                                                                    <w:left w:val="none" w:sz="0" w:space="0" w:color="auto"/>
                                                                                    <w:bottom w:val="none" w:sz="0" w:space="0" w:color="auto"/>
                                                                                    <w:right w:val="none" w:sz="0" w:space="0" w:color="auto"/>
                                                                                  </w:divBdr>
                                                                                  <w:divsChild>
                                                                                    <w:div w:id="623999830">
                                                                                      <w:marLeft w:val="0"/>
                                                                                      <w:marRight w:val="0"/>
                                                                                      <w:marTop w:val="0"/>
                                                                                      <w:marBottom w:val="0"/>
                                                                                      <w:divBdr>
                                                                                        <w:top w:val="none" w:sz="0" w:space="0" w:color="auto"/>
                                                                                        <w:left w:val="none" w:sz="0" w:space="0" w:color="auto"/>
                                                                                        <w:bottom w:val="none" w:sz="0" w:space="0" w:color="auto"/>
                                                                                        <w:right w:val="none" w:sz="0" w:space="0" w:color="auto"/>
                                                                                      </w:divBdr>
                                                                                      <w:divsChild>
                                                                                        <w:div w:id="966593479">
                                                                                          <w:marLeft w:val="0"/>
                                                                                          <w:marRight w:val="0"/>
                                                                                          <w:marTop w:val="0"/>
                                                                                          <w:marBottom w:val="0"/>
                                                                                          <w:divBdr>
                                                                                            <w:top w:val="none" w:sz="0" w:space="0" w:color="auto"/>
                                                                                            <w:left w:val="none" w:sz="0" w:space="0" w:color="auto"/>
                                                                                            <w:bottom w:val="none" w:sz="0" w:space="0" w:color="auto"/>
                                                                                            <w:right w:val="none" w:sz="0" w:space="0" w:color="auto"/>
                                                                                          </w:divBdr>
                                                                                          <w:divsChild>
                                                                                            <w:div w:id="194467667">
                                                                                              <w:marLeft w:val="0"/>
                                                                                              <w:marRight w:val="0"/>
                                                                                              <w:marTop w:val="0"/>
                                                                                              <w:marBottom w:val="0"/>
                                                                                              <w:divBdr>
                                                                                                <w:top w:val="none" w:sz="0" w:space="0" w:color="auto"/>
                                                                                                <w:left w:val="none" w:sz="0" w:space="0" w:color="auto"/>
                                                                                                <w:bottom w:val="none" w:sz="0" w:space="0" w:color="auto"/>
                                                                                                <w:right w:val="none" w:sz="0" w:space="0" w:color="auto"/>
                                                                                              </w:divBdr>
                                                                                              <w:divsChild>
                                                                                                <w:div w:id="140197946">
                                                                                                  <w:marLeft w:val="0"/>
                                                                                                  <w:marRight w:val="0"/>
                                                                                                  <w:marTop w:val="0"/>
                                                                                                  <w:marBottom w:val="0"/>
                                                                                                  <w:divBdr>
                                                                                                    <w:top w:val="none" w:sz="0" w:space="0" w:color="auto"/>
                                                                                                    <w:left w:val="none" w:sz="0" w:space="0" w:color="auto"/>
                                                                                                    <w:bottom w:val="none" w:sz="0" w:space="0" w:color="auto"/>
                                                                                                    <w:right w:val="none" w:sz="0" w:space="0" w:color="auto"/>
                                                                                                  </w:divBdr>
                                                                                                </w:div>
                                                                                                <w:div w:id="279990489">
                                                                                                  <w:marLeft w:val="0"/>
                                                                                                  <w:marRight w:val="0"/>
                                                                                                  <w:marTop w:val="0"/>
                                                                                                  <w:marBottom w:val="0"/>
                                                                                                  <w:divBdr>
                                                                                                    <w:top w:val="none" w:sz="0" w:space="0" w:color="auto"/>
                                                                                                    <w:left w:val="none" w:sz="0" w:space="0" w:color="auto"/>
                                                                                                    <w:bottom w:val="none" w:sz="0" w:space="0" w:color="auto"/>
                                                                                                    <w:right w:val="none" w:sz="0" w:space="0" w:color="auto"/>
                                                                                                  </w:divBdr>
                                                                                                </w:div>
                                                                                                <w:div w:id="1298876591">
                                                                                                  <w:marLeft w:val="0"/>
                                                                                                  <w:marRight w:val="0"/>
                                                                                                  <w:marTop w:val="0"/>
                                                                                                  <w:marBottom w:val="0"/>
                                                                                                  <w:divBdr>
                                                                                                    <w:top w:val="none" w:sz="0" w:space="0" w:color="auto"/>
                                                                                                    <w:left w:val="none" w:sz="0" w:space="0" w:color="auto"/>
                                                                                                    <w:bottom w:val="none" w:sz="0" w:space="0" w:color="auto"/>
                                                                                                    <w:right w:val="none" w:sz="0" w:space="0" w:color="auto"/>
                                                                                                  </w:divBdr>
                                                                                                  <w:divsChild>
                                                                                                    <w:div w:id="913201193">
                                                                                                      <w:marLeft w:val="0"/>
                                                                                                      <w:marRight w:val="0"/>
                                                                                                      <w:marTop w:val="0"/>
                                                                                                      <w:marBottom w:val="0"/>
                                                                                                      <w:divBdr>
                                                                                                        <w:top w:val="none" w:sz="0" w:space="0" w:color="auto"/>
                                                                                                        <w:left w:val="none" w:sz="0" w:space="0" w:color="auto"/>
                                                                                                        <w:bottom w:val="none" w:sz="0" w:space="0" w:color="auto"/>
                                                                                                        <w:right w:val="none" w:sz="0" w:space="0" w:color="auto"/>
                                                                                                      </w:divBdr>
                                                                                                      <w:divsChild>
                                                                                                        <w:div w:id="8262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47077">
                                                                                                  <w:marLeft w:val="0"/>
                                                                                                  <w:marRight w:val="0"/>
                                                                                                  <w:marTop w:val="0"/>
                                                                                                  <w:marBottom w:val="0"/>
                                                                                                  <w:divBdr>
                                                                                                    <w:top w:val="none" w:sz="0" w:space="0" w:color="auto"/>
                                                                                                    <w:left w:val="none" w:sz="0" w:space="0" w:color="auto"/>
                                                                                                    <w:bottom w:val="none" w:sz="0" w:space="0" w:color="auto"/>
                                                                                                    <w:right w:val="none" w:sz="0" w:space="0" w:color="auto"/>
                                                                                                  </w:divBdr>
                                                                                                  <w:divsChild>
                                                                                                    <w:div w:id="445077871">
                                                                                                      <w:marLeft w:val="0"/>
                                                                                                      <w:marRight w:val="0"/>
                                                                                                      <w:marTop w:val="0"/>
                                                                                                      <w:marBottom w:val="0"/>
                                                                                                      <w:divBdr>
                                                                                                        <w:top w:val="none" w:sz="0" w:space="0" w:color="auto"/>
                                                                                                        <w:left w:val="none" w:sz="0" w:space="0" w:color="auto"/>
                                                                                                        <w:bottom w:val="none" w:sz="0" w:space="0" w:color="auto"/>
                                                                                                        <w:right w:val="none" w:sz="0" w:space="0" w:color="auto"/>
                                                                                                      </w:divBdr>
                                                                                                      <w:divsChild>
                                                                                                        <w:div w:id="1787774631">
                                                                                                          <w:marLeft w:val="0"/>
                                                                                                          <w:marRight w:val="0"/>
                                                                                                          <w:marTop w:val="0"/>
                                                                                                          <w:marBottom w:val="0"/>
                                                                                                          <w:divBdr>
                                                                                                            <w:top w:val="none" w:sz="0" w:space="0" w:color="auto"/>
                                                                                                            <w:left w:val="none" w:sz="0" w:space="0" w:color="auto"/>
                                                                                                            <w:bottom w:val="none" w:sz="0" w:space="0" w:color="auto"/>
                                                                                                            <w:right w:val="none" w:sz="0" w:space="0" w:color="auto"/>
                                                                                                          </w:divBdr>
                                                                                                          <w:divsChild>
                                                                                                            <w:div w:id="653411645">
                                                                                                              <w:marLeft w:val="0"/>
                                                                                                              <w:marRight w:val="0"/>
                                                                                                              <w:marTop w:val="0"/>
                                                                                                              <w:marBottom w:val="0"/>
                                                                                                              <w:divBdr>
                                                                                                                <w:top w:val="none" w:sz="0" w:space="0" w:color="auto"/>
                                                                                                                <w:left w:val="none" w:sz="0" w:space="0" w:color="auto"/>
                                                                                                                <w:bottom w:val="none" w:sz="0" w:space="0" w:color="auto"/>
                                                                                                                <w:right w:val="none" w:sz="0" w:space="0" w:color="auto"/>
                                                                                                              </w:divBdr>
                                                                                                              <w:divsChild>
                                                                                                                <w:div w:id="940181168">
                                                                                                                  <w:marLeft w:val="0"/>
                                                                                                                  <w:marRight w:val="0"/>
                                                                                                                  <w:marTop w:val="0"/>
                                                                                                                  <w:marBottom w:val="0"/>
                                                                                                                  <w:divBdr>
                                                                                                                    <w:top w:val="none" w:sz="0" w:space="0" w:color="auto"/>
                                                                                                                    <w:left w:val="none" w:sz="0" w:space="0" w:color="auto"/>
                                                                                                                    <w:bottom w:val="none" w:sz="0" w:space="0" w:color="auto"/>
                                                                                                                    <w:right w:val="none" w:sz="0" w:space="0" w:color="auto"/>
                                                                                                                  </w:divBdr>
                                                                                                                  <w:divsChild>
                                                                                                                    <w:div w:id="720053312">
                                                                                                                      <w:marLeft w:val="0"/>
                                                                                                                      <w:marRight w:val="0"/>
                                                                                                                      <w:marTop w:val="0"/>
                                                                                                                      <w:marBottom w:val="0"/>
                                                                                                                      <w:divBdr>
                                                                                                                        <w:top w:val="none" w:sz="0" w:space="0" w:color="auto"/>
                                                                                                                        <w:left w:val="none" w:sz="0" w:space="0" w:color="auto"/>
                                                                                                                        <w:bottom w:val="none" w:sz="0" w:space="0" w:color="auto"/>
                                                                                                                        <w:right w:val="none" w:sz="0" w:space="0" w:color="auto"/>
                                                                                                                      </w:divBdr>
                                                                                                                      <w:divsChild>
                                                                                                                        <w:div w:id="247614470">
                                                                                                                          <w:marLeft w:val="0"/>
                                                                                                                          <w:marRight w:val="0"/>
                                                                                                                          <w:marTop w:val="0"/>
                                                                                                                          <w:marBottom w:val="0"/>
                                                                                                                          <w:divBdr>
                                                                                                                            <w:top w:val="none" w:sz="0" w:space="0" w:color="auto"/>
                                                                                                                            <w:left w:val="none" w:sz="0" w:space="0" w:color="auto"/>
                                                                                                                            <w:bottom w:val="none" w:sz="0" w:space="0" w:color="auto"/>
                                                                                                                            <w:right w:val="none" w:sz="0" w:space="0" w:color="auto"/>
                                                                                                                          </w:divBdr>
                                                                                                                        </w:div>
                                                                                                                        <w:div w:id="8348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123756">
                                                                                                              <w:marLeft w:val="0"/>
                                                                                                              <w:marRight w:val="0"/>
                                                                                                              <w:marTop w:val="0"/>
                                                                                                              <w:marBottom w:val="0"/>
                                                                                                              <w:divBdr>
                                                                                                                <w:top w:val="none" w:sz="0" w:space="0" w:color="auto"/>
                                                                                                                <w:left w:val="none" w:sz="0" w:space="0" w:color="auto"/>
                                                                                                                <w:bottom w:val="none" w:sz="0" w:space="0" w:color="auto"/>
                                                                                                                <w:right w:val="none" w:sz="0" w:space="0" w:color="auto"/>
                                                                                                              </w:divBdr>
                                                                                                              <w:divsChild>
                                                                                                                <w:div w:id="1754158806">
                                                                                                                  <w:marLeft w:val="0"/>
                                                                                                                  <w:marRight w:val="0"/>
                                                                                                                  <w:marTop w:val="0"/>
                                                                                                                  <w:marBottom w:val="0"/>
                                                                                                                  <w:divBdr>
                                                                                                                    <w:top w:val="none" w:sz="0" w:space="0" w:color="auto"/>
                                                                                                                    <w:left w:val="none" w:sz="0" w:space="0" w:color="auto"/>
                                                                                                                    <w:bottom w:val="none" w:sz="0" w:space="0" w:color="auto"/>
                                                                                                                    <w:right w:val="none" w:sz="0" w:space="0" w:color="auto"/>
                                                                                                                  </w:divBdr>
                                                                                                                  <w:divsChild>
                                                                                                                    <w:div w:id="240600058">
                                                                                                                      <w:marLeft w:val="0"/>
                                                                                                                      <w:marRight w:val="0"/>
                                                                                                                      <w:marTop w:val="0"/>
                                                                                                                      <w:marBottom w:val="0"/>
                                                                                                                      <w:divBdr>
                                                                                                                        <w:top w:val="none" w:sz="0" w:space="0" w:color="auto"/>
                                                                                                                        <w:left w:val="none" w:sz="0" w:space="0" w:color="auto"/>
                                                                                                                        <w:bottom w:val="none" w:sz="0" w:space="0" w:color="auto"/>
                                                                                                                        <w:right w:val="none" w:sz="0" w:space="0" w:color="auto"/>
                                                                                                                      </w:divBdr>
                                                                                                                      <w:divsChild>
                                                                                                                        <w:div w:id="1082684763">
                                                                                                                          <w:marLeft w:val="0"/>
                                                                                                                          <w:marRight w:val="0"/>
                                                                                                                          <w:marTop w:val="0"/>
                                                                                                                          <w:marBottom w:val="0"/>
                                                                                                                          <w:divBdr>
                                                                                                                            <w:top w:val="none" w:sz="0" w:space="0" w:color="auto"/>
                                                                                                                            <w:left w:val="none" w:sz="0" w:space="0" w:color="auto"/>
                                                                                                                            <w:bottom w:val="none" w:sz="0" w:space="0" w:color="auto"/>
                                                                                                                            <w:right w:val="none" w:sz="0" w:space="0" w:color="auto"/>
                                                                                                                          </w:divBdr>
                                                                                                                        </w:div>
                                                                                                                        <w:div w:id="126669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0808648">
                                                                                          <w:marLeft w:val="0"/>
                                                                                          <w:marRight w:val="0"/>
                                                                                          <w:marTop w:val="0"/>
                                                                                          <w:marBottom w:val="0"/>
                                                                                          <w:divBdr>
                                                                                            <w:top w:val="none" w:sz="0" w:space="0" w:color="auto"/>
                                                                                            <w:left w:val="none" w:sz="0" w:space="0" w:color="auto"/>
                                                                                            <w:bottom w:val="none" w:sz="0" w:space="0" w:color="auto"/>
                                                                                            <w:right w:val="none" w:sz="0" w:space="0" w:color="auto"/>
                                                                                          </w:divBdr>
                                                                                          <w:divsChild>
                                                                                            <w:div w:id="231670180">
                                                                                              <w:marLeft w:val="0"/>
                                                                                              <w:marRight w:val="0"/>
                                                                                              <w:marTop w:val="0"/>
                                                                                              <w:marBottom w:val="0"/>
                                                                                              <w:divBdr>
                                                                                                <w:top w:val="none" w:sz="0" w:space="0" w:color="auto"/>
                                                                                                <w:left w:val="none" w:sz="0" w:space="0" w:color="auto"/>
                                                                                                <w:bottom w:val="none" w:sz="0" w:space="0" w:color="auto"/>
                                                                                                <w:right w:val="none" w:sz="0" w:space="0" w:color="auto"/>
                                                                                              </w:divBdr>
                                                                                              <w:divsChild>
                                                                                                <w:div w:id="245387610">
                                                                                                  <w:marLeft w:val="0"/>
                                                                                                  <w:marRight w:val="0"/>
                                                                                                  <w:marTop w:val="0"/>
                                                                                                  <w:marBottom w:val="0"/>
                                                                                                  <w:divBdr>
                                                                                                    <w:top w:val="none" w:sz="0" w:space="0" w:color="auto"/>
                                                                                                    <w:left w:val="none" w:sz="0" w:space="0" w:color="auto"/>
                                                                                                    <w:bottom w:val="none" w:sz="0" w:space="0" w:color="auto"/>
                                                                                                    <w:right w:val="none" w:sz="0" w:space="0" w:color="auto"/>
                                                                                                  </w:divBdr>
                                                                                                  <w:divsChild>
                                                                                                    <w:div w:id="1237011285">
                                                                                                      <w:marLeft w:val="0"/>
                                                                                                      <w:marRight w:val="0"/>
                                                                                                      <w:marTop w:val="0"/>
                                                                                                      <w:marBottom w:val="0"/>
                                                                                                      <w:divBdr>
                                                                                                        <w:top w:val="none" w:sz="0" w:space="0" w:color="auto"/>
                                                                                                        <w:left w:val="none" w:sz="0" w:space="0" w:color="auto"/>
                                                                                                        <w:bottom w:val="none" w:sz="0" w:space="0" w:color="auto"/>
                                                                                                        <w:right w:val="none" w:sz="0" w:space="0" w:color="auto"/>
                                                                                                      </w:divBdr>
                                                                                                      <w:divsChild>
                                                                                                        <w:div w:id="212935848">
                                                                                                          <w:marLeft w:val="0"/>
                                                                                                          <w:marRight w:val="0"/>
                                                                                                          <w:marTop w:val="0"/>
                                                                                                          <w:marBottom w:val="0"/>
                                                                                                          <w:divBdr>
                                                                                                            <w:top w:val="none" w:sz="0" w:space="0" w:color="auto"/>
                                                                                                            <w:left w:val="none" w:sz="0" w:space="0" w:color="auto"/>
                                                                                                            <w:bottom w:val="none" w:sz="0" w:space="0" w:color="auto"/>
                                                                                                            <w:right w:val="none" w:sz="0" w:space="0" w:color="auto"/>
                                                                                                          </w:divBdr>
                                                                                                          <w:divsChild>
                                                                                                            <w:div w:id="15901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0147991">
                                                                          <w:marLeft w:val="0"/>
                                                                          <w:marRight w:val="0"/>
                                                                          <w:marTop w:val="0"/>
                                                                          <w:marBottom w:val="0"/>
                                                                          <w:divBdr>
                                                                            <w:top w:val="none" w:sz="0" w:space="0" w:color="auto"/>
                                                                            <w:left w:val="none" w:sz="0" w:space="0" w:color="auto"/>
                                                                            <w:bottom w:val="none" w:sz="0" w:space="0" w:color="auto"/>
                                                                            <w:right w:val="none" w:sz="0" w:space="0" w:color="auto"/>
                                                                          </w:divBdr>
                                                                          <w:divsChild>
                                                                            <w:div w:id="254441783">
                                                                              <w:marLeft w:val="0"/>
                                                                              <w:marRight w:val="0"/>
                                                                              <w:marTop w:val="0"/>
                                                                              <w:marBottom w:val="0"/>
                                                                              <w:divBdr>
                                                                                <w:top w:val="none" w:sz="0" w:space="0" w:color="auto"/>
                                                                                <w:left w:val="none" w:sz="0" w:space="0" w:color="auto"/>
                                                                                <w:bottom w:val="none" w:sz="0" w:space="0" w:color="auto"/>
                                                                                <w:right w:val="none" w:sz="0" w:space="0" w:color="auto"/>
                                                                              </w:divBdr>
                                                                              <w:divsChild>
                                                                                <w:div w:id="17926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53536">
                                                                          <w:marLeft w:val="0"/>
                                                                          <w:marRight w:val="0"/>
                                                                          <w:marTop w:val="0"/>
                                                                          <w:marBottom w:val="0"/>
                                                                          <w:divBdr>
                                                                            <w:top w:val="none" w:sz="0" w:space="0" w:color="auto"/>
                                                                            <w:left w:val="none" w:sz="0" w:space="0" w:color="auto"/>
                                                                            <w:bottom w:val="none" w:sz="0" w:space="0" w:color="auto"/>
                                                                            <w:right w:val="none" w:sz="0" w:space="0" w:color="auto"/>
                                                                          </w:divBdr>
                                                                          <w:divsChild>
                                                                            <w:div w:id="1760447327">
                                                                              <w:marLeft w:val="0"/>
                                                                              <w:marRight w:val="0"/>
                                                                              <w:marTop w:val="0"/>
                                                                              <w:marBottom w:val="0"/>
                                                                              <w:divBdr>
                                                                                <w:top w:val="none" w:sz="0" w:space="0" w:color="auto"/>
                                                                                <w:left w:val="none" w:sz="0" w:space="0" w:color="auto"/>
                                                                                <w:bottom w:val="none" w:sz="0" w:space="0" w:color="auto"/>
                                                                                <w:right w:val="none" w:sz="0" w:space="0" w:color="auto"/>
                                                                              </w:divBdr>
                                                                              <w:divsChild>
                                                                                <w:div w:id="72564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5979">
                                                                          <w:marLeft w:val="0"/>
                                                                          <w:marRight w:val="0"/>
                                                                          <w:marTop w:val="0"/>
                                                                          <w:marBottom w:val="0"/>
                                                                          <w:divBdr>
                                                                            <w:top w:val="none" w:sz="0" w:space="0" w:color="auto"/>
                                                                            <w:left w:val="none" w:sz="0" w:space="0" w:color="auto"/>
                                                                            <w:bottom w:val="none" w:sz="0" w:space="0" w:color="auto"/>
                                                                            <w:right w:val="none" w:sz="0" w:space="0" w:color="auto"/>
                                                                          </w:divBdr>
                                                                          <w:divsChild>
                                                                            <w:div w:id="1318219920">
                                                                              <w:marLeft w:val="0"/>
                                                                              <w:marRight w:val="0"/>
                                                                              <w:marTop w:val="0"/>
                                                                              <w:marBottom w:val="0"/>
                                                                              <w:divBdr>
                                                                                <w:top w:val="none" w:sz="0" w:space="0" w:color="auto"/>
                                                                                <w:left w:val="none" w:sz="0" w:space="0" w:color="auto"/>
                                                                                <w:bottom w:val="none" w:sz="0" w:space="0" w:color="auto"/>
                                                                                <w:right w:val="none" w:sz="0" w:space="0" w:color="auto"/>
                                                                              </w:divBdr>
                                                                              <w:divsChild>
                                                                                <w:div w:id="5488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8067">
                                                                          <w:marLeft w:val="0"/>
                                                                          <w:marRight w:val="0"/>
                                                                          <w:marTop w:val="0"/>
                                                                          <w:marBottom w:val="0"/>
                                                                          <w:divBdr>
                                                                            <w:top w:val="none" w:sz="0" w:space="0" w:color="auto"/>
                                                                            <w:left w:val="none" w:sz="0" w:space="0" w:color="auto"/>
                                                                            <w:bottom w:val="none" w:sz="0" w:space="0" w:color="auto"/>
                                                                            <w:right w:val="none" w:sz="0" w:space="0" w:color="auto"/>
                                                                          </w:divBdr>
                                                                          <w:divsChild>
                                                                            <w:div w:id="1226648920">
                                                                              <w:marLeft w:val="0"/>
                                                                              <w:marRight w:val="0"/>
                                                                              <w:marTop w:val="0"/>
                                                                              <w:marBottom w:val="0"/>
                                                                              <w:divBdr>
                                                                                <w:top w:val="none" w:sz="0" w:space="0" w:color="auto"/>
                                                                                <w:left w:val="none" w:sz="0" w:space="0" w:color="auto"/>
                                                                                <w:bottom w:val="none" w:sz="0" w:space="0" w:color="auto"/>
                                                                                <w:right w:val="none" w:sz="0" w:space="0" w:color="auto"/>
                                                                              </w:divBdr>
                                                                              <w:divsChild>
                                                                                <w:div w:id="182315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733587">
                                                              <w:marLeft w:val="0"/>
                                                              <w:marRight w:val="0"/>
                                                              <w:marTop w:val="0"/>
                                                              <w:marBottom w:val="0"/>
                                                              <w:divBdr>
                                                                <w:top w:val="none" w:sz="0" w:space="0" w:color="auto"/>
                                                                <w:left w:val="none" w:sz="0" w:space="0" w:color="auto"/>
                                                                <w:bottom w:val="none" w:sz="0" w:space="0" w:color="auto"/>
                                                                <w:right w:val="none" w:sz="0" w:space="0" w:color="auto"/>
                                                              </w:divBdr>
                                                              <w:divsChild>
                                                                <w:div w:id="1505392449">
                                                                  <w:marLeft w:val="0"/>
                                                                  <w:marRight w:val="0"/>
                                                                  <w:marTop w:val="0"/>
                                                                  <w:marBottom w:val="0"/>
                                                                  <w:divBdr>
                                                                    <w:top w:val="none" w:sz="0" w:space="0" w:color="auto"/>
                                                                    <w:left w:val="none" w:sz="0" w:space="0" w:color="auto"/>
                                                                    <w:bottom w:val="none" w:sz="0" w:space="0" w:color="auto"/>
                                                                    <w:right w:val="none" w:sz="0" w:space="0" w:color="auto"/>
                                                                  </w:divBdr>
                                                                  <w:divsChild>
                                                                    <w:div w:id="85230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3194">
                                                              <w:marLeft w:val="0"/>
                                                              <w:marRight w:val="0"/>
                                                              <w:marTop w:val="0"/>
                                                              <w:marBottom w:val="0"/>
                                                              <w:divBdr>
                                                                <w:top w:val="none" w:sz="0" w:space="0" w:color="auto"/>
                                                                <w:left w:val="none" w:sz="0" w:space="0" w:color="auto"/>
                                                                <w:bottom w:val="none" w:sz="0" w:space="0" w:color="auto"/>
                                                                <w:right w:val="none" w:sz="0" w:space="0" w:color="auto"/>
                                                              </w:divBdr>
                                                              <w:divsChild>
                                                                <w:div w:id="556478139">
                                                                  <w:marLeft w:val="0"/>
                                                                  <w:marRight w:val="0"/>
                                                                  <w:marTop w:val="0"/>
                                                                  <w:marBottom w:val="0"/>
                                                                  <w:divBdr>
                                                                    <w:top w:val="none" w:sz="0" w:space="0" w:color="auto"/>
                                                                    <w:left w:val="none" w:sz="0" w:space="0" w:color="auto"/>
                                                                    <w:bottom w:val="none" w:sz="0" w:space="0" w:color="auto"/>
                                                                    <w:right w:val="none" w:sz="0" w:space="0" w:color="auto"/>
                                                                  </w:divBdr>
                                                                  <w:divsChild>
                                                                    <w:div w:id="131973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858011">
                                                          <w:marLeft w:val="0"/>
                                                          <w:marRight w:val="0"/>
                                                          <w:marTop w:val="0"/>
                                                          <w:marBottom w:val="0"/>
                                                          <w:divBdr>
                                                            <w:top w:val="none" w:sz="0" w:space="0" w:color="auto"/>
                                                            <w:left w:val="none" w:sz="0" w:space="0" w:color="auto"/>
                                                            <w:bottom w:val="none" w:sz="0" w:space="0" w:color="auto"/>
                                                            <w:right w:val="none" w:sz="0" w:space="0" w:color="auto"/>
                                                          </w:divBdr>
                                                          <w:divsChild>
                                                            <w:div w:id="1096635727">
                                                              <w:marLeft w:val="0"/>
                                                              <w:marRight w:val="0"/>
                                                              <w:marTop w:val="0"/>
                                                              <w:marBottom w:val="0"/>
                                                              <w:divBdr>
                                                                <w:top w:val="none" w:sz="0" w:space="0" w:color="auto"/>
                                                                <w:left w:val="none" w:sz="0" w:space="0" w:color="auto"/>
                                                                <w:bottom w:val="none" w:sz="0" w:space="0" w:color="auto"/>
                                                                <w:right w:val="none" w:sz="0" w:space="0" w:color="auto"/>
                                                              </w:divBdr>
                                                              <w:divsChild>
                                                                <w:div w:id="2782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7438630">
                              <w:marLeft w:val="0"/>
                              <w:marRight w:val="0"/>
                              <w:marTop w:val="0"/>
                              <w:marBottom w:val="0"/>
                              <w:divBdr>
                                <w:top w:val="none" w:sz="0" w:space="0" w:color="auto"/>
                                <w:left w:val="none" w:sz="0" w:space="0" w:color="auto"/>
                                <w:bottom w:val="none" w:sz="0" w:space="0" w:color="auto"/>
                                <w:right w:val="none" w:sz="0" w:space="0" w:color="auto"/>
                              </w:divBdr>
                              <w:divsChild>
                                <w:div w:id="497962207">
                                  <w:marLeft w:val="0"/>
                                  <w:marRight w:val="0"/>
                                  <w:marTop w:val="0"/>
                                  <w:marBottom w:val="0"/>
                                  <w:divBdr>
                                    <w:top w:val="none" w:sz="0" w:space="0" w:color="auto"/>
                                    <w:left w:val="none" w:sz="0" w:space="0" w:color="auto"/>
                                    <w:bottom w:val="none" w:sz="0" w:space="0" w:color="auto"/>
                                    <w:right w:val="none" w:sz="0" w:space="0" w:color="auto"/>
                                  </w:divBdr>
                                  <w:divsChild>
                                    <w:div w:id="54858984">
                                      <w:marLeft w:val="0"/>
                                      <w:marRight w:val="0"/>
                                      <w:marTop w:val="0"/>
                                      <w:marBottom w:val="0"/>
                                      <w:divBdr>
                                        <w:top w:val="none" w:sz="0" w:space="0" w:color="auto"/>
                                        <w:left w:val="none" w:sz="0" w:space="0" w:color="auto"/>
                                        <w:bottom w:val="none" w:sz="0" w:space="0" w:color="auto"/>
                                        <w:right w:val="none" w:sz="0" w:space="0" w:color="auto"/>
                                      </w:divBdr>
                                      <w:divsChild>
                                        <w:div w:id="1384207022">
                                          <w:marLeft w:val="0"/>
                                          <w:marRight w:val="0"/>
                                          <w:marTop w:val="0"/>
                                          <w:marBottom w:val="0"/>
                                          <w:divBdr>
                                            <w:top w:val="none" w:sz="0" w:space="0" w:color="auto"/>
                                            <w:left w:val="none" w:sz="0" w:space="0" w:color="auto"/>
                                            <w:bottom w:val="none" w:sz="0" w:space="0" w:color="auto"/>
                                            <w:right w:val="none" w:sz="0" w:space="0" w:color="auto"/>
                                          </w:divBdr>
                                          <w:divsChild>
                                            <w:div w:id="254368623">
                                              <w:marLeft w:val="0"/>
                                              <w:marRight w:val="0"/>
                                              <w:marTop w:val="0"/>
                                              <w:marBottom w:val="0"/>
                                              <w:divBdr>
                                                <w:top w:val="none" w:sz="0" w:space="0" w:color="auto"/>
                                                <w:left w:val="none" w:sz="0" w:space="0" w:color="auto"/>
                                                <w:bottom w:val="none" w:sz="0" w:space="0" w:color="auto"/>
                                                <w:right w:val="none" w:sz="0" w:space="0" w:color="auto"/>
                                              </w:divBdr>
                                              <w:divsChild>
                                                <w:div w:id="98462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581967">
                          <w:marLeft w:val="0"/>
                          <w:marRight w:val="0"/>
                          <w:marTop w:val="0"/>
                          <w:marBottom w:val="0"/>
                          <w:divBdr>
                            <w:top w:val="none" w:sz="0" w:space="0" w:color="auto"/>
                            <w:left w:val="none" w:sz="0" w:space="0" w:color="auto"/>
                            <w:bottom w:val="none" w:sz="0" w:space="0" w:color="auto"/>
                            <w:right w:val="none" w:sz="0" w:space="0" w:color="auto"/>
                          </w:divBdr>
                          <w:divsChild>
                            <w:div w:id="1522817294">
                              <w:marLeft w:val="0"/>
                              <w:marRight w:val="0"/>
                              <w:marTop w:val="0"/>
                              <w:marBottom w:val="0"/>
                              <w:divBdr>
                                <w:top w:val="none" w:sz="0" w:space="0" w:color="auto"/>
                                <w:left w:val="none" w:sz="0" w:space="0" w:color="auto"/>
                                <w:bottom w:val="none" w:sz="0" w:space="0" w:color="auto"/>
                                <w:right w:val="none" w:sz="0" w:space="0" w:color="auto"/>
                              </w:divBdr>
                              <w:divsChild>
                                <w:div w:id="637106594">
                                  <w:marLeft w:val="0"/>
                                  <w:marRight w:val="0"/>
                                  <w:marTop w:val="0"/>
                                  <w:marBottom w:val="0"/>
                                  <w:divBdr>
                                    <w:top w:val="none" w:sz="0" w:space="0" w:color="auto"/>
                                    <w:left w:val="none" w:sz="0" w:space="0" w:color="auto"/>
                                    <w:bottom w:val="none" w:sz="0" w:space="0" w:color="auto"/>
                                    <w:right w:val="none" w:sz="0" w:space="0" w:color="auto"/>
                                  </w:divBdr>
                                  <w:divsChild>
                                    <w:div w:id="1675566253">
                                      <w:marLeft w:val="0"/>
                                      <w:marRight w:val="0"/>
                                      <w:marTop w:val="0"/>
                                      <w:marBottom w:val="0"/>
                                      <w:divBdr>
                                        <w:top w:val="none" w:sz="0" w:space="0" w:color="auto"/>
                                        <w:left w:val="none" w:sz="0" w:space="0" w:color="auto"/>
                                        <w:bottom w:val="none" w:sz="0" w:space="0" w:color="auto"/>
                                        <w:right w:val="none" w:sz="0" w:space="0" w:color="auto"/>
                                      </w:divBdr>
                                      <w:divsChild>
                                        <w:div w:id="1543784269">
                                          <w:marLeft w:val="0"/>
                                          <w:marRight w:val="0"/>
                                          <w:marTop w:val="0"/>
                                          <w:marBottom w:val="0"/>
                                          <w:divBdr>
                                            <w:top w:val="none" w:sz="0" w:space="0" w:color="auto"/>
                                            <w:left w:val="none" w:sz="0" w:space="0" w:color="auto"/>
                                            <w:bottom w:val="none" w:sz="0" w:space="0" w:color="auto"/>
                                            <w:right w:val="none" w:sz="0" w:space="0" w:color="auto"/>
                                          </w:divBdr>
                                          <w:divsChild>
                                            <w:div w:id="1231770832">
                                              <w:marLeft w:val="0"/>
                                              <w:marRight w:val="0"/>
                                              <w:marTop w:val="0"/>
                                              <w:marBottom w:val="0"/>
                                              <w:divBdr>
                                                <w:top w:val="none" w:sz="0" w:space="0" w:color="auto"/>
                                                <w:left w:val="none" w:sz="0" w:space="0" w:color="auto"/>
                                                <w:bottom w:val="none" w:sz="0" w:space="0" w:color="auto"/>
                                                <w:right w:val="none" w:sz="0" w:space="0" w:color="auto"/>
                                              </w:divBdr>
                                              <w:divsChild>
                                                <w:div w:id="1825125475">
                                                  <w:marLeft w:val="0"/>
                                                  <w:marRight w:val="0"/>
                                                  <w:marTop w:val="0"/>
                                                  <w:marBottom w:val="0"/>
                                                  <w:divBdr>
                                                    <w:top w:val="none" w:sz="0" w:space="0" w:color="auto"/>
                                                    <w:left w:val="none" w:sz="0" w:space="0" w:color="auto"/>
                                                    <w:bottom w:val="none" w:sz="0" w:space="0" w:color="auto"/>
                                                    <w:right w:val="none" w:sz="0" w:space="0" w:color="auto"/>
                                                  </w:divBdr>
                                                  <w:divsChild>
                                                    <w:div w:id="1144421832">
                                                      <w:marLeft w:val="0"/>
                                                      <w:marRight w:val="0"/>
                                                      <w:marTop w:val="0"/>
                                                      <w:marBottom w:val="0"/>
                                                      <w:divBdr>
                                                        <w:top w:val="none" w:sz="0" w:space="0" w:color="auto"/>
                                                        <w:left w:val="none" w:sz="0" w:space="0" w:color="auto"/>
                                                        <w:bottom w:val="none" w:sz="0" w:space="0" w:color="auto"/>
                                                        <w:right w:val="none" w:sz="0" w:space="0" w:color="auto"/>
                                                      </w:divBdr>
                                                    </w:div>
                                                    <w:div w:id="220599690">
                                                      <w:marLeft w:val="0"/>
                                                      <w:marRight w:val="0"/>
                                                      <w:marTop w:val="0"/>
                                                      <w:marBottom w:val="0"/>
                                                      <w:divBdr>
                                                        <w:top w:val="none" w:sz="0" w:space="0" w:color="auto"/>
                                                        <w:left w:val="none" w:sz="0" w:space="0" w:color="auto"/>
                                                        <w:bottom w:val="none" w:sz="0" w:space="0" w:color="auto"/>
                                                        <w:right w:val="none" w:sz="0" w:space="0" w:color="auto"/>
                                                      </w:divBdr>
                                                    </w:div>
                                                  </w:divsChild>
                                                </w:div>
                                                <w:div w:id="105513552">
                                                  <w:marLeft w:val="0"/>
                                                  <w:marRight w:val="0"/>
                                                  <w:marTop w:val="0"/>
                                                  <w:marBottom w:val="0"/>
                                                  <w:divBdr>
                                                    <w:top w:val="none" w:sz="0" w:space="0" w:color="auto"/>
                                                    <w:left w:val="none" w:sz="0" w:space="0" w:color="auto"/>
                                                    <w:bottom w:val="none" w:sz="0" w:space="0" w:color="auto"/>
                                                    <w:right w:val="none" w:sz="0" w:space="0" w:color="auto"/>
                                                  </w:divBdr>
                                                  <w:divsChild>
                                                    <w:div w:id="95445866">
                                                      <w:marLeft w:val="0"/>
                                                      <w:marRight w:val="0"/>
                                                      <w:marTop w:val="0"/>
                                                      <w:marBottom w:val="0"/>
                                                      <w:divBdr>
                                                        <w:top w:val="none" w:sz="0" w:space="0" w:color="auto"/>
                                                        <w:left w:val="none" w:sz="0" w:space="0" w:color="auto"/>
                                                        <w:bottom w:val="none" w:sz="0" w:space="0" w:color="auto"/>
                                                        <w:right w:val="none" w:sz="0" w:space="0" w:color="auto"/>
                                                      </w:divBdr>
                                                      <w:divsChild>
                                                        <w:div w:id="1784304923">
                                                          <w:marLeft w:val="0"/>
                                                          <w:marRight w:val="0"/>
                                                          <w:marTop w:val="0"/>
                                                          <w:marBottom w:val="0"/>
                                                          <w:divBdr>
                                                            <w:top w:val="none" w:sz="0" w:space="0" w:color="auto"/>
                                                            <w:left w:val="none" w:sz="0" w:space="0" w:color="auto"/>
                                                            <w:bottom w:val="none" w:sz="0" w:space="0" w:color="auto"/>
                                                            <w:right w:val="none" w:sz="0" w:space="0" w:color="auto"/>
                                                          </w:divBdr>
                                                          <w:divsChild>
                                                            <w:div w:id="349916805">
                                                              <w:marLeft w:val="0"/>
                                                              <w:marRight w:val="0"/>
                                                              <w:marTop w:val="0"/>
                                                              <w:marBottom w:val="0"/>
                                                              <w:divBdr>
                                                                <w:top w:val="none" w:sz="0" w:space="0" w:color="auto"/>
                                                                <w:left w:val="none" w:sz="0" w:space="0" w:color="auto"/>
                                                                <w:bottom w:val="none" w:sz="0" w:space="0" w:color="auto"/>
                                                                <w:right w:val="none" w:sz="0" w:space="0" w:color="auto"/>
                                                              </w:divBdr>
                                                              <w:divsChild>
                                                                <w:div w:id="1403599806">
                                                                  <w:marLeft w:val="0"/>
                                                                  <w:marRight w:val="0"/>
                                                                  <w:marTop w:val="0"/>
                                                                  <w:marBottom w:val="0"/>
                                                                  <w:divBdr>
                                                                    <w:top w:val="none" w:sz="0" w:space="0" w:color="auto"/>
                                                                    <w:left w:val="none" w:sz="0" w:space="0" w:color="auto"/>
                                                                    <w:bottom w:val="none" w:sz="0" w:space="0" w:color="auto"/>
                                                                    <w:right w:val="none" w:sz="0" w:space="0" w:color="auto"/>
                                                                  </w:divBdr>
                                                                  <w:divsChild>
                                                                    <w:div w:id="280040041">
                                                                      <w:marLeft w:val="0"/>
                                                                      <w:marRight w:val="0"/>
                                                                      <w:marTop w:val="0"/>
                                                                      <w:marBottom w:val="0"/>
                                                                      <w:divBdr>
                                                                        <w:top w:val="none" w:sz="0" w:space="0" w:color="auto"/>
                                                                        <w:left w:val="none" w:sz="0" w:space="0" w:color="auto"/>
                                                                        <w:bottom w:val="none" w:sz="0" w:space="0" w:color="auto"/>
                                                                        <w:right w:val="none" w:sz="0" w:space="0" w:color="auto"/>
                                                                      </w:divBdr>
                                                                      <w:divsChild>
                                                                        <w:div w:id="815101804">
                                                                          <w:marLeft w:val="0"/>
                                                                          <w:marRight w:val="0"/>
                                                                          <w:marTop w:val="0"/>
                                                                          <w:marBottom w:val="0"/>
                                                                          <w:divBdr>
                                                                            <w:top w:val="none" w:sz="0" w:space="0" w:color="auto"/>
                                                                            <w:left w:val="none" w:sz="0" w:space="0" w:color="auto"/>
                                                                            <w:bottom w:val="none" w:sz="0" w:space="0" w:color="auto"/>
                                                                            <w:right w:val="none" w:sz="0" w:space="0" w:color="auto"/>
                                                                          </w:divBdr>
                                                                          <w:divsChild>
                                                                            <w:div w:id="1298947967">
                                                                              <w:marLeft w:val="0"/>
                                                                              <w:marRight w:val="0"/>
                                                                              <w:marTop w:val="0"/>
                                                                              <w:marBottom w:val="0"/>
                                                                              <w:divBdr>
                                                                                <w:top w:val="none" w:sz="0" w:space="0" w:color="auto"/>
                                                                                <w:left w:val="none" w:sz="0" w:space="0" w:color="auto"/>
                                                                                <w:bottom w:val="none" w:sz="0" w:space="0" w:color="auto"/>
                                                                                <w:right w:val="none" w:sz="0" w:space="0" w:color="auto"/>
                                                                              </w:divBdr>
                                                                              <w:divsChild>
                                                                                <w:div w:id="137568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2526">
                                                                          <w:marLeft w:val="0"/>
                                                                          <w:marRight w:val="0"/>
                                                                          <w:marTop w:val="0"/>
                                                                          <w:marBottom w:val="0"/>
                                                                          <w:divBdr>
                                                                            <w:top w:val="none" w:sz="0" w:space="0" w:color="auto"/>
                                                                            <w:left w:val="none" w:sz="0" w:space="0" w:color="auto"/>
                                                                            <w:bottom w:val="none" w:sz="0" w:space="0" w:color="auto"/>
                                                                            <w:right w:val="none" w:sz="0" w:space="0" w:color="auto"/>
                                                                          </w:divBdr>
                                                                          <w:divsChild>
                                                                            <w:div w:id="3451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7729871">
                              <w:marLeft w:val="0"/>
                              <w:marRight w:val="0"/>
                              <w:marTop w:val="0"/>
                              <w:marBottom w:val="0"/>
                              <w:divBdr>
                                <w:top w:val="none" w:sz="0" w:space="0" w:color="auto"/>
                                <w:left w:val="none" w:sz="0" w:space="0" w:color="auto"/>
                                <w:bottom w:val="none" w:sz="0" w:space="0" w:color="auto"/>
                                <w:right w:val="none" w:sz="0" w:space="0" w:color="auto"/>
                              </w:divBdr>
                              <w:divsChild>
                                <w:div w:id="1426488875">
                                  <w:marLeft w:val="0"/>
                                  <w:marRight w:val="0"/>
                                  <w:marTop w:val="0"/>
                                  <w:marBottom w:val="0"/>
                                  <w:divBdr>
                                    <w:top w:val="none" w:sz="0" w:space="0" w:color="auto"/>
                                    <w:left w:val="none" w:sz="0" w:space="0" w:color="auto"/>
                                    <w:bottom w:val="none" w:sz="0" w:space="0" w:color="auto"/>
                                    <w:right w:val="none" w:sz="0" w:space="0" w:color="auto"/>
                                  </w:divBdr>
                                  <w:divsChild>
                                    <w:div w:id="21519222">
                                      <w:marLeft w:val="0"/>
                                      <w:marRight w:val="0"/>
                                      <w:marTop w:val="0"/>
                                      <w:marBottom w:val="0"/>
                                      <w:divBdr>
                                        <w:top w:val="none" w:sz="0" w:space="0" w:color="auto"/>
                                        <w:left w:val="none" w:sz="0" w:space="0" w:color="auto"/>
                                        <w:bottom w:val="none" w:sz="0" w:space="0" w:color="auto"/>
                                        <w:right w:val="none" w:sz="0" w:space="0" w:color="auto"/>
                                      </w:divBdr>
                                      <w:divsChild>
                                        <w:div w:id="988945994">
                                          <w:marLeft w:val="0"/>
                                          <w:marRight w:val="0"/>
                                          <w:marTop w:val="0"/>
                                          <w:marBottom w:val="0"/>
                                          <w:divBdr>
                                            <w:top w:val="none" w:sz="0" w:space="0" w:color="auto"/>
                                            <w:left w:val="none" w:sz="0" w:space="0" w:color="auto"/>
                                            <w:bottom w:val="none" w:sz="0" w:space="0" w:color="auto"/>
                                            <w:right w:val="none" w:sz="0" w:space="0" w:color="auto"/>
                                          </w:divBdr>
                                          <w:divsChild>
                                            <w:div w:id="1779908227">
                                              <w:marLeft w:val="0"/>
                                              <w:marRight w:val="0"/>
                                              <w:marTop w:val="0"/>
                                              <w:marBottom w:val="0"/>
                                              <w:divBdr>
                                                <w:top w:val="none" w:sz="0" w:space="0" w:color="auto"/>
                                                <w:left w:val="none" w:sz="0" w:space="0" w:color="auto"/>
                                                <w:bottom w:val="none" w:sz="0" w:space="0" w:color="auto"/>
                                                <w:right w:val="none" w:sz="0" w:space="0" w:color="auto"/>
                                              </w:divBdr>
                                              <w:divsChild>
                                                <w:div w:id="1293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5941232">
                          <w:marLeft w:val="0"/>
                          <w:marRight w:val="0"/>
                          <w:marTop w:val="0"/>
                          <w:marBottom w:val="0"/>
                          <w:divBdr>
                            <w:top w:val="none" w:sz="0" w:space="0" w:color="auto"/>
                            <w:left w:val="none" w:sz="0" w:space="0" w:color="auto"/>
                            <w:bottom w:val="none" w:sz="0" w:space="0" w:color="auto"/>
                            <w:right w:val="none" w:sz="0" w:space="0" w:color="auto"/>
                          </w:divBdr>
                          <w:divsChild>
                            <w:div w:id="824129303">
                              <w:marLeft w:val="0"/>
                              <w:marRight w:val="0"/>
                              <w:marTop w:val="0"/>
                              <w:marBottom w:val="0"/>
                              <w:divBdr>
                                <w:top w:val="none" w:sz="0" w:space="0" w:color="auto"/>
                                <w:left w:val="none" w:sz="0" w:space="0" w:color="auto"/>
                                <w:bottom w:val="none" w:sz="0" w:space="0" w:color="auto"/>
                                <w:right w:val="none" w:sz="0" w:space="0" w:color="auto"/>
                              </w:divBdr>
                              <w:divsChild>
                                <w:div w:id="1379285027">
                                  <w:marLeft w:val="0"/>
                                  <w:marRight w:val="0"/>
                                  <w:marTop w:val="0"/>
                                  <w:marBottom w:val="0"/>
                                  <w:divBdr>
                                    <w:top w:val="none" w:sz="0" w:space="0" w:color="auto"/>
                                    <w:left w:val="none" w:sz="0" w:space="0" w:color="auto"/>
                                    <w:bottom w:val="none" w:sz="0" w:space="0" w:color="auto"/>
                                    <w:right w:val="none" w:sz="0" w:space="0" w:color="auto"/>
                                  </w:divBdr>
                                  <w:divsChild>
                                    <w:div w:id="702903313">
                                      <w:marLeft w:val="0"/>
                                      <w:marRight w:val="0"/>
                                      <w:marTop w:val="0"/>
                                      <w:marBottom w:val="0"/>
                                      <w:divBdr>
                                        <w:top w:val="none" w:sz="0" w:space="0" w:color="auto"/>
                                        <w:left w:val="none" w:sz="0" w:space="0" w:color="auto"/>
                                        <w:bottom w:val="none" w:sz="0" w:space="0" w:color="auto"/>
                                        <w:right w:val="none" w:sz="0" w:space="0" w:color="auto"/>
                                      </w:divBdr>
                                      <w:divsChild>
                                        <w:div w:id="1573734686">
                                          <w:marLeft w:val="0"/>
                                          <w:marRight w:val="0"/>
                                          <w:marTop w:val="0"/>
                                          <w:marBottom w:val="0"/>
                                          <w:divBdr>
                                            <w:top w:val="none" w:sz="0" w:space="0" w:color="auto"/>
                                            <w:left w:val="none" w:sz="0" w:space="0" w:color="auto"/>
                                            <w:bottom w:val="none" w:sz="0" w:space="0" w:color="auto"/>
                                            <w:right w:val="none" w:sz="0" w:space="0" w:color="auto"/>
                                          </w:divBdr>
                                          <w:divsChild>
                                            <w:div w:id="199170556">
                                              <w:marLeft w:val="0"/>
                                              <w:marRight w:val="0"/>
                                              <w:marTop w:val="0"/>
                                              <w:marBottom w:val="0"/>
                                              <w:divBdr>
                                                <w:top w:val="none" w:sz="0" w:space="0" w:color="auto"/>
                                                <w:left w:val="none" w:sz="0" w:space="0" w:color="auto"/>
                                                <w:bottom w:val="none" w:sz="0" w:space="0" w:color="auto"/>
                                                <w:right w:val="none" w:sz="0" w:space="0" w:color="auto"/>
                                              </w:divBdr>
                                              <w:divsChild>
                                                <w:div w:id="40491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108372">
                          <w:marLeft w:val="0"/>
                          <w:marRight w:val="0"/>
                          <w:marTop w:val="0"/>
                          <w:marBottom w:val="0"/>
                          <w:divBdr>
                            <w:top w:val="none" w:sz="0" w:space="0" w:color="auto"/>
                            <w:left w:val="none" w:sz="0" w:space="0" w:color="auto"/>
                            <w:bottom w:val="none" w:sz="0" w:space="0" w:color="auto"/>
                            <w:right w:val="none" w:sz="0" w:space="0" w:color="auto"/>
                          </w:divBdr>
                          <w:divsChild>
                            <w:div w:id="1384869717">
                              <w:marLeft w:val="0"/>
                              <w:marRight w:val="0"/>
                              <w:marTop w:val="0"/>
                              <w:marBottom w:val="0"/>
                              <w:divBdr>
                                <w:top w:val="none" w:sz="0" w:space="0" w:color="auto"/>
                                <w:left w:val="none" w:sz="0" w:space="0" w:color="auto"/>
                                <w:bottom w:val="none" w:sz="0" w:space="0" w:color="auto"/>
                                <w:right w:val="none" w:sz="0" w:space="0" w:color="auto"/>
                              </w:divBdr>
                              <w:divsChild>
                                <w:div w:id="116922545">
                                  <w:marLeft w:val="0"/>
                                  <w:marRight w:val="0"/>
                                  <w:marTop w:val="0"/>
                                  <w:marBottom w:val="0"/>
                                  <w:divBdr>
                                    <w:top w:val="none" w:sz="0" w:space="0" w:color="auto"/>
                                    <w:left w:val="none" w:sz="0" w:space="0" w:color="auto"/>
                                    <w:bottom w:val="none" w:sz="0" w:space="0" w:color="auto"/>
                                    <w:right w:val="none" w:sz="0" w:space="0" w:color="auto"/>
                                  </w:divBdr>
                                  <w:divsChild>
                                    <w:div w:id="359934289">
                                      <w:marLeft w:val="0"/>
                                      <w:marRight w:val="0"/>
                                      <w:marTop w:val="0"/>
                                      <w:marBottom w:val="0"/>
                                      <w:divBdr>
                                        <w:top w:val="none" w:sz="0" w:space="0" w:color="auto"/>
                                        <w:left w:val="none" w:sz="0" w:space="0" w:color="auto"/>
                                        <w:bottom w:val="none" w:sz="0" w:space="0" w:color="auto"/>
                                        <w:right w:val="none" w:sz="0" w:space="0" w:color="auto"/>
                                      </w:divBdr>
                                      <w:divsChild>
                                        <w:div w:id="494297949">
                                          <w:marLeft w:val="0"/>
                                          <w:marRight w:val="0"/>
                                          <w:marTop w:val="0"/>
                                          <w:marBottom w:val="0"/>
                                          <w:divBdr>
                                            <w:top w:val="none" w:sz="0" w:space="0" w:color="auto"/>
                                            <w:left w:val="none" w:sz="0" w:space="0" w:color="auto"/>
                                            <w:bottom w:val="none" w:sz="0" w:space="0" w:color="auto"/>
                                            <w:right w:val="none" w:sz="0" w:space="0" w:color="auto"/>
                                          </w:divBdr>
                                          <w:divsChild>
                                            <w:div w:id="584414097">
                                              <w:marLeft w:val="0"/>
                                              <w:marRight w:val="0"/>
                                              <w:marTop w:val="0"/>
                                              <w:marBottom w:val="0"/>
                                              <w:divBdr>
                                                <w:top w:val="none" w:sz="0" w:space="0" w:color="auto"/>
                                                <w:left w:val="none" w:sz="0" w:space="0" w:color="auto"/>
                                                <w:bottom w:val="none" w:sz="0" w:space="0" w:color="auto"/>
                                                <w:right w:val="none" w:sz="0" w:space="0" w:color="auto"/>
                                              </w:divBdr>
                                              <w:divsChild>
                                                <w:div w:id="726957419">
                                                  <w:marLeft w:val="0"/>
                                                  <w:marRight w:val="0"/>
                                                  <w:marTop w:val="0"/>
                                                  <w:marBottom w:val="0"/>
                                                  <w:divBdr>
                                                    <w:top w:val="none" w:sz="0" w:space="0" w:color="auto"/>
                                                    <w:left w:val="none" w:sz="0" w:space="0" w:color="auto"/>
                                                    <w:bottom w:val="none" w:sz="0" w:space="0" w:color="auto"/>
                                                    <w:right w:val="none" w:sz="0" w:space="0" w:color="auto"/>
                                                  </w:divBdr>
                                                  <w:divsChild>
                                                    <w:div w:id="1786658478">
                                                      <w:marLeft w:val="0"/>
                                                      <w:marRight w:val="0"/>
                                                      <w:marTop w:val="0"/>
                                                      <w:marBottom w:val="0"/>
                                                      <w:divBdr>
                                                        <w:top w:val="none" w:sz="0" w:space="0" w:color="auto"/>
                                                        <w:left w:val="none" w:sz="0" w:space="0" w:color="auto"/>
                                                        <w:bottom w:val="none" w:sz="0" w:space="0" w:color="auto"/>
                                                        <w:right w:val="none" w:sz="0" w:space="0" w:color="auto"/>
                                                      </w:divBdr>
                                                      <w:divsChild>
                                                        <w:div w:id="8459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6562244">
                                      <w:marLeft w:val="0"/>
                                      <w:marRight w:val="0"/>
                                      <w:marTop w:val="0"/>
                                      <w:marBottom w:val="0"/>
                                      <w:divBdr>
                                        <w:top w:val="none" w:sz="0" w:space="0" w:color="auto"/>
                                        <w:left w:val="single" w:sz="6" w:space="0" w:color="EDEDED"/>
                                        <w:bottom w:val="single" w:sz="6" w:space="0" w:color="EDEDED"/>
                                        <w:right w:val="none" w:sz="0" w:space="0" w:color="auto"/>
                                      </w:divBdr>
                                      <w:divsChild>
                                        <w:div w:id="459306710">
                                          <w:marLeft w:val="0"/>
                                          <w:marRight w:val="0"/>
                                          <w:marTop w:val="0"/>
                                          <w:marBottom w:val="0"/>
                                          <w:divBdr>
                                            <w:top w:val="none" w:sz="0" w:space="0" w:color="auto"/>
                                            <w:left w:val="none" w:sz="0" w:space="0" w:color="auto"/>
                                            <w:bottom w:val="none" w:sz="0" w:space="0" w:color="auto"/>
                                            <w:right w:val="none" w:sz="0" w:space="0" w:color="auto"/>
                                          </w:divBdr>
                                        </w:div>
                                      </w:divsChild>
                                    </w:div>
                                    <w:div w:id="1056048682">
                                      <w:marLeft w:val="0"/>
                                      <w:marRight w:val="0"/>
                                      <w:marTop w:val="0"/>
                                      <w:marBottom w:val="0"/>
                                      <w:divBdr>
                                        <w:top w:val="none" w:sz="0" w:space="0" w:color="auto"/>
                                        <w:left w:val="none" w:sz="0" w:space="0" w:color="auto"/>
                                        <w:bottom w:val="none" w:sz="0" w:space="0" w:color="auto"/>
                                        <w:right w:val="none" w:sz="0" w:space="0" w:color="auto"/>
                                      </w:divBdr>
                                      <w:divsChild>
                                        <w:div w:id="1668629187">
                                          <w:marLeft w:val="0"/>
                                          <w:marRight w:val="0"/>
                                          <w:marTop w:val="0"/>
                                          <w:marBottom w:val="0"/>
                                          <w:divBdr>
                                            <w:top w:val="none" w:sz="0" w:space="0" w:color="auto"/>
                                            <w:left w:val="none" w:sz="0" w:space="0" w:color="auto"/>
                                            <w:bottom w:val="none" w:sz="0" w:space="0" w:color="auto"/>
                                            <w:right w:val="none" w:sz="0" w:space="0" w:color="auto"/>
                                          </w:divBdr>
                                          <w:divsChild>
                                            <w:div w:id="449975847">
                                              <w:marLeft w:val="0"/>
                                              <w:marRight w:val="0"/>
                                              <w:marTop w:val="0"/>
                                              <w:marBottom w:val="0"/>
                                              <w:divBdr>
                                                <w:top w:val="none" w:sz="0" w:space="0" w:color="auto"/>
                                                <w:left w:val="none" w:sz="0" w:space="0" w:color="auto"/>
                                                <w:bottom w:val="none" w:sz="0" w:space="0" w:color="auto"/>
                                                <w:right w:val="none" w:sz="0" w:space="0" w:color="auto"/>
                                              </w:divBdr>
                                              <w:divsChild>
                                                <w:div w:id="1546454147">
                                                  <w:marLeft w:val="0"/>
                                                  <w:marRight w:val="0"/>
                                                  <w:marTop w:val="0"/>
                                                  <w:marBottom w:val="0"/>
                                                  <w:divBdr>
                                                    <w:top w:val="none" w:sz="0" w:space="0" w:color="auto"/>
                                                    <w:left w:val="none" w:sz="0" w:space="0" w:color="auto"/>
                                                    <w:bottom w:val="none" w:sz="0" w:space="0" w:color="auto"/>
                                                    <w:right w:val="none" w:sz="0" w:space="0" w:color="auto"/>
                                                  </w:divBdr>
                                                  <w:divsChild>
                                                    <w:div w:id="443887365">
                                                      <w:marLeft w:val="0"/>
                                                      <w:marRight w:val="0"/>
                                                      <w:marTop w:val="0"/>
                                                      <w:marBottom w:val="0"/>
                                                      <w:divBdr>
                                                        <w:top w:val="none" w:sz="0" w:space="0" w:color="auto"/>
                                                        <w:left w:val="none" w:sz="0" w:space="0" w:color="auto"/>
                                                        <w:bottom w:val="none" w:sz="0" w:space="0" w:color="auto"/>
                                                        <w:right w:val="none" w:sz="0" w:space="0" w:color="auto"/>
                                                      </w:divBdr>
                                                      <w:divsChild>
                                                        <w:div w:id="1643775137">
                                                          <w:marLeft w:val="0"/>
                                                          <w:marRight w:val="0"/>
                                                          <w:marTop w:val="0"/>
                                                          <w:marBottom w:val="0"/>
                                                          <w:divBdr>
                                                            <w:top w:val="none" w:sz="0" w:space="0" w:color="auto"/>
                                                            <w:left w:val="none" w:sz="0" w:space="0" w:color="auto"/>
                                                            <w:bottom w:val="none" w:sz="0" w:space="0" w:color="auto"/>
                                                            <w:right w:val="none" w:sz="0" w:space="0" w:color="auto"/>
                                                          </w:divBdr>
                                                          <w:divsChild>
                                                            <w:div w:id="88742266">
                                                              <w:marLeft w:val="0"/>
                                                              <w:marRight w:val="0"/>
                                                              <w:marTop w:val="0"/>
                                                              <w:marBottom w:val="0"/>
                                                              <w:divBdr>
                                                                <w:top w:val="none" w:sz="0" w:space="0" w:color="auto"/>
                                                                <w:left w:val="none" w:sz="0" w:space="0" w:color="auto"/>
                                                                <w:bottom w:val="none" w:sz="0" w:space="0" w:color="auto"/>
                                                                <w:right w:val="none" w:sz="0" w:space="0" w:color="auto"/>
                                                              </w:divBdr>
                                                              <w:divsChild>
                                                                <w:div w:id="47502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6040666">
                              <w:marLeft w:val="0"/>
                              <w:marRight w:val="0"/>
                              <w:marTop w:val="0"/>
                              <w:marBottom w:val="0"/>
                              <w:divBdr>
                                <w:top w:val="none" w:sz="0" w:space="0" w:color="auto"/>
                                <w:left w:val="none" w:sz="0" w:space="0" w:color="auto"/>
                                <w:bottom w:val="none" w:sz="0" w:space="0" w:color="auto"/>
                                <w:right w:val="none" w:sz="0" w:space="0" w:color="auto"/>
                              </w:divBdr>
                              <w:divsChild>
                                <w:div w:id="561255545">
                                  <w:marLeft w:val="0"/>
                                  <w:marRight w:val="0"/>
                                  <w:marTop w:val="0"/>
                                  <w:marBottom w:val="0"/>
                                  <w:divBdr>
                                    <w:top w:val="none" w:sz="0" w:space="0" w:color="auto"/>
                                    <w:left w:val="none" w:sz="0" w:space="0" w:color="auto"/>
                                    <w:bottom w:val="none" w:sz="0" w:space="0" w:color="auto"/>
                                    <w:right w:val="none" w:sz="0" w:space="0" w:color="auto"/>
                                  </w:divBdr>
                                  <w:divsChild>
                                    <w:div w:id="1159351075">
                                      <w:marLeft w:val="0"/>
                                      <w:marRight w:val="0"/>
                                      <w:marTop w:val="0"/>
                                      <w:marBottom w:val="0"/>
                                      <w:divBdr>
                                        <w:top w:val="none" w:sz="0" w:space="0" w:color="auto"/>
                                        <w:left w:val="none" w:sz="0" w:space="0" w:color="auto"/>
                                        <w:bottom w:val="none" w:sz="0" w:space="0" w:color="auto"/>
                                        <w:right w:val="none" w:sz="0" w:space="0" w:color="auto"/>
                                      </w:divBdr>
                                      <w:divsChild>
                                        <w:div w:id="1088311677">
                                          <w:marLeft w:val="0"/>
                                          <w:marRight w:val="0"/>
                                          <w:marTop w:val="0"/>
                                          <w:marBottom w:val="0"/>
                                          <w:divBdr>
                                            <w:top w:val="none" w:sz="0" w:space="0" w:color="auto"/>
                                            <w:left w:val="none" w:sz="0" w:space="0" w:color="auto"/>
                                            <w:bottom w:val="none" w:sz="0" w:space="0" w:color="auto"/>
                                            <w:right w:val="none" w:sz="0" w:space="0" w:color="auto"/>
                                          </w:divBdr>
                                          <w:divsChild>
                                            <w:div w:id="1846900112">
                                              <w:marLeft w:val="0"/>
                                              <w:marRight w:val="0"/>
                                              <w:marTop w:val="0"/>
                                              <w:marBottom w:val="0"/>
                                              <w:divBdr>
                                                <w:top w:val="none" w:sz="0" w:space="0" w:color="auto"/>
                                                <w:left w:val="none" w:sz="0" w:space="0" w:color="auto"/>
                                                <w:bottom w:val="none" w:sz="0" w:space="0" w:color="auto"/>
                                                <w:right w:val="none" w:sz="0" w:space="0" w:color="auto"/>
                                              </w:divBdr>
                                              <w:divsChild>
                                                <w:div w:id="70598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5747885">
                          <w:marLeft w:val="0"/>
                          <w:marRight w:val="0"/>
                          <w:marTop w:val="0"/>
                          <w:marBottom w:val="0"/>
                          <w:divBdr>
                            <w:top w:val="none" w:sz="0" w:space="0" w:color="auto"/>
                            <w:left w:val="none" w:sz="0" w:space="0" w:color="auto"/>
                            <w:bottom w:val="none" w:sz="0" w:space="0" w:color="auto"/>
                            <w:right w:val="none" w:sz="0" w:space="0" w:color="auto"/>
                          </w:divBdr>
                          <w:divsChild>
                            <w:div w:id="1744141987">
                              <w:marLeft w:val="0"/>
                              <w:marRight w:val="0"/>
                              <w:marTop w:val="0"/>
                              <w:marBottom w:val="0"/>
                              <w:divBdr>
                                <w:top w:val="none" w:sz="0" w:space="0" w:color="auto"/>
                                <w:left w:val="none" w:sz="0" w:space="0" w:color="auto"/>
                                <w:bottom w:val="none" w:sz="0" w:space="0" w:color="auto"/>
                                <w:right w:val="none" w:sz="0" w:space="0" w:color="auto"/>
                              </w:divBdr>
                              <w:divsChild>
                                <w:div w:id="278534992">
                                  <w:marLeft w:val="0"/>
                                  <w:marRight w:val="0"/>
                                  <w:marTop w:val="0"/>
                                  <w:marBottom w:val="0"/>
                                  <w:divBdr>
                                    <w:top w:val="none" w:sz="0" w:space="0" w:color="auto"/>
                                    <w:left w:val="none" w:sz="0" w:space="0" w:color="auto"/>
                                    <w:bottom w:val="none" w:sz="0" w:space="0" w:color="auto"/>
                                    <w:right w:val="none" w:sz="0" w:space="0" w:color="auto"/>
                                  </w:divBdr>
                                  <w:divsChild>
                                    <w:div w:id="1612124479">
                                      <w:marLeft w:val="0"/>
                                      <w:marRight w:val="0"/>
                                      <w:marTop w:val="0"/>
                                      <w:marBottom w:val="0"/>
                                      <w:divBdr>
                                        <w:top w:val="none" w:sz="0" w:space="0" w:color="auto"/>
                                        <w:left w:val="single" w:sz="6" w:space="0" w:color="EDEDED"/>
                                        <w:bottom w:val="single" w:sz="6" w:space="0" w:color="EDEDED"/>
                                        <w:right w:val="none" w:sz="0" w:space="0" w:color="auto"/>
                                      </w:divBdr>
                                      <w:divsChild>
                                        <w:div w:id="980118705">
                                          <w:marLeft w:val="0"/>
                                          <w:marRight w:val="0"/>
                                          <w:marTop w:val="0"/>
                                          <w:marBottom w:val="0"/>
                                          <w:divBdr>
                                            <w:top w:val="none" w:sz="0" w:space="0" w:color="auto"/>
                                            <w:left w:val="none" w:sz="0" w:space="0" w:color="auto"/>
                                            <w:bottom w:val="none" w:sz="0" w:space="0" w:color="auto"/>
                                            <w:right w:val="none" w:sz="0" w:space="0" w:color="auto"/>
                                          </w:divBdr>
                                        </w:div>
                                      </w:divsChild>
                                    </w:div>
                                    <w:div w:id="1633167967">
                                      <w:marLeft w:val="0"/>
                                      <w:marRight w:val="0"/>
                                      <w:marTop w:val="0"/>
                                      <w:marBottom w:val="0"/>
                                      <w:divBdr>
                                        <w:top w:val="none" w:sz="0" w:space="0" w:color="auto"/>
                                        <w:left w:val="none" w:sz="0" w:space="0" w:color="auto"/>
                                        <w:bottom w:val="none" w:sz="0" w:space="0" w:color="auto"/>
                                        <w:right w:val="none" w:sz="0" w:space="0" w:color="auto"/>
                                      </w:divBdr>
                                      <w:divsChild>
                                        <w:div w:id="1933590441">
                                          <w:marLeft w:val="0"/>
                                          <w:marRight w:val="0"/>
                                          <w:marTop w:val="0"/>
                                          <w:marBottom w:val="0"/>
                                          <w:divBdr>
                                            <w:top w:val="none" w:sz="0" w:space="0" w:color="auto"/>
                                            <w:left w:val="none" w:sz="0" w:space="0" w:color="auto"/>
                                            <w:bottom w:val="none" w:sz="0" w:space="0" w:color="auto"/>
                                            <w:right w:val="none" w:sz="0" w:space="0" w:color="auto"/>
                                          </w:divBdr>
                                          <w:divsChild>
                                            <w:div w:id="684676558">
                                              <w:marLeft w:val="0"/>
                                              <w:marRight w:val="0"/>
                                              <w:marTop w:val="0"/>
                                              <w:marBottom w:val="0"/>
                                              <w:divBdr>
                                                <w:top w:val="none" w:sz="0" w:space="0" w:color="auto"/>
                                                <w:left w:val="none" w:sz="0" w:space="0" w:color="auto"/>
                                                <w:bottom w:val="none" w:sz="0" w:space="0" w:color="auto"/>
                                                <w:right w:val="none" w:sz="0" w:space="0" w:color="auto"/>
                                              </w:divBdr>
                                              <w:divsChild>
                                                <w:div w:id="1302925404">
                                                  <w:marLeft w:val="0"/>
                                                  <w:marRight w:val="0"/>
                                                  <w:marTop w:val="0"/>
                                                  <w:marBottom w:val="0"/>
                                                  <w:divBdr>
                                                    <w:top w:val="none" w:sz="0" w:space="0" w:color="auto"/>
                                                    <w:left w:val="none" w:sz="0" w:space="0" w:color="auto"/>
                                                    <w:bottom w:val="none" w:sz="0" w:space="0" w:color="auto"/>
                                                    <w:right w:val="none" w:sz="0" w:space="0" w:color="auto"/>
                                                  </w:divBdr>
                                                  <w:divsChild>
                                                    <w:div w:id="1788545961">
                                                      <w:marLeft w:val="0"/>
                                                      <w:marRight w:val="0"/>
                                                      <w:marTop w:val="0"/>
                                                      <w:marBottom w:val="0"/>
                                                      <w:divBdr>
                                                        <w:top w:val="none" w:sz="0" w:space="0" w:color="auto"/>
                                                        <w:left w:val="none" w:sz="0" w:space="0" w:color="auto"/>
                                                        <w:bottom w:val="none" w:sz="0" w:space="0" w:color="auto"/>
                                                        <w:right w:val="none" w:sz="0" w:space="0" w:color="auto"/>
                                                      </w:divBdr>
                                                      <w:divsChild>
                                                        <w:div w:id="2038699639">
                                                          <w:marLeft w:val="0"/>
                                                          <w:marRight w:val="0"/>
                                                          <w:marTop w:val="0"/>
                                                          <w:marBottom w:val="0"/>
                                                          <w:divBdr>
                                                            <w:top w:val="none" w:sz="0" w:space="0" w:color="auto"/>
                                                            <w:left w:val="none" w:sz="0" w:space="0" w:color="auto"/>
                                                            <w:bottom w:val="none" w:sz="0" w:space="0" w:color="auto"/>
                                                            <w:right w:val="none" w:sz="0" w:space="0" w:color="auto"/>
                                                          </w:divBdr>
                                                          <w:divsChild>
                                                            <w:div w:id="1183009980">
                                                              <w:marLeft w:val="0"/>
                                                              <w:marRight w:val="0"/>
                                                              <w:marTop w:val="0"/>
                                                              <w:marBottom w:val="0"/>
                                                              <w:divBdr>
                                                                <w:top w:val="none" w:sz="0" w:space="0" w:color="auto"/>
                                                                <w:left w:val="none" w:sz="0" w:space="0" w:color="auto"/>
                                                                <w:bottom w:val="none" w:sz="0" w:space="0" w:color="auto"/>
                                                                <w:right w:val="none" w:sz="0" w:space="0" w:color="auto"/>
                                                              </w:divBdr>
                                                              <w:divsChild>
                                                                <w:div w:id="1647736882">
                                                                  <w:marLeft w:val="0"/>
                                                                  <w:marRight w:val="0"/>
                                                                  <w:marTop w:val="0"/>
                                                                  <w:marBottom w:val="0"/>
                                                                  <w:divBdr>
                                                                    <w:top w:val="none" w:sz="0" w:space="0" w:color="auto"/>
                                                                    <w:left w:val="none" w:sz="0" w:space="0" w:color="auto"/>
                                                                    <w:bottom w:val="none" w:sz="0" w:space="0" w:color="auto"/>
                                                                    <w:right w:val="none" w:sz="0" w:space="0" w:color="auto"/>
                                                                  </w:divBdr>
                                                                  <w:divsChild>
                                                                    <w:div w:id="1361475417">
                                                                      <w:marLeft w:val="0"/>
                                                                      <w:marRight w:val="0"/>
                                                                      <w:marTop w:val="0"/>
                                                                      <w:marBottom w:val="0"/>
                                                                      <w:divBdr>
                                                                        <w:top w:val="none" w:sz="0" w:space="0" w:color="auto"/>
                                                                        <w:left w:val="none" w:sz="0" w:space="0" w:color="auto"/>
                                                                        <w:bottom w:val="none" w:sz="0" w:space="0" w:color="auto"/>
                                                                        <w:right w:val="none" w:sz="0" w:space="0" w:color="auto"/>
                                                                      </w:divBdr>
                                                                      <w:divsChild>
                                                                        <w:div w:id="844518531">
                                                                          <w:marLeft w:val="0"/>
                                                                          <w:marRight w:val="0"/>
                                                                          <w:marTop w:val="0"/>
                                                                          <w:marBottom w:val="0"/>
                                                                          <w:divBdr>
                                                                            <w:top w:val="none" w:sz="0" w:space="0" w:color="auto"/>
                                                                            <w:left w:val="none" w:sz="0" w:space="0" w:color="auto"/>
                                                                            <w:bottom w:val="none" w:sz="0" w:space="0" w:color="auto"/>
                                                                            <w:right w:val="none" w:sz="0" w:space="0" w:color="auto"/>
                                                                          </w:divBdr>
                                                                        </w:div>
                                                                      </w:divsChild>
                                                                    </w:div>
                                                                    <w:div w:id="24867383">
                                                                      <w:marLeft w:val="0"/>
                                                                      <w:marRight w:val="0"/>
                                                                      <w:marTop w:val="0"/>
                                                                      <w:marBottom w:val="0"/>
                                                                      <w:divBdr>
                                                                        <w:top w:val="none" w:sz="0" w:space="0" w:color="auto"/>
                                                                        <w:left w:val="none" w:sz="0" w:space="0" w:color="auto"/>
                                                                        <w:bottom w:val="none" w:sz="0" w:space="0" w:color="auto"/>
                                                                        <w:right w:val="none" w:sz="0" w:space="0" w:color="auto"/>
                                                                      </w:divBdr>
                                                                      <w:divsChild>
                                                                        <w:div w:id="1881088643">
                                                                          <w:marLeft w:val="0"/>
                                                                          <w:marRight w:val="0"/>
                                                                          <w:marTop w:val="0"/>
                                                                          <w:marBottom w:val="0"/>
                                                                          <w:divBdr>
                                                                            <w:top w:val="none" w:sz="0" w:space="0" w:color="auto"/>
                                                                            <w:left w:val="none" w:sz="0" w:space="0" w:color="auto"/>
                                                                            <w:bottom w:val="none" w:sz="0" w:space="0" w:color="auto"/>
                                                                            <w:right w:val="none" w:sz="0" w:space="0" w:color="auto"/>
                                                                          </w:divBdr>
                                                                          <w:divsChild>
                                                                            <w:div w:id="143552509">
                                                                              <w:marLeft w:val="0"/>
                                                                              <w:marRight w:val="0"/>
                                                                              <w:marTop w:val="0"/>
                                                                              <w:marBottom w:val="0"/>
                                                                              <w:divBdr>
                                                                                <w:top w:val="none" w:sz="0" w:space="0" w:color="auto"/>
                                                                                <w:left w:val="none" w:sz="0" w:space="0" w:color="auto"/>
                                                                                <w:bottom w:val="none" w:sz="0" w:space="0" w:color="auto"/>
                                                                                <w:right w:val="none" w:sz="0" w:space="0" w:color="auto"/>
                                                                              </w:divBdr>
                                                                              <w:divsChild>
                                                                                <w:div w:id="930504971">
                                                                                  <w:marLeft w:val="0"/>
                                                                                  <w:marRight w:val="0"/>
                                                                                  <w:marTop w:val="0"/>
                                                                                  <w:marBottom w:val="0"/>
                                                                                  <w:divBdr>
                                                                                    <w:top w:val="none" w:sz="0" w:space="0" w:color="auto"/>
                                                                                    <w:left w:val="none" w:sz="0" w:space="0" w:color="auto"/>
                                                                                    <w:bottom w:val="none" w:sz="0" w:space="0" w:color="auto"/>
                                                                                    <w:right w:val="none" w:sz="0" w:space="0" w:color="auto"/>
                                                                                  </w:divBdr>
                                                                                  <w:divsChild>
                                                                                    <w:div w:id="98533063">
                                                                                      <w:marLeft w:val="0"/>
                                                                                      <w:marRight w:val="0"/>
                                                                                      <w:marTop w:val="0"/>
                                                                                      <w:marBottom w:val="0"/>
                                                                                      <w:divBdr>
                                                                                        <w:top w:val="none" w:sz="0" w:space="0" w:color="auto"/>
                                                                                        <w:left w:val="none" w:sz="0" w:space="0" w:color="auto"/>
                                                                                        <w:bottom w:val="none" w:sz="0" w:space="0" w:color="auto"/>
                                                                                        <w:right w:val="none" w:sz="0" w:space="0" w:color="auto"/>
                                                                                      </w:divBdr>
                                                                                      <w:divsChild>
                                                                                        <w:div w:id="1252814632">
                                                                                          <w:marLeft w:val="0"/>
                                                                                          <w:marRight w:val="0"/>
                                                                                          <w:marTop w:val="0"/>
                                                                                          <w:marBottom w:val="0"/>
                                                                                          <w:divBdr>
                                                                                            <w:top w:val="none" w:sz="0" w:space="0" w:color="auto"/>
                                                                                            <w:left w:val="none" w:sz="0" w:space="0" w:color="auto"/>
                                                                                            <w:bottom w:val="none" w:sz="0" w:space="0" w:color="auto"/>
                                                                                            <w:right w:val="none" w:sz="0" w:space="0" w:color="auto"/>
                                                                                          </w:divBdr>
                                                                                          <w:divsChild>
                                                                                            <w:div w:id="1176966180">
                                                                                              <w:marLeft w:val="0"/>
                                                                                              <w:marRight w:val="0"/>
                                                                                              <w:marTop w:val="0"/>
                                                                                              <w:marBottom w:val="0"/>
                                                                                              <w:divBdr>
                                                                                                <w:top w:val="none" w:sz="0" w:space="0" w:color="auto"/>
                                                                                                <w:left w:val="none" w:sz="0" w:space="0" w:color="auto"/>
                                                                                                <w:bottom w:val="none" w:sz="0" w:space="0" w:color="auto"/>
                                                                                                <w:right w:val="none" w:sz="0" w:space="0" w:color="auto"/>
                                                                                              </w:divBdr>
                                                                                              <w:divsChild>
                                                                                                <w:div w:id="1822773442">
                                                                                                  <w:marLeft w:val="0"/>
                                                                                                  <w:marRight w:val="0"/>
                                                                                                  <w:marTop w:val="0"/>
                                                                                                  <w:marBottom w:val="0"/>
                                                                                                  <w:divBdr>
                                                                                                    <w:top w:val="none" w:sz="0" w:space="0" w:color="auto"/>
                                                                                                    <w:left w:val="none" w:sz="0" w:space="0" w:color="auto"/>
                                                                                                    <w:bottom w:val="none" w:sz="0" w:space="0" w:color="auto"/>
                                                                                                    <w:right w:val="none" w:sz="0" w:space="0" w:color="auto"/>
                                                                                                  </w:divBdr>
                                                                                                  <w:divsChild>
                                                                                                    <w:div w:id="10116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56367">
                                                                                              <w:marLeft w:val="0"/>
                                                                                              <w:marRight w:val="0"/>
                                                                                              <w:marTop w:val="0"/>
                                                                                              <w:marBottom w:val="0"/>
                                                                                              <w:divBdr>
                                                                                                <w:top w:val="none" w:sz="0" w:space="0" w:color="auto"/>
                                                                                                <w:left w:val="none" w:sz="0" w:space="0" w:color="auto"/>
                                                                                                <w:bottom w:val="none" w:sz="0" w:space="0" w:color="auto"/>
                                                                                                <w:right w:val="none" w:sz="0" w:space="0" w:color="auto"/>
                                                                                              </w:divBdr>
                                                                                              <w:divsChild>
                                                                                                <w:div w:id="119075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1307087">
                              <w:marLeft w:val="0"/>
                              <w:marRight w:val="0"/>
                              <w:marTop w:val="0"/>
                              <w:marBottom w:val="0"/>
                              <w:divBdr>
                                <w:top w:val="none" w:sz="0" w:space="0" w:color="auto"/>
                                <w:left w:val="none" w:sz="0" w:space="0" w:color="auto"/>
                                <w:bottom w:val="none" w:sz="0" w:space="0" w:color="auto"/>
                                <w:right w:val="none" w:sz="0" w:space="0" w:color="auto"/>
                              </w:divBdr>
                              <w:divsChild>
                                <w:div w:id="810516038">
                                  <w:marLeft w:val="0"/>
                                  <w:marRight w:val="0"/>
                                  <w:marTop w:val="0"/>
                                  <w:marBottom w:val="0"/>
                                  <w:divBdr>
                                    <w:top w:val="none" w:sz="0" w:space="0" w:color="auto"/>
                                    <w:left w:val="none" w:sz="0" w:space="0" w:color="auto"/>
                                    <w:bottom w:val="none" w:sz="0" w:space="0" w:color="auto"/>
                                    <w:right w:val="none" w:sz="0" w:space="0" w:color="auto"/>
                                  </w:divBdr>
                                  <w:divsChild>
                                    <w:div w:id="1338385845">
                                      <w:marLeft w:val="0"/>
                                      <w:marRight w:val="0"/>
                                      <w:marTop w:val="0"/>
                                      <w:marBottom w:val="0"/>
                                      <w:divBdr>
                                        <w:top w:val="none" w:sz="0" w:space="0" w:color="auto"/>
                                        <w:left w:val="none" w:sz="0" w:space="0" w:color="auto"/>
                                        <w:bottom w:val="none" w:sz="0" w:space="0" w:color="auto"/>
                                        <w:right w:val="none" w:sz="0" w:space="0" w:color="auto"/>
                                      </w:divBdr>
                                      <w:divsChild>
                                        <w:div w:id="2123842220">
                                          <w:marLeft w:val="0"/>
                                          <w:marRight w:val="0"/>
                                          <w:marTop w:val="0"/>
                                          <w:marBottom w:val="0"/>
                                          <w:divBdr>
                                            <w:top w:val="none" w:sz="0" w:space="0" w:color="auto"/>
                                            <w:left w:val="none" w:sz="0" w:space="0" w:color="auto"/>
                                            <w:bottom w:val="none" w:sz="0" w:space="0" w:color="auto"/>
                                            <w:right w:val="none" w:sz="0" w:space="0" w:color="auto"/>
                                          </w:divBdr>
                                          <w:divsChild>
                                            <w:div w:id="1627392958">
                                              <w:marLeft w:val="0"/>
                                              <w:marRight w:val="0"/>
                                              <w:marTop w:val="0"/>
                                              <w:marBottom w:val="0"/>
                                              <w:divBdr>
                                                <w:top w:val="none" w:sz="0" w:space="0" w:color="auto"/>
                                                <w:left w:val="none" w:sz="0" w:space="0" w:color="auto"/>
                                                <w:bottom w:val="none" w:sz="0" w:space="0" w:color="auto"/>
                                                <w:right w:val="none" w:sz="0" w:space="0" w:color="auto"/>
                                              </w:divBdr>
                                              <w:divsChild>
                                                <w:div w:id="18583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5418731">
      <w:bodyDiv w:val="1"/>
      <w:marLeft w:val="0"/>
      <w:marRight w:val="0"/>
      <w:marTop w:val="0"/>
      <w:marBottom w:val="0"/>
      <w:divBdr>
        <w:top w:val="none" w:sz="0" w:space="0" w:color="auto"/>
        <w:left w:val="none" w:sz="0" w:space="0" w:color="auto"/>
        <w:bottom w:val="none" w:sz="0" w:space="0" w:color="auto"/>
        <w:right w:val="none" w:sz="0" w:space="0" w:color="auto"/>
      </w:divBdr>
    </w:div>
    <w:div w:id="798718179">
      <w:bodyDiv w:val="1"/>
      <w:marLeft w:val="0"/>
      <w:marRight w:val="0"/>
      <w:marTop w:val="0"/>
      <w:marBottom w:val="0"/>
      <w:divBdr>
        <w:top w:val="none" w:sz="0" w:space="0" w:color="auto"/>
        <w:left w:val="none" w:sz="0" w:space="0" w:color="auto"/>
        <w:bottom w:val="none" w:sz="0" w:space="0" w:color="auto"/>
        <w:right w:val="none" w:sz="0" w:space="0" w:color="auto"/>
      </w:divBdr>
      <w:divsChild>
        <w:div w:id="606233074">
          <w:marLeft w:val="0"/>
          <w:marRight w:val="0"/>
          <w:marTop w:val="0"/>
          <w:marBottom w:val="0"/>
          <w:divBdr>
            <w:top w:val="none" w:sz="0" w:space="0" w:color="auto"/>
            <w:left w:val="none" w:sz="0" w:space="0" w:color="auto"/>
            <w:bottom w:val="none" w:sz="0" w:space="0" w:color="auto"/>
            <w:right w:val="none" w:sz="0" w:space="0" w:color="auto"/>
          </w:divBdr>
          <w:divsChild>
            <w:div w:id="497615353">
              <w:marLeft w:val="0"/>
              <w:marRight w:val="0"/>
              <w:marTop w:val="0"/>
              <w:marBottom w:val="0"/>
              <w:divBdr>
                <w:top w:val="none" w:sz="0" w:space="0" w:color="auto"/>
                <w:left w:val="none" w:sz="0" w:space="0" w:color="auto"/>
                <w:bottom w:val="none" w:sz="0" w:space="0" w:color="auto"/>
                <w:right w:val="none" w:sz="0" w:space="0" w:color="auto"/>
              </w:divBdr>
              <w:divsChild>
                <w:div w:id="1423144031">
                  <w:marLeft w:val="0"/>
                  <w:marRight w:val="0"/>
                  <w:marTop w:val="0"/>
                  <w:marBottom w:val="0"/>
                  <w:divBdr>
                    <w:top w:val="none" w:sz="0" w:space="0" w:color="auto"/>
                    <w:left w:val="none" w:sz="0" w:space="0" w:color="auto"/>
                    <w:bottom w:val="none" w:sz="0" w:space="0" w:color="auto"/>
                    <w:right w:val="none" w:sz="0" w:space="0" w:color="auto"/>
                  </w:divBdr>
                  <w:divsChild>
                    <w:div w:id="630207774">
                      <w:marLeft w:val="0"/>
                      <w:marRight w:val="0"/>
                      <w:marTop w:val="0"/>
                      <w:marBottom w:val="0"/>
                      <w:divBdr>
                        <w:top w:val="none" w:sz="0" w:space="0" w:color="auto"/>
                        <w:left w:val="none" w:sz="0" w:space="0" w:color="auto"/>
                        <w:bottom w:val="none" w:sz="0" w:space="0" w:color="auto"/>
                        <w:right w:val="none" w:sz="0" w:space="0" w:color="auto"/>
                      </w:divBdr>
                      <w:divsChild>
                        <w:div w:id="612978708">
                          <w:marLeft w:val="0"/>
                          <w:marRight w:val="0"/>
                          <w:marTop w:val="0"/>
                          <w:marBottom w:val="0"/>
                          <w:divBdr>
                            <w:top w:val="none" w:sz="0" w:space="0" w:color="auto"/>
                            <w:left w:val="none" w:sz="0" w:space="0" w:color="auto"/>
                            <w:bottom w:val="none" w:sz="0" w:space="0" w:color="auto"/>
                            <w:right w:val="none" w:sz="0" w:space="0" w:color="auto"/>
                          </w:divBdr>
                          <w:divsChild>
                            <w:div w:id="1388214622">
                              <w:marLeft w:val="0"/>
                              <w:marRight w:val="0"/>
                              <w:marTop w:val="0"/>
                              <w:marBottom w:val="0"/>
                              <w:divBdr>
                                <w:top w:val="none" w:sz="0" w:space="0" w:color="auto"/>
                                <w:left w:val="none" w:sz="0" w:space="0" w:color="auto"/>
                                <w:bottom w:val="none" w:sz="0" w:space="0" w:color="auto"/>
                                <w:right w:val="none" w:sz="0" w:space="0" w:color="auto"/>
                              </w:divBdr>
                              <w:divsChild>
                                <w:div w:id="1297906228">
                                  <w:marLeft w:val="0"/>
                                  <w:marRight w:val="0"/>
                                  <w:marTop w:val="0"/>
                                  <w:marBottom w:val="0"/>
                                  <w:divBdr>
                                    <w:top w:val="none" w:sz="0" w:space="0" w:color="auto"/>
                                    <w:left w:val="none" w:sz="0" w:space="0" w:color="auto"/>
                                    <w:bottom w:val="none" w:sz="0" w:space="0" w:color="auto"/>
                                    <w:right w:val="none" w:sz="0" w:space="0" w:color="auto"/>
                                  </w:divBdr>
                                  <w:divsChild>
                                    <w:div w:id="656763930">
                                      <w:marLeft w:val="0"/>
                                      <w:marRight w:val="0"/>
                                      <w:marTop w:val="0"/>
                                      <w:marBottom w:val="0"/>
                                      <w:divBdr>
                                        <w:top w:val="none" w:sz="0" w:space="0" w:color="auto"/>
                                        <w:left w:val="none" w:sz="0" w:space="0" w:color="auto"/>
                                        <w:bottom w:val="none" w:sz="0" w:space="0" w:color="auto"/>
                                        <w:right w:val="none" w:sz="0" w:space="0" w:color="auto"/>
                                      </w:divBdr>
                                      <w:divsChild>
                                        <w:div w:id="818618138">
                                          <w:marLeft w:val="0"/>
                                          <w:marRight w:val="0"/>
                                          <w:marTop w:val="0"/>
                                          <w:marBottom w:val="0"/>
                                          <w:divBdr>
                                            <w:top w:val="none" w:sz="0" w:space="0" w:color="auto"/>
                                            <w:left w:val="none" w:sz="0" w:space="0" w:color="auto"/>
                                            <w:bottom w:val="none" w:sz="0" w:space="0" w:color="auto"/>
                                            <w:right w:val="none" w:sz="0" w:space="0" w:color="auto"/>
                                          </w:divBdr>
                                          <w:divsChild>
                                            <w:div w:id="1961841818">
                                              <w:marLeft w:val="0"/>
                                              <w:marRight w:val="0"/>
                                              <w:marTop w:val="0"/>
                                              <w:marBottom w:val="0"/>
                                              <w:divBdr>
                                                <w:top w:val="none" w:sz="0" w:space="0" w:color="auto"/>
                                                <w:left w:val="none" w:sz="0" w:space="0" w:color="auto"/>
                                                <w:bottom w:val="none" w:sz="0" w:space="0" w:color="auto"/>
                                                <w:right w:val="none" w:sz="0" w:space="0" w:color="auto"/>
                                              </w:divBdr>
                                              <w:divsChild>
                                                <w:div w:id="1121337461">
                                                  <w:marLeft w:val="0"/>
                                                  <w:marRight w:val="0"/>
                                                  <w:marTop w:val="0"/>
                                                  <w:marBottom w:val="0"/>
                                                  <w:divBdr>
                                                    <w:top w:val="none" w:sz="0" w:space="0" w:color="auto"/>
                                                    <w:left w:val="none" w:sz="0" w:space="0" w:color="auto"/>
                                                    <w:bottom w:val="none" w:sz="0" w:space="0" w:color="auto"/>
                                                    <w:right w:val="none" w:sz="0" w:space="0" w:color="auto"/>
                                                  </w:divBdr>
                                                  <w:divsChild>
                                                    <w:div w:id="1123891059">
                                                      <w:marLeft w:val="0"/>
                                                      <w:marRight w:val="0"/>
                                                      <w:marTop w:val="0"/>
                                                      <w:marBottom w:val="0"/>
                                                      <w:divBdr>
                                                        <w:top w:val="none" w:sz="0" w:space="0" w:color="auto"/>
                                                        <w:left w:val="none" w:sz="0" w:space="0" w:color="auto"/>
                                                        <w:bottom w:val="none" w:sz="0" w:space="0" w:color="auto"/>
                                                        <w:right w:val="none" w:sz="0" w:space="0" w:color="auto"/>
                                                      </w:divBdr>
                                                      <w:divsChild>
                                                        <w:div w:id="885334227">
                                                          <w:marLeft w:val="0"/>
                                                          <w:marRight w:val="0"/>
                                                          <w:marTop w:val="0"/>
                                                          <w:marBottom w:val="0"/>
                                                          <w:divBdr>
                                                            <w:top w:val="none" w:sz="0" w:space="0" w:color="auto"/>
                                                            <w:left w:val="none" w:sz="0" w:space="0" w:color="auto"/>
                                                            <w:bottom w:val="none" w:sz="0" w:space="0" w:color="auto"/>
                                                            <w:right w:val="none" w:sz="0" w:space="0" w:color="auto"/>
                                                          </w:divBdr>
                                                          <w:divsChild>
                                                            <w:div w:id="1406880961">
                                                              <w:marLeft w:val="0"/>
                                                              <w:marRight w:val="0"/>
                                                              <w:marTop w:val="0"/>
                                                              <w:marBottom w:val="0"/>
                                                              <w:divBdr>
                                                                <w:top w:val="none" w:sz="0" w:space="0" w:color="auto"/>
                                                                <w:left w:val="none" w:sz="0" w:space="0" w:color="auto"/>
                                                                <w:bottom w:val="none" w:sz="0" w:space="0" w:color="auto"/>
                                                                <w:right w:val="none" w:sz="0" w:space="0" w:color="auto"/>
                                                              </w:divBdr>
                                                              <w:divsChild>
                                                                <w:div w:id="1798139350">
                                                                  <w:marLeft w:val="0"/>
                                                                  <w:marRight w:val="0"/>
                                                                  <w:marTop w:val="0"/>
                                                                  <w:marBottom w:val="0"/>
                                                                  <w:divBdr>
                                                                    <w:top w:val="none" w:sz="0" w:space="0" w:color="auto"/>
                                                                    <w:left w:val="none" w:sz="0" w:space="0" w:color="auto"/>
                                                                    <w:bottom w:val="none" w:sz="0" w:space="0" w:color="auto"/>
                                                                    <w:right w:val="none" w:sz="0" w:space="0" w:color="auto"/>
                                                                  </w:divBdr>
                                                                  <w:divsChild>
                                                                    <w:div w:id="1733578387">
                                                                      <w:marLeft w:val="0"/>
                                                                      <w:marRight w:val="0"/>
                                                                      <w:marTop w:val="0"/>
                                                                      <w:marBottom w:val="0"/>
                                                                      <w:divBdr>
                                                                        <w:top w:val="none" w:sz="0" w:space="0" w:color="auto"/>
                                                                        <w:left w:val="none" w:sz="0" w:space="0" w:color="auto"/>
                                                                        <w:bottom w:val="none" w:sz="0" w:space="0" w:color="auto"/>
                                                                        <w:right w:val="none" w:sz="0" w:space="0" w:color="auto"/>
                                                                      </w:divBdr>
                                                                      <w:divsChild>
                                                                        <w:div w:id="1450971397">
                                                                          <w:marLeft w:val="0"/>
                                                                          <w:marRight w:val="0"/>
                                                                          <w:marTop w:val="0"/>
                                                                          <w:marBottom w:val="0"/>
                                                                          <w:divBdr>
                                                                            <w:top w:val="none" w:sz="0" w:space="0" w:color="auto"/>
                                                                            <w:left w:val="none" w:sz="0" w:space="0" w:color="auto"/>
                                                                            <w:bottom w:val="none" w:sz="0" w:space="0" w:color="auto"/>
                                                                            <w:right w:val="none" w:sz="0" w:space="0" w:color="auto"/>
                                                                          </w:divBdr>
                                                                          <w:divsChild>
                                                                            <w:div w:id="877088435">
                                                                              <w:marLeft w:val="0"/>
                                                                              <w:marRight w:val="0"/>
                                                                              <w:marTop w:val="0"/>
                                                                              <w:marBottom w:val="0"/>
                                                                              <w:divBdr>
                                                                                <w:top w:val="none" w:sz="0" w:space="0" w:color="auto"/>
                                                                                <w:left w:val="none" w:sz="0" w:space="0" w:color="auto"/>
                                                                                <w:bottom w:val="none" w:sz="0" w:space="0" w:color="auto"/>
                                                                                <w:right w:val="none" w:sz="0" w:space="0" w:color="auto"/>
                                                                              </w:divBdr>
                                                                              <w:divsChild>
                                                                                <w:div w:id="1699432384">
                                                                                  <w:marLeft w:val="0"/>
                                                                                  <w:marRight w:val="0"/>
                                                                                  <w:marTop w:val="0"/>
                                                                                  <w:marBottom w:val="0"/>
                                                                                  <w:divBdr>
                                                                                    <w:top w:val="none" w:sz="0" w:space="0" w:color="auto"/>
                                                                                    <w:left w:val="none" w:sz="0" w:space="0" w:color="auto"/>
                                                                                    <w:bottom w:val="none" w:sz="0" w:space="0" w:color="auto"/>
                                                                                    <w:right w:val="none" w:sz="0" w:space="0" w:color="auto"/>
                                                                                  </w:divBdr>
                                                                                  <w:divsChild>
                                                                                    <w:div w:id="11934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32718584">
      <w:bodyDiv w:val="1"/>
      <w:marLeft w:val="0"/>
      <w:marRight w:val="0"/>
      <w:marTop w:val="0"/>
      <w:marBottom w:val="0"/>
      <w:divBdr>
        <w:top w:val="none" w:sz="0" w:space="0" w:color="auto"/>
        <w:left w:val="none" w:sz="0" w:space="0" w:color="auto"/>
        <w:bottom w:val="none" w:sz="0" w:space="0" w:color="auto"/>
        <w:right w:val="none" w:sz="0" w:space="0" w:color="auto"/>
      </w:divBdr>
    </w:div>
    <w:div w:id="880049097">
      <w:bodyDiv w:val="1"/>
      <w:marLeft w:val="0"/>
      <w:marRight w:val="0"/>
      <w:marTop w:val="0"/>
      <w:marBottom w:val="0"/>
      <w:divBdr>
        <w:top w:val="none" w:sz="0" w:space="0" w:color="auto"/>
        <w:left w:val="none" w:sz="0" w:space="0" w:color="auto"/>
        <w:bottom w:val="none" w:sz="0" w:space="0" w:color="auto"/>
        <w:right w:val="none" w:sz="0" w:space="0" w:color="auto"/>
      </w:divBdr>
    </w:div>
    <w:div w:id="950822890">
      <w:marLeft w:val="0"/>
      <w:marRight w:val="0"/>
      <w:marTop w:val="0"/>
      <w:marBottom w:val="0"/>
      <w:divBdr>
        <w:top w:val="none" w:sz="0" w:space="0" w:color="auto"/>
        <w:left w:val="none" w:sz="0" w:space="0" w:color="auto"/>
        <w:bottom w:val="none" w:sz="0" w:space="0" w:color="auto"/>
        <w:right w:val="none" w:sz="0" w:space="0" w:color="auto"/>
      </w:divBdr>
      <w:divsChild>
        <w:div w:id="324550745">
          <w:marLeft w:val="0"/>
          <w:marRight w:val="0"/>
          <w:marTop w:val="0"/>
          <w:marBottom w:val="0"/>
          <w:divBdr>
            <w:top w:val="none" w:sz="0" w:space="0" w:color="auto"/>
            <w:left w:val="none" w:sz="0" w:space="0" w:color="auto"/>
            <w:bottom w:val="none" w:sz="0" w:space="0" w:color="auto"/>
            <w:right w:val="none" w:sz="0" w:space="0" w:color="auto"/>
          </w:divBdr>
          <w:divsChild>
            <w:div w:id="1453742994">
              <w:marLeft w:val="0"/>
              <w:marRight w:val="0"/>
              <w:marTop w:val="0"/>
              <w:marBottom w:val="0"/>
              <w:divBdr>
                <w:top w:val="none" w:sz="0" w:space="0" w:color="auto"/>
                <w:left w:val="none" w:sz="0" w:space="0" w:color="auto"/>
                <w:bottom w:val="none" w:sz="0" w:space="0" w:color="auto"/>
                <w:right w:val="none" w:sz="0" w:space="0" w:color="auto"/>
              </w:divBdr>
              <w:divsChild>
                <w:div w:id="31539687">
                  <w:marLeft w:val="0"/>
                  <w:marRight w:val="0"/>
                  <w:marTop w:val="0"/>
                  <w:marBottom w:val="0"/>
                  <w:divBdr>
                    <w:top w:val="none" w:sz="0" w:space="0" w:color="auto"/>
                    <w:left w:val="none" w:sz="0" w:space="0" w:color="auto"/>
                    <w:bottom w:val="none" w:sz="0" w:space="0" w:color="auto"/>
                    <w:right w:val="none" w:sz="0" w:space="0" w:color="auto"/>
                  </w:divBdr>
                  <w:divsChild>
                    <w:div w:id="787552895">
                      <w:marLeft w:val="0"/>
                      <w:marRight w:val="0"/>
                      <w:marTop w:val="0"/>
                      <w:marBottom w:val="0"/>
                      <w:divBdr>
                        <w:top w:val="none" w:sz="0" w:space="0" w:color="auto"/>
                        <w:left w:val="none" w:sz="0" w:space="0" w:color="auto"/>
                        <w:bottom w:val="none" w:sz="0" w:space="0" w:color="auto"/>
                        <w:right w:val="none" w:sz="0" w:space="0" w:color="auto"/>
                      </w:divBdr>
                      <w:divsChild>
                        <w:div w:id="1978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3803557">
      <w:bodyDiv w:val="1"/>
      <w:marLeft w:val="0"/>
      <w:marRight w:val="0"/>
      <w:marTop w:val="0"/>
      <w:marBottom w:val="0"/>
      <w:divBdr>
        <w:top w:val="none" w:sz="0" w:space="0" w:color="auto"/>
        <w:left w:val="none" w:sz="0" w:space="0" w:color="auto"/>
        <w:bottom w:val="none" w:sz="0" w:space="0" w:color="auto"/>
        <w:right w:val="none" w:sz="0" w:space="0" w:color="auto"/>
      </w:divBdr>
      <w:divsChild>
        <w:div w:id="326176794">
          <w:marLeft w:val="0"/>
          <w:marRight w:val="0"/>
          <w:marTop w:val="0"/>
          <w:marBottom w:val="0"/>
          <w:divBdr>
            <w:top w:val="none" w:sz="0" w:space="0" w:color="auto"/>
            <w:left w:val="none" w:sz="0" w:space="0" w:color="auto"/>
            <w:bottom w:val="none" w:sz="0" w:space="0" w:color="auto"/>
            <w:right w:val="none" w:sz="0" w:space="0" w:color="auto"/>
          </w:divBdr>
          <w:divsChild>
            <w:div w:id="1956061450">
              <w:marLeft w:val="0"/>
              <w:marRight w:val="0"/>
              <w:marTop w:val="0"/>
              <w:marBottom w:val="0"/>
              <w:divBdr>
                <w:top w:val="none" w:sz="0" w:space="0" w:color="auto"/>
                <w:left w:val="none" w:sz="0" w:space="0" w:color="auto"/>
                <w:bottom w:val="none" w:sz="0" w:space="0" w:color="auto"/>
                <w:right w:val="none" w:sz="0" w:space="0" w:color="auto"/>
              </w:divBdr>
              <w:divsChild>
                <w:div w:id="392241661">
                  <w:marLeft w:val="0"/>
                  <w:marRight w:val="0"/>
                  <w:marTop w:val="0"/>
                  <w:marBottom w:val="0"/>
                  <w:divBdr>
                    <w:top w:val="none" w:sz="0" w:space="0" w:color="auto"/>
                    <w:left w:val="none" w:sz="0" w:space="0" w:color="auto"/>
                    <w:bottom w:val="none" w:sz="0" w:space="0" w:color="auto"/>
                    <w:right w:val="none" w:sz="0" w:space="0" w:color="auto"/>
                  </w:divBdr>
                  <w:divsChild>
                    <w:div w:id="1476920264">
                      <w:marLeft w:val="0"/>
                      <w:marRight w:val="0"/>
                      <w:marTop w:val="0"/>
                      <w:marBottom w:val="0"/>
                      <w:divBdr>
                        <w:top w:val="none" w:sz="0" w:space="0" w:color="auto"/>
                        <w:left w:val="none" w:sz="0" w:space="0" w:color="auto"/>
                        <w:bottom w:val="none" w:sz="0" w:space="0" w:color="auto"/>
                        <w:right w:val="none" w:sz="0" w:space="0" w:color="auto"/>
                      </w:divBdr>
                      <w:divsChild>
                        <w:div w:id="1528911186">
                          <w:marLeft w:val="0"/>
                          <w:marRight w:val="0"/>
                          <w:marTop w:val="0"/>
                          <w:marBottom w:val="0"/>
                          <w:divBdr>
                            <w:top w:val="none" w:sz="0" w:space="0" w:color="auto"/>
                            <w:left w:val="none" w:sz="0" w:space="0" w:color="auto"/>
                            <w:bottom w:val="none" w:sz="0" w:space="0" w:color="auto"/>
                            <w:right w:val="none" w:sz="0" w:space="0" w:color="auto"/>
                          </w:divBdr>
                          <w:divsChild>
                            <w:div w:id="17437623">
                              <w:marLeft w:val="0"/>
                              <w:marRight w:val="0"/>
                              <w:marTop w:val="0"/>
                              <w:marBottom w:val="0"/>
                              <w:divBdr>
                                <w:top w:val="none" w:sz="0" w:space="0" w:color="auto"/>
                                <w:left w:val="none" w:sz="0" w:space="0" w:color="auto"/>
                                <w:bottom w:val="none" w:sz="0" w:space="0" w:color="auto"/>
                                <w:right w:val="none" w:sz="0" w:space="0" w:color="auto"/>
                              </w:divBdr>
                              <w:divsChild>
                                <w:div w:id="1115251545">
                                  <w:marLeft w:val="0"/>
                                  <w:marRight w:val="0"/>
                                  <w:marTop w:val="0"/>
                                  <w:marBottom w:val="0"/>
                                  <w:divBdr>
                                    <w:top w:val="none" w:sz="0" w:space="0" w:color="auto"/>
                                    <w:left w:val="none" w:sz="0" w:space="0" w:color="auto"/>
                                    <w:bottom w:val="none" w:sz="0" w:space="0" w:color="auto"/>
                                    <w:right w:val="none" w:sz="0" w:space="0" w:color="auto"/>
                                  </w:divBdr>
                                  <w:divsChild>
                                    <w:div w:id="1115826394">
                                      <w:marLeft w:val="0"/>
                                      <w:marRight w:val="0"/>
                                      <w:marTop w:val="0"/>
                                      <w:marBottom w:val="0"/>
                                      <w:divBdr>
                                        <w:top w:val="none" w:sz="0" w:space="0" w:color="auto"/>
                                        <w:left w:val="none" w:sz="0" w:space="0" w:color="auto"/>
                                        <w:bottom w:val="none" w:sz="0" w:space="0" w:color="auto"/>
                                        <w:right w:val="none" w:sz="0" w:space="0" w:color="auto"/>
                                      </w:divBdr>
                                      <w:divsChild>
                                        <w:div w:id="1467814725">
                                          <w:marLeft w:val="0"/>
                                          <w:marRight w:val="0"/>
                                          <w:marTop w:val="0"/>
                                          <w:marBottom w:val="0"/>
                                          <w:divBdr>
                                            <w:top w:val="none" w:sz="0" w:space="0" w:color="auto"/>
                                            <w:left w:val="none" w:sz="0" w:space="0" w:color="auto"/>
                                            <w:bottom w:val="none" w:sz="0" w:space="0" w:color="auto"/>
                                            <w:right w:val="none" w:sz="0" w:space="0" w:color="auto"/>
                                          </w:divBdr>
                                          <w:divsChild>
                                            <w:div w:id="1262647664">
                                              <w:marLeft w:val="0"/>
                                              <w:marRight w:val="0"/>
                                              <w:marTop w:val="0"/>
                                              <w:marBottom w:val="0"/>
                                              <w:divBdr>
                                                <w:top w:val="none" w:sz="0" w:space="0" w:color="auto"/>
                                                <w:left w:val="none" w:sz="0" w:space="0" w:color="auto"/>
                                                <w:bottom w:val="none" w:sz="0" w:space="0" w:color="auto"/>
                                                <w:right w:val="none" w:sz="0" w:space="0" w:color="auto"/>
                                              </w:divBdr>
                                              <w:divsChild>
                                                <w:div w:id="180749511">
                                                  <w:marLeft w:val="0"/>
                                                  <w:marRight w:val="0"/>
                                                  <w:marTop w:val="0"/>
                                                  <w:marBottom w:val="0"/>
                                                  <w:divBdr>
                                                    <w:top w:val="none" w:sz="0" w:space="0" w:color="auto"/>
                                                    <w:left w:val="none" w:sz="0" w:space="0" w:color="auto"/>
                                                    <w:bottom w:val="none" w:sz="0" w:space="0" w:color="auto"/>
                                                    <w:right w:val="none" w:sz="0" w:space="0" w:color="auto"/>
                                                  </w:divBdr>
                                                  <w:divsChild>
                                                    <w:div w:id="555429655">
                                                      <w:marLeft w:val="0"/>
                                                      <w:marRight w:val="0"/>
                                                      <w:marTop w:val="0"/>
                                                      <w:marBottom w:val="0"/>
                                                      <w:divBdr>
                                                        <w:top w:val="none" w:sz="0" w:space="0" w:color="auto"/>
                                                        <w:left w:val="none" w:sz="0" w:space="0" w:color="auto"/>
                                                        <w:bottom w:val="none" w:sz="0" w:space="0" w:color="auto"/>
                                                        <w:right w:val="none" w:sz="0" w:space="0" w:color="auto"/>
                                                      </w:divBdr>
                                                      <w:divsChild>
                                                        <w:div w:id="670253568">
                                                          <w:marLeft w:val="0"/>
                                                          <w:marRight w:val="0"/>
                                                          <w:marTop w:val="0"/>
                                                          <w:marBottom w:val="0"/>
                                                          <w:divBdr>
                                                            <w:top w:val="none" w:sz="0" w:space="0" w:color="auto"/>
                                                            <w:left w:val="none" w:sz="0" w:space="0" w:color="auto"/>
                                                            <w:bottom w:val="none" w:sz="0" w:space="0" w:color="auto"/>
                                                            <w:right w:val="none" w:sz="0" w:space="0" w:color="auto"/>
                                                          </w:divBdr>
                                                          <w:divsChild>
                                                            <w:div w:id="791826649">
                                                              <w:marLeft w:val="0"/>
                                                              <w:marRight w:val="0"/>
                                                              <w:marTop w:val="0"/>
                                                              <w:marBottom w:val="0"/>
                                                              <w:divBdr>
                                                                <w:top w:val="none" w:sz="0" w:space="0" w:color="auto"/>
                                                                <w:left w:val="none" w:sz="0" w:space="0" w:color="auto"/>
                                                                <w:bottom w:val="none" w:sz="0" w:space="0" w:color="auto"/>
                                                                <w:right w:val="none" w:sz="0" w:space="0" w:color="auto"/>
                                                              </w:divBdr>
                                                              <w:divsChild>
                                                                <w:div w:id="99229332">
                                                                  <w:marLeft w:val="0"/>
                                                                  <w:marRight w:val="0"/>
                                                                  <w:marTop w:val="0"/>
                                                                  <w:marBottom w:val="0"/>
                                                                  <w:divBdr>
                                                                    <w:top w:val="none" w:sz="0" w:space="0" w:color="auto"/>
                                                                    <w:left w:val="none" w:sz="0" w:space="0" w:color="auto"/>
                                                                    <w:bottom w:val="none" w:sz="0" w:space="0" w:color="auto"/>
                                                                    <w:right w:val="none" w:sz="0" w:space="0" w:color="auto"/>
                                                                  </w:divBdr>
                                                                  <w:divsChild>
                                                                    <w:div w:id="2060857040">
                                                                      <w:marLeft w:val="0"/>
                                                                      <w:marRight w:val="0"/>
                                                                      <w:marTop w:val="0"/>
                                                                      <w:marBottom w:val="0"/>
                                                                      <w:divBdr>
                                                                        <w:top w:val="none" w:sz="0" w:space="0" w:color="auto"/>
                                                                        <w:left w:val="none" w:sz="0" w:space="0" w:color="auto"/>
                                                                        <w:bottom w:val="none" w:sz="0" w:space="0" w:color="auto"/>
                                                                        <w:right w:val="none" w:sz="0" w:space="0" w:color="auto"/>
                                                                      </w:divBdr>
                                                                      <w:divsChild>
                                                                        <w:div w:id="1474953679">
                                                                          <w:marLeft w:val="0"/>
                                                                          <w:marRight w:val="0"/>
                                                                          <w:marTop w:val="0"/>
                                                                          <w:marBottom w:val="0"/>
                                                                          <w:divBdr>
                                                                            <w:top w:val="none" w:sz="0" w:space="0" w:color="auto"/>
                                                                            <w:left w:val="none" w:sz="0" w:space="0" w:color="auto"/>
                                                                            <w:bottom w:val="none" w:sz="0" w:space="0" w:color="auto"/>
                                                                            <w:right w:val="none" w:sz="0" w:space="0" w:color="auto"/>
                                                                          </w:divBdr>
                                                                          <w:divsChild>
                                                                            <w:div w:id="2130201785">
                                                                              <w:marLeft w:val="0"/>
                                                                              <w:marRight w:val="0"/>
                                                                              <w:marTop w:val="0"/>
                                                                              <w:marBottom w:val="0"/>
                                                                              <w:divBdr>
                                                                                <w:top w:val="none" w:sz="0" w:space="0" w:color="auto"/>
                                                                                <w:left w:val="none" w:sz="0" w:space="0" w:color="auto"/>
                                                                                <w:bottom w:val="none" w:sz="0" w:space="0" w:color="auto"/>
                                                                                <w:right w:val="none" w:sz="0" w:space="0" w:color="auto"/>
                                                                              </w:divBdr>
                                                                              <w:divsChild>
                                                                                <w:div w:id="108428964">
                                                                                  <w:marLeft w:val="0"/>
                                                                                  <w:marRight w:val="0"/>
                                                                                  <w:marTop w:val="0"/>
                                                                                  <w:marBottom w:val="0"/>
                                                                                  <w:divBdr>
                                                                                    <w:top w:val="none" w:sz="0" w:space="0" w:color="auto"/>
                                                                                    <w:left w:val="none" w:sz="0" w:space="0" w:color="auto"/>
                                                                                    <w:bottom w:val="none" w:sz="0" w:space="0" w:color="auto"/>
                                                                                    <w:right w:val="none" w:sz="0" w:space="0" w:color="auto"/>
                                                                                  </w:divBdr>
                                                                                  <w:divsChild>
                                                                                    <w:div w:id="249001098">
                                                                                      <w:marLeft w:val="0"/>
                                                                                      <w:marRight w:val="0"/>
                                                                                      <w:marTop w:val="0"/>
                                                                                      <w:marBottom w:val="0"/>
                                                                                      <w:divBdr>
                                                                                        <w:top w:val="none" w:sz="0" w:space="0" w:color="auto"/>
                                                                                        <w:left w:val="none" w:sz="0" w:space="0" w:color="auto"/>
                                                                                        <w:bottom w:val="none" w:sz="0" w:space="0" w:color="auto"/>
                                                                                        <w:right w:val="none" w:sz="0" w:space="0" w:color="auto"/>
                                                                                      </w:divBdr>
                                                                                      <w:divsChild>
                                                                                        <w:div w:id="793057439">
                                                                                          <w:marLeft w:val="0"/>
                                                                                          <w:marRight w:val="0"/>
                                                                                          <w:marTop w:val="0"/>
                                                                                          <w:marBottom w:val="0"/>
                                                                                          <w:divBdr>
                                                                                            <w:top w:val="none" w:sz="0" w:space="0" w:color="auto"/>
                                                                                            <w:left w:val="none" w:sz="0" w:space="0" w:color="auto"/>
                                                                                            <w:bottom w:val="none" w:sz="0" w:space="0" w:color="auto"/>
                                                                                            <w:right w:val="none" w:sz="0" w:space="0" w:color="auto"/>
                                                                                          </w:divBdr>
                                                                                          <w:divsChild>
                                                                                            <w:div w:id="511726040">
                                                                                              <w:marLeft w:val="0"/>
                                                                                              <w:marRight w:val="0"/>
                                                                                              <w:marTop w:val="0"/>
                                                                                              <w:marBottom w:val="0"/>
                                                                                              <w:divBdr>
                                                                                                <w:top w:val="none" w:sz="0" w:space="0" w:color="auto"/>
                                                                                                <w:left w:val="none" w:sz="0" w:space="0" w:color="auto"/>
                                                                                                <w:bottom w:val="none" w:sz="0" w:space="0" w:color="auto"/>
                                                                                                <w:right w:val="none" w:sz="0" w:space="0" w:color="auto"/>
                                                                                              </w:divBdr>
                                                                                              <w:divsChild>
                                                                                                <w:div w:id="329135916">
                                                                                                  <w:marLeft w:val="0"/>
                                                                                                  <w:marRight w:val="0"/>
                                                                                                  <w:marTop w:val="0"/>
                                                                                                  <w:marBottom w:val="0"/>
                                                                                                  <w:divBdr>
                                                                                                    <w:top w:val="none" w:sz="0" w:space="0" w:color="auto"/>
                                                                                                    <w:left w:val="none" w:sz="0" w:space="0" w:color="auto"/>
                                                                                                    <w:bottom w:val="none" w:sz="0" w:space="0" w:color="auto"/>
                                                                                                    <w:right w:val="none" w:sz="0" w:space="0" w:color="auto"/>
                                                                                                  </w:divBdr>
                                                                                                  <w:divsChild>
                                                                                                    <w:div w:id="2126267744">
                                                                                                      <w:marLeft w:val="0"/>
                                                                                                      <w:marRight w:val="0"/>
                                                                                                      <w:marTop w:val="0"/>
                                                                                                      <w:marBottom w:val="0"/>
                                                                                                      <w:divBdr>
                                                                                                        <w:top w:val="none" w:sz="0" w:space="0" w:color="auto"/>
                                                                                                        <w:left w:val="none" w:sz="0" w:space="0" w:color="auto"/>
                                                                                                        <w:bottom w:val="none" w:sz="0" w:space="0" w:color="auto"/>
                                                                                                        <w:right w:val="none" w:sz="0" w:space="0" w:color="auto"/>
                                                                                                      </w:divBdr>
                                                                                                      <w:divsChild>
                                                                                                        <w:div w:id="1543205135">
                                                                                                          <w:marLeft w:val="0"/>
                                                                                                          <w:marRight w:val="0"/>
                                                                                                          <w:marTop w:val="0"/>
                                                                                                          <w:marBottom w:val="0"/>
                                                                                                          <w:divBdr>
                                                                                                            <w:top w:val="none" w:sz="0" w:space="0" w:color="auto"/>
                                                                                                            <w:left w:val="none" w:sz="0" w:space="0" w:color="auto"/>
                                                                                                            <w:bottom w:val="none" w:sz="0" w:space="0" w:color="auto"/>
                                                                                                            <w:right w:val="none" w:sz="0" w:space="0" w:color="auto"/>
                                                                                                          </w:divBdr>
                                                                                                          <w:divsChild>
                                                                                                            <w:div w:id="79910200">
                                                                                                              <w:marLeft w:val="0"/>
                                                                                                              <w:marRight w:val="0"/>
                                                                                                              <w:marTop w:val="0"/>
                                                                                                              <w:marBottom w:val="0"/>
                                                                                                              <w:divBdr>
                                                                                                                <w:top w:val="none" w:sz="0" w:space="0" w:color="auto"/>
                                                                                                                <w:left w:val="none" w:sz="0" w:space="0" w:color="auto"/>
                                                                                                                <w:bottom w:val="none" w:sz="0" w:space="0" w:color="auto"/>
                                                                                                                <w:right w:val="none" w:sz="0" w:space="0" w:color="auto"/>
                                                                                                              </w:divBdr>
                                                                                                              <w:divsChild>
                                                                                                                <w:div w:id="560140602">
                                                                                                                  <w:marLeft w:val="0"/>
                                                                                                                  <w:marRight w:val="0"/>
                                                                                                                  <w:marTop w:val="0"/>
                                                                                                                  <w:marBottom w:val="0"/>
                                                                                                                  <w:divBdr>
                                                                                                                    <w:top w:val="none" w:sz="0" w:space="0" w:color="auto"/>
                                                                                                                    <w:left w:val="none" w:sz="0" w:space="0" w:color="auto"/>
                                                                                                                    <w:bottom w:val="none" w:sz="0" w:space="0" w:color="auto"/>
                                                                                                                    <w:right w:val="none" w:sz="0" w:space="0" w:color="auto"/>
                                                                                                                  </w:divBdr>
                                                                                                                  <w:divsChild>
                                                                                                                    <w:div w:id="635569610">
                                                                                                                      <w:marLeft w:val="0"/>
                                                                                                                      <w:marRight w:val="0"/>
                                                                                                                      <w:marTop w:val="0"/>
                                                                                                                      <w:marBottom w:val="0"/>
                                                                                                                      <w:divBdr>
                                                                                                                        <w:top w:val="none" w:sz="0" w:space="0" w:color="auto"/>
                                                                                                                        <w:left w:val="none" w:sz="0" w:space="0" w:color="auto"/>
                                                                                                                        <w:bottom w:val="none" w:sz="0" w:space="0" w:color="auto"/>
                                                                                                                        <w:right w:val="none" w:sz="0" w:space="0" w:color="auto"/>
                                                                                                                      </w:divBdr>
                                                                                                                      <w:divsChild>
                                                                                                                        <w:div w:id="540826161">
                                                                                                                          <w:marLeft w:val="0"/>
                                                                                                                          <w:marRight w:val="0"/>
                                                                                                                          <w:marTop w:val="0"/>
                                                                                                                          <w:marBottom w:val="0"/>
                                                                                                                          <w:divBdr>
                                                                                                                            <w:top w:val="none" w:sz="0" w:space="0" w:color="auto"/>
                                                                                                                            <w:left w:val="none" w:sz="0" w:space="0" w:color="auto"/>
                                                                                                                            <w:bottom w:val="none" w:sz="0" w:space="0" w:color="auto"/>
                                                                                                                            <w:right w:val="none" w:sz="0" w:space="0" w:color="auto"/>
                                                                                                                          </w:divBdr>
                                                                                                                          <w:divsChild>
                                                                                                                            <w:div w:id="1054306731">
                                                                                                                              <w:marLeft w:val="0"/>
                                                                                                                              <w:marRight w:val="0"/>
                                                                                                                              <w:marTop w:val="0"/>
                                                                                                                              <w:marBottom w:val="0"/>
                                                                                                                              <w:divBdr>
                                                                                                                                <w:top w:val="none" w:sz="0" w:space="0" w:color="auto"/>
                                                                                                                                <w:left w:val="none" w:sz="0" w:space="0" w:color="auto"/>
                                                                                                                                <w:bottom w:val="none" w:sz="0" w:space="0" w:color="auto"/>
                                                                                                                                <w:right w:val="none" w:sz="0" w:space="0" w:color="auto"/>
                                                                                                                              </w:divBdr>
                                                                                                                            </w:div>
                                                                                                                            <w:div w:id="16228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690003">
                                                                                                                  <w:marLeft w:val="0"/>
                                                                                                                  <w:marRight w:val="0"/>
                                                                                                                  <w:marTop w:val="0"/>
                                                                                                                  <w:marBottom w:val="0"/>
                                                                                                                  <w:divBdr>
                                                                                                                    <w:top w:val="none" w:sz="0" w:space="0" w:color="auto"/>
                                                                                                                    <w:left w:val="none" w:sz="0" w:space="0" w:color="auto"/>
                                                                                                                    <w:bottom w:val="none" w:sz="0" w:space="0" w:color="auto"/>
                                                                                                                    <w:right w:val="none" w:sz="0" w:space="0" w:color="auto"/>
                                                                                                                  </w:divBdr>
                                                                                                                  <w:divsChild>
                                                                                                                    <w:div w:id="658460819">
                                                                                                                      <w:marLeft w:val="0"/>
                                                                                                                      <w:marRight w:val="0"/>
                                                                                                                      <w:marTop w:val="0"/>
                                                                                                                      <w:marBottom w:val="0"/>
                                                                                                                      <w:divBdr>
                                                                                                                        <w:top w:val="none" w:sz="0" w:space="0" w:color="auto"/>
                                                                                                                        <w:left w:val="none" w:sz="0" w:space="0" w:color="auto"/>
                                                                                                                        <w:bottom w:val="none" w:sz="0" w:space="0" w:color="auto"/>
                                                                                                                        <w:right w:val="none" w:sz="0" w:space="0" w:color="auto"/>
                                                                                                                      </w:divBdr>
                                                                                                                      <w:divsChild>
                                                                                                                        <w:div w:id="1015301926">
                                                                                                                          <w:marLeft w:val="0"/>
                                                                                                                          <w:marRight w:val="0"/>
                                                                                                                          <w:marTop w:val="0"/>
                                                                                                                          <w:marBottom w:val="0"/>
                                                                                                                          <w:divBdr>
                                                                                                                            <w:top w:val="none" w:sz="0" w:space="0" w:color="auto"/>
                                                                                                                            <w:left w:val="none" w:sz="0" w:space="0" w:color="auto"/>
                                                                                                                            <w:bottom w:val="none" w:sz="0" w:space="0" w:color="auto"/>
                                                                                                                            <w:right w:val="none" w:sz="0" w:space="0" w:color="auto"/>
                                                                                                                          </w:divBdr>
                                                                                                                          <w:divsChild>
                                                                                                                            <w:div w:id="2059352381">
                                                                                                                              <w:marLeft w:val="0"/>
                                                                                                                              <w:marRight w:val="0"/>
                                                                                                                              <w:marTop w:val="0"/>
                                                                                                                              <w:marBottom w:val="0"/>
                                                                                                                              <w:divBdr>
                                                                                                                                <w:top w:val="none" w:sz="0" w:space="0" w:color="auto"/>
                                                                                                                                <w:left w:val="none" w:sz="0" w:space="0" w:color="auto"/>
                                                                                                                                <w:bottom w:val="none" w:sz="0" w:space="0" w:color="auto"/>
                                                                                                                                <w:right w:val="none" w:sz="0" w:space="0" w:color="auto"/>
                                                                                                                              </w:divBdr>
                                                                                                                            </w:div>
                                                                                                                            <w:div w:id="19227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1681192">
                                                                                              <w:marLeft w:val="0"/>
                                                                                              <w:marRight w:val="0"/>
                                                                                              <w:marTop w:val="0"/>
                                                                                              <w:marBottom w:val="0"/>
                                                                                              <w:divBdr>
                                                                                                <w:top w:val="none" w:sz="0" w:space="0" w:color="auto"/>
                                                                                                <w:left w:val="none" w:sz="0" w:space="0" w:color="auto"/>
                                                                                                <w:bottom w:val="none" w:sz="0" w:space="0" w:color="auto"/>
                                                                                                <w:right w:val="none" w:sz="0" w:space="0" w:color="auto"/>
                                                                                              </w:divBdr>
                                                                                              <w:divsChild>
                                                                                                <w:div w:id="1385526879">
                                                                                                  <w:marLeft w:val="0"/>
                                                                                                  <w:marRight w:val="0"/>
                                                                                                  <w:marTop w:val="0"/>
                                                                                                  <w:marBottom w:val="0"/>
                                                                                                  <w:divBdr>
                                                                                                    <w:top w:val="none" w:sz="0" w:space="0" w:color="auto"/>
                                                                                                    <w:left w:val="none" w:sz="0" w:space="0" w:color="auto"/>
                                                                                                    <w:bottom w:val="none" w:sz="0" w:space="0" w:color="auto"/>
                                                                                                    <w:right w:val="none" w:sz="0" w:space="0" w:color="auto"/>
                                                                                                  </w:divBdr>
                                                                                                  <w:divsChild>
                                                                                                    <w:div w:id="1598294706">
                                                                                                      <w:marLeft w:val="0"/>
                                                                                                      <w:marRight w:val="0"/>
                                                                                                      <w:marTop w:val="0"/>
                                                                                                      <w:marBottom w:val="0"/>
                                                                                                      <w:divBdr>
                                                                                                        <w:top w:val="none" w:sz="0" w:space="0" w:color="auto"/>
                                                                                                        <w:left w:val="none" w:sz="0" w:space="0" w:color="auto"/>
                                                                                                        <w:bottom w:val="none" w:sz="0" w:space="0" w:color="auto"/>
                                                                                                        <w:right w:val="none" w:sz="0" w:space="0" w:color="auto"/>
                                                                                                      </w:divBdr>
                                                                                                      <w:divsChild>
                                                                                                        <w:div w:id="817693315">
                                                                                                          <w:marLeft w:val="0"/>
                                                                                                          <w:marRight w:val="0"/>
                                                                                                          <w:marTop w:val="0"/>
                                                                                                          <w:marBottom w:val="0"/>
                                                                                                          <w:divBdr>
                                                                                                            <w:top w:val="none" w:sz="0" w:space="0" w:color="auto"/>
                                                                                                            <w:left w:val="none" w:sz="0" w:space="0" w:color="auto"/>
                                                                                                            <w:bottom w:val="none" w:sz="0" w:space="0" w:color="auto"/>
                                                                                                            <w:right w:val="none" w:sz="0" w:space="0" w:color="auto"/>
                                                                                                          </w:divBdr>
                                                                                                          <w:divsChild>
                                                                                                            <w:div w:id="34240855">
                                                                                                              <w:marLeft w:val="0"/>
                                                                                                              <w:marRight w:val="0"/>
                                                                                                              <w:marTop w:val="0"/>
                                                                                                              <w:marBottom w:val="0"/>
                                                                                                              <w:divBdr>
                                                                                                                <w:top w:val="none" w:sz="0" w:space="0" w:color="auto"/>
                                                                                                                <w:left w:val="none" w:sz="0" w:space="0" w:color="auto"/>
                                                                                                                <w:bottom w:val="none" w:sz="0" w:space="0" w:color="auto"/>
                                                                                                                <w:right w:val="none" w:sz="0" w:space="0" w:color="auto"/>
                                                                                                              </w:divBdr>
                                                                                                              <w:divsChild>
                                                                                                                <w:div w:id="194734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5847356">
                                                                              <w:marLeft w:val="0"/>
                                                                              <w:marRight w:val="0"/>
                                                                              <w:marTop w:val="0"/>
                                                                              <w:marBottom w:val="0"/>
                                                                              <w:divBdr>
                                                                                <w:top w:val="none" w:sz="0" w:space="0" w:color="auto"/>
                                                                                <w:left w:val="none" w:sz="0" w:space="0" w:color="auto"/>
                                                                                <w:bottom w:val="none" w:sz="0" w:space="0" w:color="auto"/>
                                                                                <w:right w:val="none" w:sz="0" w:space="0" w:color="auto"/>
                                                                              </w:divBdr>
                                                                              <w:divsChild>
                                                                                <w:div w:id="1953785064">
                                                                                  <w:marLeft w:val="0"/>
                                                                                  <w:marRight w:val="0"/>
                                                                                  <w:marTop w:val="0"/>
                                                                                  <w:marBottom w:val="0"/>
                                                                                  <w:divBdr>
                                                                                    <w:top w:val="none" w:sz="0" w:space="0" w:color="auto"/>
                                                                                    <w:left w:val="none" w:sz="0" w:space="0" w:color="auto"/>
                                                                                    <w:bottom w:val="none" w:sz="0" w:space="0" w:color="auto"/>
                                                                                    <w:right w:val="none" w:sz="0" w:space="0" w:color="auto"/>
                                                                                  </w:divBdr>
                                                                                  <w:divsChild>
                                                                                    <w:div w:id="1081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46849">
                                                                              <w:marLeft w:val="0"/>
                                                                              <w:marRight w:val="0"/>
                                                                              <w:marTop w:val="0"/>
                                                                              <w:marBottom w:val="0"/>
                                                                              <w:divBdr>
                                                                                <w:top w:val="none" w:sz="0" w:space="0" w:color="auto"/>
                                                                                <w:left w:val="none" w:sz="0" w:space="0" w:color="auto"/>
                                                                                <w:bottom w:val="none" w:sz="0" w:space="0" w:color="auto"/>
                                                                                <w:right w:val="none" w:sz="0" w:space="0" w:color="auto"/>
                                                                              </w:divBdr>
                                                                              <w:divsChild>
                                                                                <w:div w:id="808597489">
                                                                                  <w:marLeft w:val="0"/>
                                                                                  <w:marRight w:val="0"/>
                                                                                  <w:marTop w:val="0"/>
                                                                                  <w:marBottom w:val="0"/>
                                                                                  <w:divBdr>
                                                                                    <w:top w:val="none" w:sz="0" w:space="0" w:color="auto"/>
                                                                                    <w:left w:val="none" w:sz="0" w:space="0" w:color="auto"/>
                                                                                    <w:bottom w:val="none" w:sz="0" w:space="0" w:color="auto"/>
                                                                                    <w:right w:val="none" w:sz="0" w:space="0" w:color="auto"/>
                                                                                  </w:divBdr>
                                                                                  <w:divsChild>
                                                                                    <w:div w:id="129397029">
                                                                                      <w:marLeft w:val="0"/>
                                                                                      <w:marRight w:val="0"/>
                                                                                      <w:marTop w:val="0"/>
                                                                                      <w:marBottom w:val="0"/>
                                                                                      <w:divBdr>
                                                                                        <w:top w:val="none" w:sz="0" w:space="0" w:color="auto"/>
                                                                                        <w:left w:val="none" w:sz="0" w:space="0" w:color="auto"/>
                                                                                        <w:bottom w:val="none" w:sz="0" w:space="0" w:color="auto"/>
                                                                                        <w:right w:val="none" w:sz="0" w:space="0" w:color="auto"/>
                                                                                      </w:divBdr>
                                                                                      <w:divsChild>
                                                                                        <w:div w:id="1794711046">
                                                                                          <w:marLeft w:val="0"/>
                                                                                          <w:marRight w:val="0"/>
                                                                                          <w:marTop w:val="0"/>
                                                                                          <w:marBottom w:val="0"/>
                                                                                          <w:divBdr>
                                                                                            <w:top w:val="none" w:sz="0" w:space="0" w:color="606569"/>
                                                                                            <w:left w:val="none" w:sz="0" w:space="0" w:color="auto"/>
                                                                                            <w:bottom w:val="none" w:sz="0" w:space="0" w:color="auto"/>
                                                                                            <w:right w:val="none" w:sz="0" w:space="0" w:color="auto"/>
                                                                                          </w:divBdr>
                                                                                        </w:div>
                                                                                        <w:div w:id="1578782275">
                                                                                          <w:marLeft w:val="0"/>
                                                                                          <w:marRight w:val="0"/>
                                                                                          <w:marTop w:val="0"/>
                                                                                          <w:marBottom w:val="0"/>
                                                                                          <w:divBdr>
                                                                                            <w:top w:val="none" w:sz="0" w:space="0" w:color="606569"/>
                                                                                            <w:left w:val="none" w:sz="0" w:space="0" w:color="auto"/>
                                                                                            <w:bottom w:val="none" w:sz="0" w:space="0" w:color="auto"/>
                                                                                            <w:right w:val="none" w:sz="0" w:space="0" w:color="auto"/>
                                                                                          </w:divBdr>
                                                                                        </w:div>
                                                                                        <w:div w:id="228197928">
                                                                                          <w:marLeft w:val="0"/>
                                                                                          <w:marRight w:val="0"/>
                                                                                          <w:marTop w:val="0"/>
                                                                                          <w:marBottom w:val="0"/>
                                                                                          <w:divBdr>
                                                                                            <w:top w:val="none" w:sz="0" w:space="0" w:color="606569"/>
                                                                                            <w:left w:val="none" w:sz="0" w:space="0" w:color="auto"/>
                                                                                            <w:bottom w:val="none" w:sz="0" w:space="0" w:color="auto"/>
                                                                                            <w:right w:val="none" w:sz="0" w:space="0" w:color="auto"/>
                                                                                          </w:divBdr>
                                                                                        </w:div>
                                                                                        <w:div w:id="824972934">
                                                                                          <w:marLeft w:val="0"/>
                                                                                          <w:marRight w:val="0"/>
                                                                                          <w:marTop w:val="0"/>
                                                                                          <w:marBottom w:val="0"/>
                                                                                          <w:divBdr>
                                                                                            <w:top w:val="none" w:sz="0" w:space="0" w:color="606569"/>
                                                                                            <w:left w:val="none" w:sz="0" w:space="0" w:color="auto"/>
                                                                                            <w:bottom w:val="none" w:sz="0" w:space="0" w:color="auto"/>
                                                                                            <w:right w:val="none" w:sz="0" w:space="0" w:color="auto"/>
                                                                                          </w:divBdr>
                                                                                        </w:div>
                                                                                        <w:div w:id="854882828">
                                                                                          <w:marLeft w:val="0"/>
                                                                                          <w:marRight w:val="0"/>
                                                                                          <w:marTop w:val="0"/>
                                                                                          <w:marBottom w:val="0"/>
                                                                                          <w:divBdr>
                                                                                            <w:top w:val="none" w:sz="0" w:space="0" w:color="606569"/>
                                                                                            <w:left w:val="none" w:sz="0" w:space="0" w:color="auto"/>
                                                                                            <w:bottom w:val="none" w:sz="0" w:space="0" w:color="auto"/>
                                                                                            <w:right w:val="none" w:sz="0" w:space="0" w:color="auto"/>
                                                                                          </w:divBdr>
                                                                                        </w:div>
                                                                                        <w:div w:id="1330937346">
                                                                                          <w:marLeft w:val="0"/>
                                                                                          <w:marRight w:val="0"/>
                                                                                          <w:marTop w:val="0"/>
                                                                                          <w:marBottom w:val="0"/>
                                                                                          <w:divBdr>
                                                                                            <w:top w:val="none" w:sz="0" w:space="0" w:color="606569"/>
                                                                                            <w:left w:val="none" w:sz="0" w:space="0" w:color="auto"/>
                                                                                            <w:bottom w:val="none" w:sz="0" w:space="0" w:color="auto"/>
                                                                                            <w:right w:val="none" w:sz="0" w:space="0" w:color="auto"/>
                                                                                          </w:divBdr>
                                                                                        </w:div>
                                                                                        <w:div w:id="1352801670">
                                                                                          <w:marLeft w:val="0"/>
                                                                                          <w:marRight w:val="0"/>
                                                                                          <w:marTop w:val="0"/>
                                                                                          <w:marBottom w:val="0"/>
                                                                                          <w:divBdr>
                                                                                            <w:top w:val="none" w:sz="0" w:space="0" w:color="606569"/>
                                                                                            <w:left w:val="none" w:sz="0" w:space="0" w:color="auto"/>
                                                                                            <w:bottom w:val="none" w:sz="0" w:space="0" w:color="auto"/>
                                                                                            <w:right w:val="none" w:sz="0" w:space="0" w:color="auto"/>
                                                                                          </w:divBdr>
                                                                                        </w:div>
                                                                                        <w:div w:id="771362218">
                                                                                          <w:marLeft w:val="0"/>
                                                                                          <w:marRight w:val="0"/>
                                                                                          <w:marTop w:val="0"/>
                                                                                          <w:marBottom w:val="0"/>
                                                                                          <w:divBdr>
                                                                                            <w:top w:val="none" w:sz="0" w:space="0" w:color="606569"/>
                                                                                            <w:left w:val="none" w:sz="0" w:space="0" w:color="auto"/>
                                                                                            <w:bottom w:val="none" w:sz="0" w:space="0" w:color="auto"/>
                                                                                            <w:right w:val="none" w:sz="0" w:space="0" w:color="auto"/>
                                                                                          </w:divBdr>
                                                                                        </w:div>
                                                                                        <w:div w:id="879128828">
                                                                                          <w:marLeft w:val="0"/>
                                                                                          <w:marRight w:val="0"/>
                                                                                          <w:marTop w:val="0"/>
                                                                                          <w:marBottom w:val="0"/>
                                                                                          <w:divBdr>
                                                                                            <w:top w:val="none" w:sz="0" w:space="0" w:color="606569"/>
                                                                                            <w:left w:val="none" w:sz="0" w:space="0" w:color="auto"/>
                                                                                            <w:bottom w:val="none" w:sz="0" w:space="0" w:color="auto"/>
                                                                                            <w:right w:val="none" w:sz="0" w:space="0" w:color="auto"/>
                                                                                          </w:divBdr>
                                                                                        </w:div>
                                                                                        <w:div w:id="726345838">
                                                                                          <w:marLeft w:val="0"/>
                                                                                          <w:marRight w:val="0"/>
                                                                                          <w:marTop w:val="0"/>
                                                                                          <w:marBottom w:val="0"/>
                                                                                          <w:divBdr>
                                                                                            <w:top w:val="none" w:sz="0" w:space="0" w:color="606569"/>
                                                                                            <w:left w:val="none" w:sz="0" w:space="0" w:color="auto"/>
                                                                                            <w:bottom w:val="none" w:sz="0" w:space="0" w:color="auto"/>
                                                                                            <w:right w:val="none" w:sz="0" w:space="0" w:color="auto"/>
                                                                                          </w:divBdr>
                                                                                        </w:div>
                                                                                        <w:div w:id="112553490">
                                                                                          <w:marLeft w:val="0"/>
                                                                                          <w:marRight w:val="0"/>
                                                                                          <w:marTop w:val="0"/>
                                                                                          <w:marBottom w:val="0"/>
                                                                                          <w:divBdr>
                                                                                            <w:top w:val="none" w:sz="0" w:space="0" w:color="606569"/>
                                                                                            <w:left w:val="none" w:sz="0" w:space="0" w:color="auto"/>
                                                                                            <w:bottom w:val="none" w:sz="0" w:space="0" w:color="auto"/>
                                                                                            <w:right w:val="none" w:sz="0" w:space="0" w:color="auto"/>
                                                                                          </w:divBdr>
                                                                                        </w:div>
                                                                                        <w:div w:id="1226456577">
                                                                                          <w:marLeft w:val="0"/>
                                                                                          <w:marRight w:val="0"/>
                                                                                          <w:marTop w:val="0"/>
                                                                                          <w:marBottom w:val="0"/>
                                                                                          <w:divBdr>
                                                                                            <w:top w:val="none" w:sz="0" w:space="0" w:color="606569"/>
                                                                                            <w:left w:val="none" w:sz="0" w:space="0" w:color="auto"/>
                                                                                            <w:bottom w:val="none" w:sz="0" w:space="0" w:color="auto"/>
                                                                                            <w:right w:val="none" w:sz="0" w:space="0" w:color="auto"/>
                                                                                          </w:divBdr>
                                                                                        </w:div>
                                                                                        <w:div w:id="1240672030">
                                                                                          <w:marLeft w:val="0"/>
                                                                                          <w:marRight w:val="0"/>
                                                                                          <w:marTop w:val="0"/>
                                                                                          <w:marBottom w:val="0"/>
                                                                                          <w:divBdr>
                                                                                            <w:top w:val="none" w:sz="0" w:space="0" w:color="606569"/>
                                                                                            <w:left w:val="none" w:sz="0" w:space="0" w:color="auto"/>
                                                                                            <w:bottom w:val="none" w:sz="0" w:space="0" w:color="auto"/>
                                                                                            <w:right w:val="none" w:sz="0" w:space="0" w:color="auto"/>
                                                                                          </w:divBdr>
                                                                                        </w:div>
                                                                                        <w:div w:id="1331561272">
                                                                                          <w:marLeft w:val="0"/>
                                                                                          <w:marRight w:val="0"/>
                                                                                          <w:marTop w:val="0"/>
                                                                                          <w:marBottom w:val="0"/>
                                                                                          <w:divBdr>
                                                                                            <w:top w:val="none" w:sz="0" w:space="0" w:color="606569"/>
                                                                                            <w:left w:val="none" w:sz="0" w:space="0" w:color="auto"/>
                                                                                            <w:bottom w:val="none" w:sz="0" w:space="0" w:color="auto"/>
                                                                                            <w:right w:val="none" w:sz="0" w:space="0" w:color="auto"/>
                                                                                          </w:divBdr>
                                                                                        </w:div>
                                                                                        <w:div w:id="287397297">
                                                                                          <w:marLeft w:val="0"/>
                                                                                          <w:marRight w:val="0"/>
                                                                                          <w:marTop w:val="0"/>
                                                                                          <w:marBottom w:val="0"/>
                                                                                          <w:divBdr>
                                                                                            <w:top w:val="none" w:sz="0" w:space="0" w:color="606569"/>
                                                                                            <w:left w:val="none" w:sz="0" w:space="0" w:color="auto"/>
                                                                                            <w:bottom w:val="none" w:sz="0" w:space="0" w:color="auto"/>
                                                                                            <w:right w:val="none" w:sz="0" w:space="0" w:color="auto"/>
                                                                                          </w:divBdr>
                                                                                        </w:div>
                                                                                        <w:div w:id="448359929">
                                                                                          <w:marLeft w:val="0"/>
                                                                                          <w:marRight w:val="0"/>
                                                                                          <w:marTop w:val="0"/>
                                                                                          <w:marBottom w:val="0"/>
                                                                                          <w:divBdr>
                                                                                            <w:top w:val="none" w:sz="0" w:space="0" w:color="606569"/>
                                                                                            <w:left w:val="none" w:sz="0" w:space="0" w:color="auto"/>
                                                                                            <w:bottom w:val="none" w:sz="0" w:space="0" w:color="auto"/>
                                                                                            <w:right w:val="none" w:sz="0" w:space="0" w:color="auto"/>
                                                                                          </w:divBdr>
                                                                                        </w:div>
                                                                                        <w:div w:id="295257874">
                                                                                          <w:marLeft w:val="0"/>
                                                                                          <w:marRight w:val="0"/>
                                                                                          <w:marTop w:val="0"/>
                                                                                          <w:marBottom w:val="0"/>
                                                                                          <w:divBdr>
                                                                                            <w:top w:val="none" w:sz="0" w:space="0" w:color="606569"/>
                                                                                            <w:left w:val="none" w:sz="0" w:space="0" w:color="auto"/>
                                                                                            <w:bottom w:val="none" w:sz="0" w:space="0" w:color="auto"/>
                                                                                            <w:right w:val="none" w:sz="0" w:space="0" w:color="auto"/>
                                                                                          </w:divBdr>
                                                                                        </w:div>
                                                                                        <w:div w:id="263460746">
                                                                                          <w:marLeft w:val="0"/>
                                                                                          <w:marRight w:val="0"/>
                                                                                          <w:marTop w:val="0"/>
                                                                                          <w:marBottom w:val="0"/>
                                                                                          <w:divBdr>
                                                                                            <w:top w:val="none" w:sz="0" w:space="0" w:color="606569"/>
                                                                                            <w:left w:val="none" w:sz="0" w:space="0" w:color="auto"/>
                                                                                            <w:bottom w:val="none" w:sz="0" w:space="0" w:color="auto"/>
                                                                                            <w:right w:val="none" w:sz="0" w:space="0" w:color="auto"/>
                                                                                          </w:divBdr>
                                                                                        </w:div>
                                                                                        <w:div w:id="222838151">
                                                                                          <w:marLeft w:val="0"/>
                                                                                          <w:marRight w:val="0"/>
                                                                                          <w:marTop w:val="0"/>
                                                                                          <w:marBottom w:val="0"/>
                                                                                          <w:divBdr>
                                                                                            <w:top w:val="none" w:sz="0" w:space="0" w:color="606569"/>
                                                                                            <w:left w:val="none" w:sz="0" w:space="0" w:color="auto"/>
                                                                                            <w:bottom w:val="none" w:sz="0" w:space="0" w:color="auto"/>
                                                                                            <w:right w:val="none" w:sz="0" w:space="0" w:color="auto"/>
                                                                                          </w:divBdr>
                                                                                        </w:div>
                                                                                        <w:div w:id="203104132">
                                                                                          <w:marLeft w:val="0"/>
                                                                                          <w:marRight w:val="0"/>
                                                                                          <w:marTop w:val="0"/>
                                                                                          <w:marBottom w:val="0"/>
                                                                                          <w:divBdr>
                                                                                            <w:top w:val="none" w:sz="0" w:space="0" w:color="606569"/>
                                                                                            <w:left w:val="none" w:sz="0" w:space="0" w:color="auto"/>
                                                                                            <w:bottom w:val="none" w:sz="0" w:space="0" w:color="auto"/>
                                                                                            <w:right w:val="none" w:sz="0" w:space="0" w:color="auto"/>
                                                                                          </w:divBdr>
                                                                                        </w:div>
                                                                                        <w:div w:id="256788302">
                                                                                          <w:marLeft w:val="0"/>
                                                                                          <w:marRight w:val="0"/>
                                                                                          <w:marTop w:val="0"/>
                                                                                          <w:marBottom w:val="0"/>
                                                                                          <w:divBdr>
                                                                                            <w:top w:val="none" w:sz="0" w:space="0" w:color="606569"/>
                                                                                            <w:left w:val="none" w:sz="0" w:space="0" w:color="auto"/>
                                                                                            <w:bottom w:val="none" w:sz="0" w:space="0" w:color="auto"/>
                                                                                            <w:right w:val="none" w:sz="0" w:space="0" w:color="auto"/>
                                                                                          </w:divBdr>
                                                                                        </w:div>
                                                                                        <w:div w:id="437019401">
                                                                                          <w:marLeft w:val="0"/>
                                                                                          <w:marRight w:val="0"/>
                                                                                          <w:marTop w:val="0"/>
                                                                                          <w:marBottom w:val="0"/>
                                                                                          <w:divBdr>
                                                                                            <w:top w:val="none" w:sz="0" w:space="0" w:color="606569"/>
                                                                                            <w:left w:val="none" w:sz="0" w:space="0" w:color="auto"/>
                                                                                            <w:bottom w:val="none" w:sz="0" w:space="0" w:color="auto"/>
                                                                                            <w:right w:val="none" w:sz="0" w:space="0" w:color="auto"/>
                                                                                          </w:divBdr>
                                                                                        </w:div>
                                                                                        <w:div w:id="1670015687">
                                                                                          <w:marLeft w:val="0"/>
                                                                                          <w:marRight w:val="0"/>
                                                                                          <w:marTop w:val="0"/>
                                                                                          <w:marBottom w:val="0"/>
                                                                                          <w:divBdr>
                                                                                            <w:top w:val="none" w:sz="0" w:space="0" w:color="606569"/>
                                                                                            <w:left w:val="none" w:sz="0" w:space="0" w:color="auto"/>
                                                                                            <w:bottom w:val="none" w:sz="0" w:space="0" w:color="auto"/>
                                                                                            <w:right w:val="none" w:sz="0" w:space="0" w:color="auto"/>
                                                                                          </w:divBdr>
                                                                                        </w:div>
                                                                                        <w:div w:id="45029331">
                                                                                          <w:marLeft w:val="0"/>
                                                                                          <w:marRight w:val="0"/>
                                                                                          <w:marTop w:val="0"/>
                                                                                          <w:marBottom w:val="0"/>
                                                                                          <w:divBdr>
                                                                                            <w:top w:val="none" w:sz="0" w:space="0" w:color="606569"/>
                                                                                            <w:left w:val="none" w:sz="0" w:space="0" w:color="auto"/>
                                                                                            <w:bottom w:val="none" w:sz="0" w:space="0" w:color="auto"/>
                                                                                            <w:right w:val="none" w:sz="0" w:space="0" w:color="auto"/>
                                                                                          </w:divBdr>
                                                                                        </w:div>
                                                                                        <w:div w:id="457458917">
                                                                                          <w:marLeft w:val="0"/>
                                                                                          <w:marRight w:val="0"/>
                                                                                          <w:marTop w:val="0"/>
                                                                                          <w:marBottom w:val="0"/>
                                                                                          <w:divBdr>
                                                                                            <w:top w:val="none" w:sz="0" w:space="0" w:color="606569"/>
                                                                                            <w:left w:val="none" w:sz="0" w:space="0" w:color="auto"/>
                                                                                            <w:bottom w:val="none" w:sz="0" w:space="0" w:color="auto"/>
                                                                                            <w:right w:val="none" w:sz="0" w:space="0" w:color="auto"/>
                                                                                          </w:divBdr>
                                                                                        </w:div>
                                                                                        <w:div w:id="707995656">
                                                                                          <w:marLeft w:val="0"/>
                                                                                          <w:marRight w:val="0"/>
                                                                                          <w:marTop w:val="0"/>
                                                                                          <w:marBottom w:val="0"/>
                                                                                          <w:divBdr>
                                                                                            <w:top w:val="none" w:sz="0" w:space="0" w:color="606569"/>
                                                                                            <w:left w:val="none" w:sz="0" w:space="0" w:color="auto"/>
                                                                                            <w:bottom w:val="none" w:sz="0" w:space="0" w:color="auto"/>
                                                                                            <w:right w:val="none" w:sz="0" w:space="0" w:color="auto"/>
                                                                                          </w:divBdr>
                                                                                        </w:div>
                                                                                        <w:div w:id="1005011785">
                                                                                          <w:marLeft w:val="0"/>
                                                                                          <w:marRight w:val="0"/>
                                                                                          <w:marTop w:val="0"/>
                                                                                          <w:marBottom w:val="0"/>
                                                                                          <w:divBdr>
                                                                                            <w:top w:val="none" w:sz="0" w:space="0" w:color="606569"/>
                                                                                            <w:left w:val="none" w:sz="0" w:space="0" w:color="auto"/>
                                                                                            <w:bottom w:val="none" w:sz="0" w:space="0" w:color="auto"/>
                                                                                            <w:right w:val="none" w:sz="0" w:space="0" w:color="auto"/>
                                                                                          </w:divBdr>
                                                                                        </w:div>
                                                                                        <w:div w:id="1990012454">
                                                                                          <w:marLeft w:val="0"/>
                                                                                          <w:marRight w:val="0"/>
                                                                                          <w:marTop w:val="0"/>
                                                                                          <w:marBottom w:val="0"/>
                                                                                          <w:divBdr>
                                                                                            <w:top w:val="none" w:sz="0" w:space="0" w:color="606569"/>
                                                                                            <w:left w:val="none" w:sz="0" w:space="0" w:color="auto"/>
                                                                                            <w:bottom w:val="none" w:sz="0" w:space="0" w:color="auto"/>
                                                                                            <w:right w:val="none" w:sz="0" w:space="0" w:color="auto"/>
                                                                                          </w:divBdr>
                                                                                        </w:div>
                                                                                        <w:div w:id="21177317">
                                                                                          <w:marLeft w:val="0"/>
                                                                                          <w:marRight w:val="0"/>
                                                                                          <w:marTop w:val="0"/>
                                                                                          <w:marBottom w:val="0"/>
                                                                                          <w:divBdr>
                                                                                            <w:top w:val="none" w:sz="0" w:space="0" w:color="606569"/>
                                                                                            <w:left w:val="none" w:sz="0" w:space="0" w:color="auto"/>
                                                                                            <w:bottom w:val="none" w:sz="0" w:space="0" w:color="auto"/>
                                                                                            <w:right w:val="none" w:sz="0" w:space="0" w:color="auto"/>
                                                                                          </w:divBdr>
                                                                                        </w:div>
                                                                                        <w:div w:id="148253294">
                                                                                          <w:marLeft w:val="0"/>
                                                                                          <w:marRight w:val="0"/>
                                                                                          <w:marTop w:val="0"/>
                                                                                          <w:marBottom w:val="0"/>
                                                                                          <w:divBdr>
                                                                                            <w:top w:val="none" w:sz="0" w:space="0" w:color="606569"/>
                                                                                            <w:left w:val="none" w:sz="0" w:space="0" w:color="auto"/>
                                                                                            <w:bottom w:val="none" w:sz="0" w:space="0" w:color="auto"/>
                                                                                            <w:right w:val="none" w:sz="0" w:space="0" w:color="auto"/>
                                                                                          </w:divBdr>
                                                                                        </w:div>
                                                                                        <w:div w:id="1597985117">
                                                                                          <w:marLeft w:val="0"/>
                                                                                          <w:marRight w:val="0"/>
                                                                                          <w:marTop w:val="0"/>
                                                                                          <w:marBottom w:val="0"/>
                                                                                          <w:divBdr>
                                                                                            <w:top w:val="none" w:sz="0" w:space="0" w:color="606569"/>
                                                                                            <w:left w:val="none" w:sz="0" w:space="0" w:color="auto"/>
                                                                                            <w:bottom w:val="none" w:sz="0" w:space="0" w:color="auto"/>
                                                                                            <w:right w:val="none" w:sz="0" w:space="0" w:color="auto"/>
                                                                                          </w:divBdr>
                                                                                        </w:div>
                                                                                        <w:div w:id="183708851">
                                                                                          <w:marLeft w:val="0"/>
                                                                                          <w:marRight w:val="0"/>
                                                                                          <w:marTop w:val="0"/>
                                                                                          <w:marBottom w:val="0"/>
                                                                                          <w:divBdr>
                                                                                            <w:top w:val="none" w:sz="0" w:space="0" w:color="606569"/>
                                                                                            <w:left w:val="none" w:sz="0" w:space="0" w:color="auto"/>
                                                                                            <w:bottom w:val="none" w:sz="0" w:space="0" w:color="auto"/>
                                                                                            <w:right w:val="none" w:sz="0" w:space="0" w:color="auto"/>
                                                                                          </w:divBdr>
                                                                                        </w:div>
                                                                                        <w:div w:id="1426456974">
                                                                                          <w:marLeft w:val="0"/>
                                                                                          <w:marRight w:val="0"/>
                                                                                          <w:marTop w:val="0"/>
                                                                                          <w:marBottom w:val="0"/>
                                                                                          <w:divBdr>
                                                                                            <w:top w:val="none" w:sz="0" w:space="0" w:color="606569"/>
                                                                                            <w:left w:val="none" w:sz="0" w:space="0" w:color="auto"/>
                                                                                            <w:bottom w:val="none" w:sz="0" w:space="0" w:color="auto"/>
                                                                                            <w:right w:val="none" w:sz="0" w:space="0" w:color="auto"/>
                                                                                          </w:divBdr>
                                                                                        </w:div>
                                                                                        <w:div w:id="709382181">
                                                                                          <w:marLeft w:val="0"/>
                                                                                          <w:marRight w:val="0"/>
                                                                                          <w:marTop w:val="0"/>
                                                                                          <w:marBottom w:val="0"/>
                                                                                          <w:divBdr>
                                                                                            <w:top w:val="none" w:sz="0" w:space="0" w:color="606569"/>
                                                                                            <w:left w:val="none" w:sz="0" w:space="0" w:color="auto"/>
                                                                                            <w:bottom w:val="none" w:sz="0" w:space="0" w:color="auto"/>
                                                                                            <w:right w:val="none" w:sz="0" w:space="0" w:color="auto"/>
                                                                                          </w:divBdr>
                                                                                        </w:div>
                                                                                        <w:div w:id="697004952">
                                                                                          <w:marLeft w:val="0"/>
                                                                                          <w:marRight w:val="0"/>
                                                                                          <w:marTop w:val="0"/>
                                                                                          <w:marBottom w:val="0"/>
                                                                                          <w:divBdr>
                                                                                            <w:top w:val="none" w:sz="0" w:space="0" w:color="606569"/>
                                                                                            <w:left w:val="none" w:sz="0" w:space="0" w:color="auto"/>
                                                                                            <w:bottom w:val="none" w:sz="0" w:space="0" w:color="auto"/>
                                                                                            <w:right w:val="none" w:sz="0" w:space="0" w:color="auto"/>
                                                                                          </w:divBdr>
                                                                                        </w:div>
                                                                                        <w:div w:id="1225069465">
                                                                                          <w:marLeft w:val="0"/>
                                                                                          <w:marRight w:val="0"/>
                                                                                          <w:marTop w:val="0"/>
                                                                                          <w:marBottom w:val="0"/>
                                                                                          <w:divBdr>
                                                                                            <w:top w:val="none" w:sz="0" w:space="0" w:color="606569"/>
                                                                                            <w:left w:val="none" w:sz="0" w:space="0" w:color="auto"/>
                                                                                            <w:bottom w:val="none" w:sz="0" w:space="0" w:color="auto"/>
                                                                                            <w:right w:val="none" w:sz="0" w:space="0" w:color="auto"/>
                                                                                          </w:divBdr>
                                                                                        </w:div>
                                                                                        <w:div w:id="1805809668">
                                                                                          <w:marLeft w:val="0"/>
                                                                                          <w:marRight w:val="0"/>
                                                                                          <w:marTop w:val="0"/>
                                                                                          <w:marBottom w:val="0"/>
                                                                                          <w:divBdr>
                                                                                            <w:top w:val="none" w:sz="0" w:space="0" w:color="606569"/>
                                                                                            <w:left w:val="none" w:sz="0" w:space="0" w:color="auto"/>
                                                                                            <w:bottom w:val="none" w:sz="0" w:space="0" w:color="auto"/>
                                                                                            <w:right w:val="none" w:sz="0" w:space="0" w:color="auto"/>
                                                                                          </w:divBdr>
                                                                                        </w:div>
                                                                                        <w:div w:id="1397702320">
                                                                                          <w:marLeft w:val="0"/>
                                                                                          <w:marRight w:val="0"/>
                                                                                          <w:marTop w:val="0"/>
                                                                                          <w:marBottom w:val="0"/>
                                                                                          <w:divBdr>
                                                                                            <w:top w:val="none" w:sz="0" w:space="0" w:color="606569"/>
                                                                                            <w:left w:val="none" w:sz="0" w:space="0" w:color="auto"/>
                                                                                            <w:bottom w:val="none" w:sz="0" w:space="0" w:color="auto"/>
                                                                                            <w:right w:val="none" w:sz="0" w:space="0" w:color="auto"/>
                                                                                          </w:divBdr>
                                                                                        </w:div>
                                                                                        <w:div w:id="320622169">
                                                                                          <w:marLeft w:val="0"/>
                                                                                          <w:marRight w:val="0"/>
                                                                                          <w:marTop w:val="0"/>
                                                                                          <w:marBottom w:val="0"/>
                                                                                          <w:divBdr>
                                                                                            <w:top w:val="none" w:sz="0" w:space="0" w:color="606569"/>
                                                                                            <w:left w:val="none" w:sz="0" w:space="0" w:color="auto"/>
                                                                                            <w:bottom w:val="none" w:sz="0" w:space="0" w:color="auto"/>
                                                                                            <w:right w:val="none" w:sz="0" w:space="0" w:color="auto"/>
                                                                                          </w:divBdr>
                                                                                        </w:div>
                                                                                        <w:div w:id="1146238796">
                                                                                          <w:marLeft w:val="0"/>
                                                                                          <w:marRight w:val="0"/>
                                                                                          <w:marTop w:val="0"/>
                                                                                          <w:marBottom w:val="0"/>
                                                                                          <w:divBdr>
                                                                                            <w:top w:val="none" w:sz="0" w:space="0" w:color="606569"/>
                                                                                            <w:left w:val="none" w:sz="0" w:space="0" w:color="auto"/>
                                                                                            <w:bottom w:val="none" w:sz="0" w:space="0" w:color="auto"/>
                                                                                            <w:right w:val="none" w:sz="0" w:space="0" w:color="auto"/>
                                                                                          </w:divBdr>
                                                                                        </w:div>
                                                                                        <w:div w:id="1750150924">
                                                                                          <w:marLeft w:val="0"/>
                                                                                          <w:marRight w:val="0"/>
                                                                                          <w:marTop w:val="0"/>
                                                                                          <w:marBottom w:val="0"/>
                                                                                          <w:divBdr>
                                                                                            <w:top w:val="none" w:sz="0" w:space="0" w:color="606569"/>
                                                                                            <w:left w:val="none" w:sz="0" w:space="0" w:color="auto"/>
                                                                                            <w:bottom w:val="none" w:sz="0" w:space="0" w:color="auto"/>
                                                                                            <w:right w:val="none" w:sz="0" w:space="0" w:color="auto"/>
                                                                                          </w:divBdr>
                                                                                        </w:div>
                                                                                        <w:div w:id="2106264018">
                                                                                          <w:marLeft w:val="0"/>
                                                                                          <w:marRight w:val="0"/>
                                                                                          <w:marTop w:val="0"/>
                                                                                          <w:marBottom w:val="0"/>
                                                                                          <w:divBdr>
                                                                                            <w:top w:val="none" w:sz="0" w:space="0" w:color="606569"/>
                                                                                            <w:left w:val="none" w:sz="0" w:space="0" w:color="auto"/>
                                                                                            <w:bottom w:val="none" w:sz="0" w:space="0" w:color="auto"/>
                                                                                            <w:right w:val="none" w:sz="0" w:space="0" w:color="auto"/>
                                                                                          </w:divBdr>
                                                                                        </w:div>
                                                                                        <w:div w:id="1335839259">
                                                                                          <w:marLeft w:val="0"/>
                                                                                          <w:marRight w:val="0"/>
                                                                                          <w:marTop w:val="0"/>
                                                                                          <w:marBottom w:val="0"/>
                                                                                          <w:divBdr>
                                                                                            <w:top w:val="none" w:sz="0" w:space="0" w:color="606569"/>
                                                                                            <w:left w:val="none" w:sz="0" w:space="0" w:color="auto"/>
                                                                                            <w:bottom w:val="none" w:sz="0" w:space="0" w:color="auto"/>
                                                                                            <w:right w:val="none" w:sz="0" w:space="0" w:color="auto"/>
                                                                                          </w:divBdr>
                                                                                        </w:div>
                                                                                        <w:div w:id="452098193">
                                                                                          <w:marLeft w:val="0"/>
                                                                                          <w:marRight w:val="0"/>
                                                                                          <w:marTop w:val="0"/>
                                                                                          <w:marBottom w:val="0"/>
                                                                                          <w:divBdr>
                                                                                            <w:top w:val="none" w:sz="0" w:space="0" w:color="606569"/>
                                                                                            <w:left w:val="none" w:sz="0" w:space="0" w:color="auto"/>
                                                                                            <w:bottom w:val="none" w:sz="0" w:space="0" w:color="auto"/>
                                                                                            <w:right w:val="none" w:sz="0" w:space="0" w:color="auto"/>
                                                                                          </w:divBdr>
                                                                                        </w:div>
                                                                                        <w:div w:id="2145150753">
                                                                                          <w:marLeft w:val="0"/>
                                                                                          <w:marRight w:val="0"/>
                                                                                          <w:marTop w:val="0"/>
                                                                                          <w:marBottom w:val="0"/>
                                                                                          <w:divBdr>
                                                                                            <w:top w:val="none" w:sz="0" w:space="0" w:color="606569"/>
                                                                                            <w:left w:val="none" w:sz="0" w:space="0" w:color="auto"/>
                                                                                            <w:bottom w:val="none" w:sz="0" w:space="0" w:color="auto"/>
                                                                                            <w:right w:val="none" w:sz="0" w:space="0" w:color="auto"/>
                                                                                          </w:divBdr>
                                                                                        </w:div>
                                                                                        <w:div w:id="2066179887">
                                                                                          <w:marLeft w:val="0"/>
                                                                                          <w:marRight w:val="0"/>
                                                                                          <w:marTop w:val="0"/>
                                                                                          <w:marBottom w:val="0"/>
                                                                                          <w:divBdr>
                                                                                            <w:top w:val="none" w:sz="0" w:space="0" w:color="606569"/>
                                                                                            <w:left w:val="none" w:sz="0" w:space="0" w:color="auto"/>
                                                                                            <w:bottom w:val="none" w:sz="0" w:space="0" w:color="auto"/>
                                                                                            <w:right w:val="none" w:sz="0" w:space="0" w:color="auto"/>
                                                                                          </w:divBdr>
                                                                                        </w:div>
                                                                                        <w:div w:id="700320176">
                                                                                          <w:marLeft w:val="0"/>
                                                                                          <w:marRight w:val="0"/>
                                                                                          <w:marTop w:val="0"/>
                                                                                          <w:marBottom w:val="0"/>
                                                                                          <w:divBdr>
                                                                                            <w:top w:val="none" w:sz="0" w:space="0" w:color="606569"/>
                                                                                            <w:left w:val="none" w:sz="0" w:space="0" w:color="auto"/>
                                                                                            <w:bottom w:val="none" w:sz="0" w:space="0" w:color="auto"/>
                                                                                            <w:right w:val="none" w:sz="0" w:space="0" w:color="auto"/>
                                                                                          </w:divBdr>
                                                                                        </w:div>
                                                                                        <w:div w:id="522013702">
                                                                                          <w:marLeft w:val="0"/>
                                                                                          <w:marRight w:val="0"/>
                                                                                          <w:marTop w:val="0"/>
                                                                                          <w:marBottom w:val="0"/>
                                                                                          <w:divBdr>
                                                                                            <w:top w:val="none" w:sz="0" w:space="0" w:color="606569"/>
                                                                                            <w:left w:val="none" w:sz="0" w:space="0" w:color="auto"/>
                                                                                            <w:bottom w:val="none" w:sz="0" w:space="0" w:color="auto"/>
                                                                                            <w:right w:val="none" w:sz="0" w:space="0" w:color="auto"/>
                                                                                          </w:divBdr>
                                                                                        </w:div>
                                                                                        <w:div w:id="409929295">
                                                                                          <w:marLeft w:val="0"/>
                                                                                          <w:marRight w:val="0"/>
                                                                                          <w:marTop w:val="0"/>
                                                                                          <w:marBottom w:val="0"/>
                                                                                          <w:divBdr>
                                                                                            <w:top w:val="none" w:sz="0" w:space="0" w:color="606569"/>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1145819">
      <w:bodyDiv w:val="1"/>
      <w:marLeft w:val="0"/>
      <w:marRight w:val="0"/>
      <w:marTop w:val="0"/>
      <w:marBottom w:val="0"/>
      <w:divBdr>
        <w:top w:val="none" w:sz="0" w:space="0" w:color="auto"/>
        <w:left w:val="none" w:sz="0" w:space="0" w:color="auto"/>
        <w:bottom w:val="none" w:sz="0" w:space="0" w:color="auto"/>
        <w:right w:val="none" w:sz="0" w:space="0" w:color="auto"/>
      </w:divBdr>
    </w:div>
    <w:div w:id="1296371370">
      <w:bodyDiv w:val="1"/>
      <w:marLeft w:val="0"/>
      <w:marRight w:val="0"/>
      <w:marTop w:val="0"/>
      <w:marBottom w:val="0"/>
      <w:divBdr>
        <w:top w:val="none" w:sz="0" w:space="0" w:color="auto"/>
        <w:left w:val="none" w:sz="0" w:space="0" w:color="auto"/>
        <w:bottom w:val="none" w:sz="0" w:space="0" w:color="auto"/>
        <w:right w:val="none" w:sz="0" w:space="0" w:color="auto"/>
      </w:divBdr>
    </w:div>
    <w:div w:id="1351564322">
      <w:bodyDiv w:val="1"/>
      <w:marLeft w:val="0"/>
      <w:marRight w:val="0"/>
      <w:marTop w:val="0"/>
      <w:marBottom w:val="0"/>
      <w:divBdr>
        <w:top w:val="none" w:sz="0" w:space="0" w:color="auto"/>
        <w:left w:val="none" w:sz="0" w:space="0" w:color="auto"/>
        <w:bottom w:val="none" w:sz="0" w:space="0" w:color="auto"/>
        <w:right w:val="none" w:sz="0" w:space="0" w:color="auto"/>
      </w:divBdr>
    </w:div>
    <w:div w:id="1394506612">
      <w:bodyDiv w:val="1"/>
      <w:marLeft w:val="0"/>
      <w:marRight w:val="0"/>
      <w:marTop w:val="0"/>
      <w:marBottom w:val="0"/>
      <w:divBdr>
        <w:top w:val="none" w:sz="0" w:space="0" w:color="auto"/>
        <w:left w:val="none" w:sz="0" w:space="0" w:color="auto"/>
        <w:bottom w:val="none" w:sz="0" w:space="0" w:color="auto"/>
        <w:right w:val="none" w:sz="0" w:space="0" w:color="auto"/>
      </w:divBdr>
    </w:div>
    <w:div w:id="1406756126">
      <w:bodyDiv w:val="1"/>
      <w:marLeft w:val="0"/>
      <w:marRight w:val="0"/>
      <w:marTop w:val="0"/>
      <w:marBottom w:val="0"/>
      <w:divBdr>
        <w:top w:val="none" w:sz="0" w:space="0" w:color="auto"/>
        <w:left w:val="none" w:sz="0" w:space="0" w:color="auto"/>
        <w:bottom w:val="none" w:sz="0" w:space="0" w:color="auto"/>
        <w:right w:val="none" w:sz="0" w:space="0" w:color="auto"/>
      </w:divBdr>
    </w:div>
    <w:div w:id="1524854161">
      <w:bodyDiv w:val="1"/>
      <w:marLeft w:val="0"/>
      <w:marRight w:val="0"/>
      <w:marTop w:val="0"/>
      <w:marBottom w:val="0"/>
      <w:divBdr>
        <w:top w:val="none" w:sz="0" w:space="0" w:color="auto"/>
        <w:left w:val="none" w:sz="0" w:space="0" w:color="auto"/>
        <w:bottom w:val="none" w:sz="0" w:space="0" w:color="auto"/>
        <w:right w:val="none" w:sz="0" w:space="0" w:color="auto"/>
      </w:divBdr>
    </w:div>
    <w:div w:id="1592423376">
      <w:bodyDiv w:val="1"/>
      <w:marLeft w:val="0"/>
      <w:marRight w:val="0"/>
      <w:marTop w:val="0"/>
      <w:marBottom w:val="0"/>
      <w:divBdr>
        <w:top w:val="none" w:sz="0" w:space="0" w:color="auto"/>
        <w:left w:val="none" w:sz="0" w:space="0" w:color="auto"/>
        <w:bottom w:val="none" w:sz="0" w:space="0" w:color="auto"/>
        <w:right w:val="none" w:sz="0" w:space="0" w:color="auto"/>
      </w:divBdr>
    </w:div>
    <w:div w:id="1615596613">
      <w:bodyDiv w:val="1"/>
      <w:marLeft w:val="0"/>
      <w:marRight w:val="0"/>
      <w:marTop w:val="0"/>
      <w:marBottom w:val="0"/>
      <w:divBdr>
        <w:top w:val="none" w:sz="0" w:space="0" w:color="auto"/>
        <w:left w:val="none" w:sz="0" w:space="0" w:color="auto"/>
        <w:bottom w:val="none" w:sz="0" w:space="0" w:color="auto"/>
        <w:right w:val="none" w:sz="0" w:space="0" w:color="auto"/>
      </w:divBdr>
      <w:divsChild>
        <w:div w:id="2013874992">
          <w:marLeft w:val="0"/>
          <w:marRight w:val="0"/>
          <w:marTop w:val="0"/>
          <w:marBottom w:val="0"/>
          <w:divBdr>
            <w:top w:val="none" w:sz="0" w:space="0" w:color="auto"/>
            <w:left w:val="none" w:sz="0" w:space="0" w:color="auto"/>
            <w:bottom w:val="none" w:sz="0" w:space="0" w:color="auto"/>
            <w:right w:val="none" w:sz="0" w:space="0" w:color="auto"/>
          </w:divBdr>
          <w:divsChild>
            <w:div w:id="2027780227">
              <w:marLeft w:val="0"/>
              <w:marRight w:val="0"/>
              <w:marTop w:val="0"/>
              <w:marBottom w:val="0"/>
              <w:divBdr>
                <w:top w:val="none" w:sz="0" w:space="0" w:color="auto"/>
                <w:left w:val="none" w:sz="0" w:space="0" w:color="auto"/>
                <w:bottom w:val="none" w:sz="0" w:space="0" w:color="auto"/>
                <w:right w:val="none" w:sz="0" w:space="0" w:color="auto"/>
              </w:divBdr>
              <w:divsChild>
                <w:div w:id="1907034646">
                  <w:marLeft w:val="0"/>
                  <w:marRight w:val="0"/>
                  <w:marTop w:val="0"/>
                  <w:marBottom w:val="0"/>
                  <w:divBdr>
                    <w:top w:val="none" w:sz="0" w:space="0" w:color="auto"/>
                    <w:left w:val="none" w:sz="0" w:space="0" w:color="auto"/>
                    <w:bottom w:val="none" w:sz="0" w:space="0" w:color="auto"/>
                    <w:right w:val="none" w:sz="0" w:space="0" w:color="auto"/>
                  </w:divBdr>
                  <w:divsChild>
                    <w:div w:id="1392650317">
                      <w:marLeft w:val="0"/>
                      <w:marRight w:val="0"/>
                      <w:marTop w:val="0"/>
                      <w:marBottom w:val="0"/>
                      <w:divBdr>
                        <w:top w:val="none" w:sz="0" w:space="0" w:color="auto"/>
                        <w:left w:val="none" w:sz="0" w:space="0" w:color="auto"/>
                        <w:bottom w:val="none" w:sz="0" w:space="0" w:color="auto"/>
                        <w:right w:val="none" w:sz="0" w:space="0" w:color="auto"/>
                      </w:divBdr>
                      <w:divsChild>
                        <w:div w:id="1336690969">
                          <w:marLeft w:val="0"/>
                          <w:marRight w:val="0"/>
                          <w:marTop w:val="0"/>
                          <w:marBottom w:val="0"/>
                          <w:divBdr>
                            <w:top w:val="none" w:sz="0" w:space="0" w:color="auto"/>
                            <w:left w:val="none" w:sz="0" w:space="0" w:color="auto"/>
                            <w:bottom w:val="none" w:sz="0" w:space="0" w:color="auto"/>
                            <w:right w:val="none" w:sz="0" w:space="0" w:color="auto"/>
                          </w:divBdr>
                          <w:divsChild>
                            <w:div w:id="424808411">
                              <w:marLeft w:val="0"/>
                              <w:marRight w:val="0"/>
                              <w:marTop w:val="0"/>
                              <w:marBottom w:val="0"/>
                              <w:divBdr>
                                <w:top w:val="none" w:sz="0" w:space="0" w:color="auto"/>
                                <w:left w:val="none" w:sz="0" w:space="0" w:color="auto"/>
                                <w:bottom w:val="none" w:sz="0" w:space="0" w:color="auto"/>
                                <w:right w:val="none" w:sz="0" w:space="0" w:color="auto"/>
                              </w:divBdr>
                              <w:divsChild>
                                <w:div w:id="1032610557">
                                  <w:marLeft w:val="0"/>
                                  <w:marRight w:val="0"/>
                                  <w:marTop w:val="0"/>
                                  <w:marBottom w:val="0"/>
                                  <w:divBdr>
                                    <w:top w:val="none" w:sz="0" w:space="0" w:color="auto"/>
                                    <w:left w:val="none" w:sz="0" w:space="0" w:color="auto"/>
                                    <w:bottom w:val="none" w:sz="0" w:space="0" w:color="auto"/>
                                    <w:right w:val="none" w:sz="0" w:space="0" w:color="auto"/>
                                  </w:divBdr>
                                  <w:divsChild>
                                    <w:div w:id="112820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250514">
                      <w:marLeft w:val="0"/>
                      <w:marRight w:val="0"/>
                      <w:marTop w:val="0"/>
                      <w:marBottom w:val="0"/>
                      <w:divBdr>
                        <w:top w:val="none" w:sz="0" w:space="0" w:color="auto"/>
                        <w:left w:val="none" w:sz="0" w:space="0" w:color="auto"/>
                        <w:bottom w:val="none" w:sz="0" w:space="0" w:color="auto"/>
                        <w:right w:val="none" w:sz="0" w:space="0" w:color="auto"/>
                      </w:divBdr>
                      <w:divsChild>
                        <w:div w:id="388648432">
                          <w:marLeft w:val="0"/>
                          <w:marRight w:val="0"/>
                          <w:marTop w:val="0"/>
                          <w:marBottom w:val="0"/>
                          <w:divBdr>
                            <w:top w:val="none" w:sz="0" w:space="0" w:color="auto"/>
                            <w:left w:val="none" w:sz="0" w:space="0" w:color="auto"/>
                            <w:bottom w:val="none" w:sz="0" w:space="0" w:color="auto"/>
                            <w:right w:val="none" w:sz="0" w:space="0" w:color="auto"/>
                          </w:divBdr>
                          <w:divsChild>
                            <w:div w:id="1555115479">
                              <w:marLeft w:val="0"/>
                              <w:marRight w:val="0"/>
                              <w:marTop w:val="0"/>
                              <w:marBottom w:val="0"/>
                              <w:divBdr>
                                <w:top w:val="none" w:sz="0" w:space="0" w:color="auto"/>
                                <w:left w:val="none" w:sz="0" w:space="0" w:color="auto"/>
                                <w:bottom w:val="none" w:sz="0" w:space="0" w:color="auto"/>
                                <w:right w:val="none" w:sz="0" w:space="0" w:color="auto"/>
                              </w:divBdr>
                              <w:divsChild>
                                <w:div w:id="34814712">
                                  <w:marLeft w:val="0"/>
                                  <w:marRight w:val="0"/>
                                  <w:marTop w:val="0"/>
                                  <w:marBottom w:val="0"/>
                                  <w:divBdr>
                                    <w:top w:val="single" w:sz="6" w:space="1" w:color="DDDDDD"/>
                                    <w:left w:val="single" w:sz="6" w:space="2" w:color="DDDDDD"/>
                                    <w:bottom w:val="single" w:sz="6" w:space="1" w:color="DDDDDD"/>
                                    <w:right w:val="single" w:sz="6" w:space="0" w:color="DDDDDD"/>
                                  </w:divBdr>
                                  <w:divsChild>
                                    <w:div w:id="103886571">
                                      <w:marLeft w:val="0"/>
                                      <w:marRight w:val="0"/>
                                      <w:marTop w:val="0"/>
                                      <w:marBottom w:val="0"/>
                                      <w:divBdr>
                                        <w:top w:val="none" w:sz="0" w:space="0" w:color="auto"/>
                                        <w:left w:val="none" w:sz="0" w:space="0" w:color="auto"/>
                                        <w:bottom w:val="none" w:sz="0" w:space="0" w:color="auto"/>
                                        <w:right w:val="single" w:sz="6" w:space="0" w:color="D9D9D9"/>
                                      </w:divBdr>
                                      <w:divsChild>
                                        <w:div w:id="80616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4186138">
          <w:marLeft w:val="0"/>
          <w:marRight w:val="0"/>
          <w:marTop w:val="300"/>
          <w:marBottom w:val="0"/>
          <w:divBdr>
            <w:top w:val="none" w:sz="0" w:space="0" w:color="auto"/>
            <w:left w:val="none" w:sz="0" w:space="0" w:color="auto"/>
            <w:bottom w:val="none" w:sz="0" w:space="0" w:color="auto"/>
            <w:right w:val="none" w:sz="0" w:space="0" w:color="auto"/>
          </w:divBdr>
          <w:divsChild>
            <w:div w:id="1593933304">
              <w:marLeft w:val="0"/>
              <w:marRight w:val="0"/>
              <w:marTop w:val="0"/>
              <w:marBottom w:val="0"/>
              <w:divBdr>
                <w:top w:val="none" w:sz="0" w:space="0" w:color="auto"/>
                <w:left w:val="none" w:sz="0" w:space="0" w:color="auto"/>
                <w:bottom w:val="none" w:sz="0" w:space="0" w:color="auto"/>
                <w:right w:val="none" w:sz="0" w:space="0" w:color="auto"/>
              </w:divBdr>
              <w:divsChild>
                <w:div w:id="2192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203919">
      <w:bodyDiv w:val="1"/>
      <w:marLeft w:val="0"/>
      <w:marRight w:val="0"/>
      <w:marTop w:val="0"/>
      <w:marBottom w:val="0"/>
      <w:divBdr>
        <w:top w:val="none" w:sz="0" w:space="0" w:color="auto"/>
        <w:left w:val="none" w:sz="0" w:space="0" w:color="auto"/>
        <w:bottom w:val="none" w:sz="0" w:space="0" w:color="auto"/>
        <w:right w:val="none" w:sz="0" w:space="0" w:color="auto"/>
      </w:divBdr>
    </w:div>
    <w:div w:id="1669357498">
      <w:bodyDiv w:val="1"/>
      <w:marLeft w:val="0"/>
      <w:marRight w:val="0"/>
      <w:marTop w:val="0"/>
      <w:marBottom w:val="0"/>
      <w:divBdr>
        <w:top w:val="none" w:sz="0" w:space="0" w:color="auto"/>
        <w:left w:val="none" w:sz="0" w:space="0" w:color="auto"/>
        <w:bottom w:val="none" w:sz="0" w:space="0" w:color="auto"/>
        <w:right w:val="none" w:sz="0" w:space="0" w:color="auto"/>
      </w:divBdr>
    </w:div>
    <w:div w:id="1698699709">
      <w:bodyDiv w:val="1"/>
      <w:marLeft w:val="0"/>
      <w:marRight w:val="0"/>
      <w:marTop w:val="0"/>
      <w:marBottom w:val="0"/>
      <w:divBdr>
        <w:top w:val="none" w:sz="0" w:space="0" w:color="auto"/>
        <w:left w:val="none" w:sz="0" w:space="0" w:color="auto"/>
        <w:bottom w:val="none" w:sz="0" w:space="0" w:color="auto"/>
        <w:right w:val="none" w:sz="0" w:space="0" w:color="auto"/>
      </w:divBdr>
    </w:div>
    <w:div w:id="1763912423">
      <w:bodyDiv w:val="1"/>
      <w:marLeft w:val="0"/>
      <w:marRight w:val="0"/>
      <w:marTop w:val="0"/>
      <w:marBottom w:val="0"/>
      <w:divBdr>
        <w:top w:val="none" w:sz="0" w:space="0" w:color="auto"/>
        <w:left w:val="none" w:sz="0" w:space="0" w:color="auto"/>
        <w:bottom w:val="none" w:sz="0" w:space="0" w:color="auto"/>
        <w:right w:val="none" w:sz="0" w:space="0" w:color="auto"/>
      </w:divBdr>
    </w:div>
    <w:div w:id="1766804235">
      <w:marLeft w:val="0"/>
      <w:marRight w:val="0"/>
      <w:marTop w:val="0"/>
      <w:marBottom w:val="0"/>
      <w:divBdr>
        <w:top w:val="none" w:sz="0" w:space="0" w:color="auto"/>
        <w:left w:val="none" w:sz="0" w:space="0" w:color="auto"/>
        <w:bottom w:val="none" w:sz="0" w:space="0" w:color="auto"/>
        <w:right w:val="none" w:sz="0" w:space="0" w:color="auto"/>
      </w:divBdr>
      <w:divsChild>
        <w:div w:id="1521508124">
          <w:marLeft w:val="0"/>
          <w:marRight w:val="0"/>
          <w:marTop w:val="0"/>
          <w:marBottom w:val="0"/>
          <w:divBdr>
            <w:top w:val="none" w:sz="0" w:space="0" w:color="auto"/>
            <w:left w:val="none" w:sz="0" w:space="0" w:color="auto"/>
            <w:bottom w:val="none" w:sz="0" w:space="0" w:color="auto"/>
            <w:right w:val="none" w:sz="0" w:space="0" w:color="auto"/>
          </w:divBdr>
          <w:divsChild>
            <w:div w:id="27036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9280">
      <w:marLeft w:val="0"/>
      <w:marRight w:val="0"/>
      <w:marTop w:val="0"/>
      <w:marBottom w:val="0"/>
      <w:divBdr>
        <w:top w:val="none" w:sz="0" w:space="0" w:color="auto"/>
        <w:left w:val="none" w:sz="0" w:space="0" w:color="auto"/>
        <w:bottom w:val="none" w:sz="0" w:space="0" w:color="auto"/>
        <w:right w:val="none" w:sz="0" w:space="0" w:color="auto"/>
      </w:divBdr>
      <w:divsChild>
        <w:div w:id="1180854899">
          <w:marLeft w:val="0"/>
          <w:marRight w:val="0"/>
          <w:marTop w:val="0"/>
          <w:marBottom w:val="0"/>
          <w:divBdr>
            <w:top w:val="none" w:sz="0" w:space="0" w:color="auto"/>
            <w:left w:val="none" w:sz="0" w:space="0" w:color="auto"/>
            <w:bottom w:val="none" w:sz="0" w:space="0" w:color="auto"/>
            <w:right w:val="none" w:sz="0" w:space="0" w:color="auto"/>
          </w:divBdr>
          <w:divsChild>
            <w:div w:id="1748305956">
              <w:marLeft w:val="0"/>
              <w:marRight w:val="0"/>
              <w:marTop w:val="0"/>
              <w:marBottom w:val="0"/>
              <w:divBdr>
                <w:top w:val="none" w:sz="0" w:space="0" w:color="auto"/>
                <w:left w:val="none" w:sz="0" w:space="0" w:color="auto"/>
                <w:bottom w:val="none" w:sz="0" w:space="0" w:color="auto"/>
                <w:right w:val="none" w:sz="0" w:space="0" w:color="auto"/>
              </w:divBdr>
              <w:divsChild>
                <w:div w:id="11179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401494">
      <w:bodyDiv w:val="1"/>
      <w:marLeft w:val="0"/>
      <w:marRight w:val="0"/>
      <w:marTop w:val="0"/>
      <w:marBottom w:val="0"/>
      <w:divBdr>
        <w:top w:val="none" w:sz="0" w:space="0" w:color="auto"/>
        <w:left w:val="none" w:sz="0" w:space="0" w:color="auto"/>
        <w:bottom w:val="none" w:sz="0" w:space="0" w:color="auto"/>
        <w:right w:val="none" w:sz="0" w:space="0" w:color="auto"/>
      </w:divBdr>
    </w:div>
    <w:div w:id="2096635069">
      <w:bodyDiv w:val="1"/>
      <w:marLeft w:val="0"/>
      <w:marRight w:val="0"/>
      <w:marTop w:val="0"/>
      <w:marBottom w:val="0"/>
      <w:divBdr>
        <w:top w:val="none" w:sz="0" w:space="0" w:color="auto"/>
        <w:left w:val="none" w:sz="0" w:space="0" w:color="auto"/>
        <w:bottom w:val="none" w:sz="0" w:space="0" w:color="auto"/>
        <w:right w:val="none" w:sz="0" w:space="0" w:color="auto"/>
      </w:divBdr>
      <w:divsChild>
        <w:div w:id="1444571549">
          <w:marLeft w:val="0"/>
          <w:marRight w:val="0"/>
          <w:marTop w:val="0"/>
          <w:marBottom w:val="0"/>
          <w:divBdr>
            <w:top w:val="none" w:sz="0" w:space="0" w:color="606569"/>
            <w:left w:val="none" w:sz="0" w:space="0" w:color="auto"/>
            <w:bottom w:val="none" w:sz="0" w:space="0" w:color="auto"/>
            <w:right w:val="none" w:sz="0" w:space="0" w:color="auto"/>
          </w:divBdr>
        </w:div>
        <w:div w:id="1177309363">
          <w:marLeft w:val="0"/>
          <w:marRight w:val="0"/>
          <w:marTop w:val="0"/>
          <w:marBottom w:val="0"/>
          <w:divBdr>
            <w:top w:val="none" w:sz="0" w:space="0" w:color="606569"/>
            <w:left w:val="none" w:sz="0" w:space="0" w:color="auto"/>
            <w:bottom w:val="none" w:sz="0" w:space="0" w:color="auto"/>
            <w:right w:val="none" w:sz="0" w:space="0" w:color="auto"/>
          </w:divBdr>
        </w:div>
        <w:div w:id="354697713">
          <w:marLeft w:val="0"/>
          <w:marRight w:val="0"/>
          <w:marTop w:val="0"/>
          <w:marBottom w:val="0"/>
          <w:divBdr>
            <w:top w:val="none" w:sz="0" w:space="0" w:color="606569"/>
            <w:left w:val="none" w:sz="0" w:space="0" w:color="auto"/>
            <w:bottom w:val="none" w:sz="0" w:space="0" w:color="auto"/>
            <w:right w:val="none" w:sz="0" w:space="0" w:color="auto"/>
          </w:divBdr>
        </w:div>
        <w:div w:id="1346206237">
          <w:marLeft w:val="0"/>
          <w:marRight w:val="0"/>
          <w:marTop w:val="0"/>
          <w:marBottom w:val="0"/>
          <w:divBdr>
            <w:top w:val="none" w:sz="0" w:space="0" w:color="606569"/>
            <w:left w:val="none" w:sz="0" w:space="0" w:color="auto"/>
            <w:bottom w:val="none" w:sz="0" w:space="0" w:color="auto"/>
            <w:right w:val="none" w:sz="0" w:space="0" w:color="auto"/>
          </w:divBdr>
        </w:div>
        <w:div w:id="1311711814">
          <w:marLeft w:val="0"/>
          <w:marRight w:val="0"/>
          <w:marTop w:val="0"/>
          <w:marBottom w:val="0"/>
          <w:divBdr>
            <w:top w:val="none" w:sz="0" w:space="0" w:color="606569"/>
            <w:left w:val="none" w:sz="0" w:space="0" w:color="auto"/>
            <w:bottom w:val="none" w:sz="0" w:space="0" w:color="auto"/>
            <w:right w:val="none" w:sz="0" w:space="0" w:color="auto"/>
          </w:divBdr>
        </w:div>
        <w:div w:id="1586724766">
          <w:marLeft w:val="0"/>
          <w:marRight w:val="0"/>
          <w:marTop w:val="0"/>
          <w:marBottom w:val="0"/>
          <w:divBdr>
            <w:top w:val="none" w:sz="0" w:space="0" w:color="606569"/>
            <w:left w:val="none" w:sz="0" w:space="0" w:color="auto"/>
            <w:bottom w:val="none" w:sz="0" w:space="0" w:color="auto"/>
            <w:right w:val="none" w:sz="0" w:space="0" w:color="auto"/>
          </w:divBdr>
        </w:div>
        <w:div w:id="2078161305">
          <w:marLeft w:val="0"/>
          <w:marRight w:val="0"/>
          <w:marTop w:val="0"/>
          <w:marBottom w:val="0"/>
          <w:divBdr>
            <w:top w:val="none" w:sz="0" w:space="0" w:color="606569"/>
            <w:left w:val="none" w:sz="0" w:space="0" w:color="auto"/>
            <w:bottom w:val="none" w:sz="0" w:space="0" w:color="auto"/>
            <w:right w:val="none" w:sz="0" w:space="0" w:color="auto"/>
          </w:divBdr>
        </w:div>
        <w:div w:id="840658348">
          <w:marLeft w:val="0"/>
          <w:marRight w:val="0"/>
          <w:marTop w:val="0"/>
          <w:marBottom w:val="0"/>
          <w:divBdr>
            <w:top w:val="none" w:sz="0" w:space="0" w:color="606569"/>
            <w:left w:val="none" w:sz="0" w:space="0" w:color="auto"/>
            <w:bottom w:val="none" w:sz="0" w:space="0" w:color="auto"/>
            <w:right w:val="none" w:sz="0" w:space="0" w:color="auto"/>
          </w:divBdr>
        </w:div>
        <w:div w:id="377247219">
          <w:marLeft w:val="0"/>
          <w:marRight w:val="0"/>
          <w:marTop w:val="0"/>
          <w:marBottom w:val="0"/>
          <w:divBdr>
            <w:top w:val="none" w:sz="0" w:space="0" w:color="606569"/>
            <w:left w:val="none" w:sz="0" w:space="0" w:color="auto"/>
            <w:bottom w:val="none" w:sz="0" w:space="0" w:color="auto"/>
            <w:right w:val="none" w:sz="0" w:space="0" w:color="auto"/>
          </w:divBdr>
        </w:div>
        <w:div w:id="1764180896">
          <w:marLeft w:val="0"/>
          <w:marRight w:val="0"/>
          <w:marTop w:val="0"/>
          <w:marBottom w:val="0"/>
          <w:divBdr>
            <w:top w:val="none" w:sz="0" w:space="0" w:color="606569"/>
            <w:left w:val="none" w:sz="0" w:space="0" w:color="auto"/>
            <w:bottom w:val="none" w:sz="0" w:space="0" w:color="auto"/>
            <w:right w:val="none" w:sz="0" w:space="0" w:color="auto"/>
          </w:divBdr>
        </w:div>
        <w:div w:id="1583443874">
          <w:marLeft w:val="0"/>
          <w:marRight w:val="0"/>
          <w:marTop w:val="0"/>
          <w:marBottom w:val="0"/>
          <w:divBdr>
            <w:top w:val="none" w:sz="0" w:space="0" w:color="606569"/>
            <w:left w:val="none" w:sz="0" w:space="0" w:color="auto"/>
            <w:bottom w:val="none" w:sz="0" w:space="0" w:color="auto"/>
            <w:right w:val="none" w:sz="0" w:space="0" w:color="auto"/>
          </w:divBdr>
        </w:div>
        <w:div w:id="1385064113">
          <w:marLeft w:val="0"/>
          <w:marRight w:val="0"/>
          <w:marTop w:val="0"/>
          <w:marBottom w:val="0"/>
          <w:divBdr>
            <w:top w:val="none" w:sz="0" w:space="0" w:color="606569"/>
            <w:left w:val="none" w:sz="0" w:space="0" w:color="auto"/>
            <w:bottom w:val="none" w:sz="0" w:space="0" w:color="auto"/>
            <w:right w:val="none" w:sz="0" w:space="0" w:color="auto"/>
          </w:divBdr>
        </w:div>
        <w:div w:id="1016731827">
          <w:marLeft w:val="0"/>
          <w:marRight w:val="0"/>
          <w:marTop w:val="0"/>
          <w:marBottom w:val="0"/>
          <w:divBdr>
            <w:top w:val="none" w:sz="0" w:space="0" w:color="606569"/>
            <w:left w:val="none" w:sz="0" w:space="0" w:color="auto"/>
            <w:bottom w:val="none" w:sz="0" w:space="0" w:color="auto"/>
            <w:right w:val="none" w:sz="0" w:space="0" w:color="auto"/>
          </w:divBdr>
        </w:div>
        <w:div w:id="526451196">
          <w:marLeft w:val="0"/>
          <w:marRight w:val="0"/>
          <w:marTop w:val="0"/>
          <w:marBottom w:val="0"/>
          <w:divBdr>
            <w:top w:val="none" w:sz="0" w:space="0" w:color="606569"/>
            <w:left w:val="none" w:sz="0" w:space="0" w:color="auto"/>
            <w:bottom w:val="none" w:sz="0" w:space="0" w:color="auto"/>
            <w:right w:val="none" w:sz="0" w:space="0" w:color="auto"/>
          </w:divBdr>
        </w:div>
        <w:div w:id="593637789">
          <w:marLeft w:val="0"/>
          <w:marRight w:val="0"/>
          <w:marTop w:val="0"/>
          <w:marBottom w:val="0"/>
          <w:divBdr>
            <w:top w:val="none" w:sz="0" w:space="0" w:color="606569"/>
            <w:left w:val="none" w:sz="0" w:space="0" w:color="auto"/>
            <w:bottom w:val="none" w:sz="0" w:space="0" w:color="auto"/>
            <w:right w:val="none" w:sz="0" w:space="0" w:color="auto"/>
          </w:divBdr>
        </w:div>
        <w:div w:id="1558011636">
          <w:marLeft w:val="0"/>
          <w:marRight w:val="0"/>
          <w:marTop w:val="0"/>
          <w:marBottom w:val="0"/>
          <w:divBdr>
            <w:top w:val="none" w:sz="0" w:space="0" w:color="606569"/>
            <w:left w:val="none" w:sz="0" w:space="0" w:color="auto"/>
            <w:bottom w:val="none" w:sz="0" w:space="0" w:color="auto"/>
            <w:right w:val="none" w:sz="0" w:space="0" w:color="auto"/>
          </w:divBdr>
        </w:div>
        <w:div w:id="1234585468">
          <w:marLeft w:val="0"/>
          <w:marRight w:val="0"/>
          <w:marTop w:val="0"/>
          <w:marBottom w:val="0"/>
          <w:divBdr>
            <w:top w:val="none" w:sz="0" w:space="0" w:color="606569"/>
            <w:left w:val="none" w:sz="0" w:space="0" w:color="auto"/>
            <w:bottom w:val="none" w:sz="0" w:space="0" w:color="auto"/>
            <w:right w:val="none" w:sz="0" w:space="0" w:color="auto"/>
          </w:divBdr>
        </w:div>
        <w:div w:id="1924340921">
          <w:marLeft w:val="0"/>
          <w:marRight w:val="0"/>
          <w:marTop w:val="0"/>
          <w:marBottom w:val="0"/>
          <w:divBdr>
            <w:top w:val="none" w:sz="0" w:space="0" w:color="606569"/>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Sun"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mazon.co.uk/Structure-Evolution-Stars-M-Schwarzschild/dp/0486614794"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package" Target="embeddings/Microsoft_Word_Document.docx"/><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amazon.co.uk/Structure-Evolution-Stars-M-Schwarzschild/dp/0486614794" TargetMode="External"/><Relationship Id="rId14" Type="http://schemas.openxmlformats.org/officeDocument/2006/relationships/hyperlink" Target="https://www.researchgate.net/publication/316007527_A_Comparative_Analysis_of_Numerical_Solutions_for_Solving_Stellar_Structure_Equations"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CDD5B-25F0-4052-9808-9DA3189F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10105</TotalTime>
  <Pages>34</Pages>
  <Words>4866</Words>
  <Characters>27737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fd</vt:lpstr>
    </vt:vector>
  </TitlesOfParts>
  <Company/>
  <LinksUpToDate>false</LinksUpToDate>
  <CharactersWithSpaces>32538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dc:title>
  <dc:subject/>
  <dc:creator>Peter Gardner</dc:creator>
  <cp:keywords/>
  <dc:description/>
  <cp:lastModifiedBy>Peter Gardner</cp:lastModifiedBy>
  <cp:revision>1598</cp:revision>
  <cp:lastPrinted>2020-06-01T10:10:00Z</cp:lastPrinted>
  <dcterms:created xsi:type="dcterms:W3CDTF">2020-04-03T09:45:00Z</dcterms:created>
  <dcterms:modified xsi:type="dcterms:W3CDTF">2021-06-08T15:03:00Z</dcterms:modified>
</cp:coreProperties>
</file>