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EFDF" w14:textId="77777777" w:rsidR="00E857BC" w:rsidRDefault="000E0D74">
      <w:pPr>
        <w:spacing w:after="246" w:line="238" w:lineRule="auto"/>
        <w:ind w:left="0" w:firstLine="0"/>
      </w:pPr>
      <w:r>
        <w:rPr>
          <w:b/>
          <w:sz w:val="48"/>
        </w:rPr>
        <w:t>Proyecto Final: Desarrollo de un Videojuego en Terminal</w:t>
      </w:r>
    </w:p>
    <w:p w14:paraId="68CA1D51" w14:textId="77777777" w:rsidR="00E857BC" w:rsidRDefault="000E0D74">
      <w:pPr>
        <w:pStyle w:val="Ttulo1"/>
        <w:ind w:left="-5"/>
      </w:pPr>
      <w:r>
        <w:t>Descripción</w:t>
      </w:r>
    </w:p>
    <w:p w14:paraId="2CD3AE6E" w14:textId="77777777" w:rsidR="00E857BC" w:rsidRDefault="000E0D74">
      <w:pPr>
        <w:ind w:left="0" w:firstLine="0"/>
      </w:pPr>
      <w:r>
        <w:t>Como parte del proyecto final, se deberá desarrollar un videojuego que funcione exclusivamente mediante la terminal, sin interfaz gráfica, utilizando únicamente mensajes y menús para la interacción con el usuario.</w:t>
      </w:r>
    </w:p>
    <w:p w14:paraId="4FD76B0E" w14:textId="77777777" w:rsidR="00E857BC" w:rsidRDefault="000E0D74">
      <w:pPr>
        <w:spacing w:after="462"/>
        <w:ind w:left="0" w:firstLine="0"/>
      </w:pPr>
      <w:r>
        <w:t>El tema y la mecánica del juego serán de libre elección, permitiendo a cada estudiante diseñar una experiencia acorde a sus intereses y creatividad.</w:t>
      </w:r>
    </w:p>
    <w:p w14:paraId="1632E1AA" w14:textId="77777777" w:rsidR="00E857BC" w:rsidRDefault="000E0D74">
      <w:pPr>
        <w:pStyle w:val="Ttulo1"/>
        <w:ind w:left="-5"/>
      </w:pPr>
      <w:r>
        <w:t>Requisitos Obligatorios</w:t>
      </w:r>
    </w:p>
    <w:p w14:paraId="3907E79D" w14:textId="77777777" w:rsidR="00E857BC" w:rsidRDefault="000E0D74">
      <w:pPr>
        <w:numPr>
          <w:ilvl w:val="0"/>
          <w:numId w:val="1"/>
        </w:numPr>
        <w:ind w:hanging="284"/>
      </w:pPr>
      <w:r>
        <w:rPr>
          <w:b/>
        </w:rPr>
        <w:t>Interfaz basada en terminal</w:t>
      </w:r>
      <w:r>
        <w:t>: El juego deberá ejecutarse completamente en la terminal, sin gráficos ni elementos visuales avanzados.</w:t>
      </w:r>
    </w:p>
    <w:p w14:paraId="7F4D35FE" w14:textId="77777777" w:rsidR="00E857BC" w:rsidRDefault="000E0D74">
      <w:pPr>
        <w:numPr>
          <w:ilvl w:val="0"/>
          <w:numId w:val="1"/>
        </w:numPr>
        <w:ind w:hanging="284"/>
      </w:pPr>
      <w:r>
        <w:rPr>
          <w:b/>
        </w:rPr>
        <w:t>Sistema de almacenamiento</w:t>
      </w:r>
      <w:r>
        <w:t xml:space="preserve">: Se debe implementar un sistema de lectura y escritura de datos mediante </w:t>
      </w:r>
      <w:r>
        <w:rPr>
          <w:b/>
        </w:rPr>
        <w:t>archivos</w:t>
      </w:r>
      <w:r>
        <w:t xml:space="preserve"> o una </w:t>
      </w:r>
      <w:r>
        <w:rPr>
          <w:b/>
        </w:rPr>
        <w:t>base de datos</w:t>
      </w:r>
      <w:r>
        <w:t xml:space="preserve"> para guardar información relevante del juego (por ejemplo, puntuaciones, progreso del jugador, configuraciones, etc.).</w:t>
      </w:r>
    </w:p>
    <w:p w14:paraId="501D47CF" w14:textId="77777777" w:rsidR="00E857BC" w:rsidRDefault="000E0D74">
      <w:pPr>
        <w:numPr>
          <w:ilvl w:val="0"/>
          <w:numId w:val="1"/>
        </w:numPr>
        <w:ind w:hanging="284"/>
      </w:pPr>
      <w:r>
        <w:rPr>
          <w:b/>
        </w:rPr>
        <w:t>Interacción con el usuario</w:t>
      </w:r>
      <w:r>
        <w:t>: Se deberá incluir un sistema de menús y opciones que permitan al usuario jugar e interactuar con el juego de manera estructurada.</w:t>
      </w:r>
    </w:p>
    <w:p w14:paraId="0E58B7D4" w14:textId="77777777" w:rsidR="00E857BC" w:rsidRDefault="000E0D74">
      <w:pPr>
        <w:numPr>
          <w:ilvl w:val="0"/>
          <w:numId w:val="1"/>
        </w:numPr>
        <w:spacing w:after="461"/>
        <w:ind w:hanging="284"/>
      </w:pPr>
      <w:r>
        <w:rPr>
          <w:b/>
        </w:rPr>
        <w:t>Correcto funcionamiento</w:t>
      </w:r>
      <w:r>
        <w:t xml:space="preserve">: El juego deberá ser totalmente operativo, permitiendo jugar sin errores críticos que impidan su desarrollo normal. Además, debe incluir validaciones adecuadas para evitar fallos inesperados. </w:t>
      </w:r>
    </w:p>
    <w:p w14:paraId="7C90FB81" w14:textId="77777777" w:rsidR="00E857BC" w:rsidRDefault="000E0D74">
      <w:pPr>
        <w:pStyle w:val="Ttulo1"/>
        <w:ind w:left="-5"/>
      </w:pPr>
      <w:r>
        <w:t>Documento de Instrucciones</w:t>
      </w:r>
    </w:p>
    <w:p w14:paraId="610D8C9B" w14:textId="77777777" w:rsidR="00E857BC" w:rsidRDefault="000E0D74">
      <w:pPr>
        <w:ind w:left="0" w:firstLine="0"/>
      </w:pPr>
      <w:r>
        <w:t>Junto con el proyecto, se deberá incluir un documento en el que se expliquen los siguientes aspectos:</w:t>
      </w:r>
    </w:p>
    <w:p w14:paraId="5FD8032E" w14:textId="77777777" w:rsidR="00E857BC" w:rsidRDefault="000E0D74">
      <w:pPr>
        <w:numPr>
          <w:ilvl w:val="0"/>
          <w:numId w:val="2"/>
        </w:numPr>
        <w:ind w:hanging="284"/>
      </w:pPr>
      <w:r>
        <w:rPr>
          <w:b/>
        </w:rPr>
        <w:t>Descripción del juego</w:t>
      </w:r>
      <w:r>
        <w:t>: Breve resumen sobre en qué consiste el juego.</w:t>
      </w:r>
    </w:p>
    <w:p w14:paraId="7CFED2A0" w14:textId="77777777" w:rsidR="00E857BC" w:rsidRDefault="000E0D74">
      <w:pPr>
        <w:numPr>
          <w:ilvl w:val="0"/>
          <w:numId w:val="2"/>
        </w:numPr>
        <w:ind w:hanging="284"/>
      </w:pPr>
      <w:r>
        <w:rPr>
          <w:b/>
        </w:rPr>
        <w:t>Objetivo del juego</w:t>
      </w:r>
      <w:r>
        <w:t>: Explicación clara de cuál es la meta del jugador dentro del juego.</w:t>
      </w:r>
    </w:p>
    <w:p w14:paraId="56E338F0" w14:textId="77777777" w:rsidR="00E857BC" w:rsidRDefault="000E0D74">
      <w:pPr>
        <w:numPr>
          <w:ilvl w:val="0"/>
          <w:numId w:val="2"/>
        </w:numPr>
        <w:ind w:hanging="284"/>
      </w:pPr>
      <w:r>
        <w:rPr>
          <w:b/>
        </w:rPr>
        <w:t>Instrucciones de juego</w:t>
      </w:r>
      <w:r>
        <w:t>: Pasos sobre cómo se juega, incluyendo los controles o comandos necesarios para interactuar con el sistema.</w:t>
      </w:r>
    </w:p>
    <w:p w14:paraId="660C2FEB" w14:textId="77777777" w:rsidR="00E857BC" w:rsidRDefault="000E0D74">
      <w:pPr>
        <w:numPr>
          <w:ilvl w:val="0"/>
          <w:numId w:val="2"/>
        </w:numPr>
        <w:ind w:hanging="284"/>
      </w:pPr>
      <w:r>
        <w:rPr>
          <w:b/>
        </w:rPr>
        <w:t>Dificultades encontradas</w:t>
      </w:r>
      <w:r>
        <w:t>: Explicación de los principales problemas o retos enfrentados durante el desarrollo del juego y cómo fueron solucionados.</w:t>
      </w:r>
    </w:p>
    <w:p w14:paraId="09CEBE0C" w14:textId="77777777" w:rsidR="000E0D74" w:rsidRDefault="000E0D74" w:rsidP="000E0D74"/>
    <w:p w14:paraId="3122EF0A" w14:textId="77777777" w:rsidR="000E0D74" w:rsidRDefault="000E0D74" w:rsidP="000E0D74"/>
    <w:p w14:paraId="7C973750" w14:textId="77777777" w:rsidR="00E857BC" w:rsidRDefault="000E0D74">
      <w:pPr>
        <w:numPr>
          <w:ilvl w:val="0"/>
          <w:numId w:val="2"/>
        </w:numPr>
        <w:ind w:hanging="284"/>
      </w:pPr>
      <w:r>
        <w:rPr>
          <w:b/>
        </w:rPr>
        <w:lastRenderedPageBreak/>
        <w:t>Posibles actualizaciones futuras</w:t>
      </w:r>
      <w:r>
        <w:t>: Ideas o mejoras que podrían implementarse en versiones futuras del juego, como nuevas funciones, mejoras en la mecánica o ajustes en la jugabilidad.</w:t>
      </w:r>
    </w:p>
    <w:p w14:paraId="5031FC4F" w14:textId="77777777" w:rsidR="00E857BC" w:rsidRDefault="000E0D74">
      <w:pPr>
        <w:pStyle w:val="Ttulo1"/>
        <w:ind w:left="-5"/>
      </w:pPr>
      <w:r>
        <w:t>Entrega</w:t>
      </w:r>
    </w:p>
    <w:p w14:paraId="28A95378" w14:textId="77777777" w:rsidR="00E857BC" w:rsidRDefault="000E0D74">
      <w:pPr>
        <w:numPr>
          <w:ilvl w:val="0"/>
          <w:numId w:val="3"/>
        </w:numPr>
        <w:spacing w:after="141"/>
        <w:ind w:hanging="284"/>
      </w:pPr>
      <w:r>
        <w:rPr>
          <w:b/>
        </w:rPr>
        <w:t>Fecha límite:</w:t>
      </w:r>
      <w:r>
        <w:t xml:space="preserve"> 2 de mayo a las 23:59.</w:t>
      </w:r>
    </w:p>
    <w:p w14:paraId="02F3E43C" w14:textId="77777777" w:rsidR="00E857BC" w:rsidRDefault="000E0D74">
      <w:pPr>
        <w:numPr>
          <w:ilvl w:val="0"/>
          <w:numId w:val="3"/>
        </w:numPr>
        <w:ind w:hanging="284"/>
      </w:pPr>
      <w:r>
        <w:rPr>
          <w:b/>
        </w:rPr>
        <w:t>Formato de entrega:</w:t>
      </w:r>
      <w:r>
        <w:t xml:space="preserve"> Se deberá entregar el proyecto acompañado del </w:t>
      </w:r>
      <w:r>
        <w:rPr>
          <w:b/>
        </w:rPr>
        <w:t xml:space="preserve">documento con instrucciones de uso (en formato </w:t>
      </w:r>
      <w:proofErr w:type="spellStart"/>
      <w:r>
        <w:rPr>
          <w:b/>
        </w:rPr>
        <w:t>pdf</w:t>
      </w:r>
      <w:proofErr w:type="spellEnd"/>
      <w:r>
        <w:rPr>
          <w:b/>
        </w:rPr>
        <w:t>)</w:t>
      </w:r>
      <w:r>
        <w:t xml:space="preserve">, recordad añadir en el documento el nombre de los integrantes del grupo. Si se ha usado una base de datos en vez de un fichero tendréis que adjuntar las consultas </w:t>
      </w:r>
      <w:proofErr w:type="spellStart"/>
      <w:r>
        <w:t>sql</w:t>
      </w:r>
      <w:proofErr w:type="spellEnd"/>
      <w:r>
        <w:t xml:space="preserve"> necesarias o importar la base de datos para entregar. Todo esto, comprimido en un sólo archivo. </w:t>
      </w:r>
    </w:p>
    <w:sectPr w:rsidR="00E857BC">
      <w:headerReference w:type="default" r:id="rId7"/>
      <w:pgSz w:w="11900" w:h="16840"/>
      <w:pgMar w:top="1149" w:right="1180" w:bottom="3426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6897C" w14:textId="77777777" w:rsidR="000E0D74" w:rsidRDefault="000E0D74" w:rsidP="000E0D74">
      <w:pPr>
        <w:spacing w:after="0" w:line="240" w:lineRule="auto"/>
      </w:pPr>
      <w:r>
        <w:separator/>
      </w:r>
    </w:p>
  </w:endnote>
  <w:endnote w:type="continuationSeparator" w:id="0">
    <w:p w14:paraId="14C6570F" w14:textId="77777777" w:rsidR="000E0D74" w:rsidRDefault="000E0D74" w:rsidP="000E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B100C" w14:textId="77777777" w:rsidR="000E0D74" w:rsidRDefault="000E0D74" w:rsidP="000E0D74">
      <w:pPr>
        <w:spacing w:after="0" w:line="240" w:lineRule="auto"/>
      </w:pPr>
      <w:r>
        <w:separator/>
      </w:r>
    </w:p>
  </w:footnote>
  <w:footnote w:type="continuationSeparator" w:id="0">
    <w:p w14:paraId="3FD78F56" w14:textId="77777777" w:rsidR="000E0D74" w:rsidRDefault="000E0D74" w:rsidP="000E0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B0733" w14:textId="1116784C" w:rsidR="000E0D74" w:rsidRDefault="000E0D74" w:rsidP="000E0D74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11A"/>
    <w:multiLevelType w:val="hybridMultilevel"/>
    <w:tmpl w:val="893A117E"/>
    <w:lvl w:ilvl="0" w:tplc="52CA6B32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1014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E4CDC2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ED91E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C2996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9430AA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074C8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B6AA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C4894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96CC2"/>
    <w:multiLevelType w:val="hybridMultilevel"/>
    <w:tmpl w:val="42FE9244"/>
    <w:lvl w:ilvl="0" w:tplc="BA74696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2E0954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0D6DE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67388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2178E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C7032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9CF1CA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769C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421D6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82EDB"/>
    <w:multiLevelType w:val="hybridMultilevel"/>
    <w:tmpl w:val="7422DAA8"/>
    <w:lvl w:ilvl="0" w:tplc="F83A89E0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01CBC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82FC8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E2756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C43160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62990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2D66E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C60C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E6328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4296071">
    <w:abstractNumId w:val="1"/>
  </w:num>
  <w:num w:numId="2" w16cid:durableId="1422095163">
    <w:abstractNumId w:val="0"/>
  </w:num>
  <w:num w:numId="3" w16cid:durableId="30712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BC"/>
    <w:rsid w:val="000E0D74"/>
    <w:rsid w:val="006916E1"/>
    <w:rsid w:val="00E8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CA6F"/>
  <w15:docId w15:val="{B6511AA5-FF39-4152-9A2C-7FE9CFB9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294" w:hanging="294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paragraph" w:styleId="Encabezado">
    <w:name w:val="header"/>
    <w:basedOn w:val="Normal"/>
    <w:link w:val="EncabezadoCar"/>
    <w:uiPriority w:val="99"/>
    <w:unhideWhenUsed/>
    <w:rsid w:val="000E0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D74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E0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D7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Huidobro</dc:creator>
  <cp:keywords/>
  <cp:lastModifiedBy>Roberto Garcia Huidobro</cp:lastModifiedBy>
  <cp:revision>2</cp:revision>
  <dcterms:created xsi:type="dcterms:W3CDTF">2025-03-28T15:35:00Z</dcterms:created>
  <dcterms:modified xsi:type="dcterms:W3CDTF">2025-03-28T15:35:00Z</dcterms:modified>
</cp:coreProperties>
</file>