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24501" w14:textId="734259F0" w:rsidR="00191846" w:rsidRPr="00191846" w:rsidRDefault="00191846" w:rsidP="00191846">
      <w:pPr>
        <w:pStyle w:val="NormalWeb"/>
        <w:spacing w:before="0" w:beforeAutospacing="0" w:after="0" w:afterAutospacing="0" w:line="420" w:lineRule="atLeast"/>
        <w:jc w:val="center"/>
        <w:rPr>
          <w:rFonts w:ascii="Cambria" w:hAnsi="Cambria" w:cs="Helvetica"/>
          <w:b/>
          <w:bCs/>
          <w:color w:val="2A2B2C"/>
        </w:rPr>
      </w:pPr>
      <w:r w:rsidRPr="00191846">
        <w:rPr>
          <w:rFonts w:ascii="Cambria" w:hAnsi="Cambria" w:cs="Helvetica"/>
          <w:b/>
          <w:bCs/>
          <w:color w:val="2A2B2C"/>
        </w:rPr>
        <w:t>METODO DE DESARROLLO KANBAN</w:t>
      </w:r>
    </w:p>
    <w:p w14:paraId="5EB51FDD" w14:textId="0BA20ABA" w:rsidR="00191846" w:rsidRPr="00191846" w:rsidRDefault="00191846" w:rsidP="00191846">
      <w:pPr>
        <w:pStyle w:val="NormalWeb"/>
        <w:spacing w:before="0" w:beforeAutospacing="0" w:after="0" w:afterAutospacing="0" w:line="420" w:lineRule="atLeast"/>
        <w:jc w:val="both"/>
        <w:rPr>
          <w:rFonts w:ascii="Cambria" w:hAnsi="Cambria" w:cs="Helvetica"/>
          <w:color w:val="2A2B2C"/>
          <w:sz w:val="22"/>
          <w:szCs w:val="22"/>
        </w:rPr>
      </w:pPr>
      <w:r w:rsidRPr="00191846">
        <w:rPr>
          <w:rFonts w:ascii="Cambria" w:hAnsi="Cambria" w:cs="Helvetica"/>
          <w:color w:val="2A2B2C"/>
          <w:sz w:val="22"/>
          <w:szCs w:val="22"/>
        </w:rPr>
        <w:t>Kanban es una forma de ayudar a los equipos a encontrar un equilibrio entre el trabajo que necesitan hacer y la disponibilidad de cada miembro del equipo. La metodología Kanban se basa en una filosofía centrada en la mejora continua, donde las tareas se “extraen” de una lista de acciones pendientes en un flujo de trabajo constante.</w:t>
      </w:r>
    </w:p>
    <w:p w14:paraId="65943CEC" w14:textId="77777777" w:rsidR="00191846" w:rsidRPr="00191846" w:rsidRDefault="00191846" w:rsidP="00191846">
      <w:pPr>
        <w:pStyle w:val="NormalWeb"/>
        <w:spacing w:before="0" w:beforeAutospacing="0" w:after="0" w:afterAutospacing="0" w:line="420" w:lineRule="atLeast"/>
        <w:jc w:val="both"/>
        <w:rPr>
          <w:rFonts w:ascii="Cambria" w:hAnsi="Cambria" w:cs="Helvetica"/>
          <w:color w:val="2A2B2C"/>
          <w:sz w:val="22"/>
          <w:szCs w:val="22"/>
        </w:rPr>
      </w:pPr>
      <w:r w:rsidRPr="00191846">
        <w:rPr>
          <w:rFonts w:ascii="Cambria" w:hAnsi="Cambria" w:cs="Helvetica"/>
          <w:color w:val="2A2B2C"/>
          <w:sz w:val="22"/>
          <w:szCs w:val="22"/>
        </w:rPr>
        <w:t>La metodología Kanban se implementa por medio de </w:t>
      </w:r>
      <w:r w:rsidRPr="00191846">
        <w:rPr>
          <w:rFonts w:ascii="Cambria" w:hAnsi="Cambria" w:cs="Helvetica"/>
          <w:i/>
          <w:iCs/>
          <w:color w:val="2A2B2C"/>
          <w:sz w:val="22"/>
          <w:szCs w:val="22"/>
        </w:rPr>
        <w:t>tableros</w:t>
      </w:r>
      <w:r w:rsidRPr="00191846">
        <w:rPr>
          <w:rFonts w:ascii="Cambria" w:hAnsi="Cambria" w:cs="Helvetica"/>
          <w:color w:val="2A2B2C"/>
          <w:sz w:val="22"/>
          <w:szCs w:val="22"/>
        </w:rPr>
        <w:t> Kanban. Se trata de un método visual de gestión de proyectos que permite a los equipos visualizar sus flujos de trabajo y la carga de trabajo. En un tablero Kanban, el trabajo se muestra en un proyecto en forma de tablero organizado por columnas. Tradicionalmente, cada columna representa una etapa del trabajo. El tablero Kanban más básico puede presentar columnas como Trabajo pendiente, En progreso y Terminado. Las tareas individuales —representadas por tarjetas visuales en el tablero— avanzan a través de las diferentes columnas hasta que estén finalizadas.</w:t>
      </w:r>
    </w:p>
    <w:p w14:paraId="6A9DEFBF" w14:textId="77777777" w:rsidR="00191846" w:rsidRPr="00191846" w:rsidRDefault="00191846" w:rsidP="00191846">
      <w:pPr>
        <w:shd w:val="clear" w:color="auto" w:fill="FFFFFF"/>
        <w:spacing w:before="225" w:after="225" w:line="240" w:lineRule="auto"/>
        <w:outlineLvl w:val="1"/>
        <w:rPr>
          <w:rFonts w:ascii="Cambria" w:eastAsia="Times New Roman" w:hAnsi="Cambria" w:cs="Arial"/>
          <w:b/>
          <w:bCs/>
          <w:color w:val="222222"/>
          <w:sz w:val="28"/>
          <w:szCs w:val="28"/>
          <w:lang w:eastAsia="es-PE"/>
        </w:rPr>
      </w:pPr>
      <w:r w:rsidRPr="00191846">
        <w:rPr>
          <w:rFonts w:ascii="Cambria" w:eastAsia="Times New Roman" w:hAnsi="Cambria" w:cs="Arial"/>
          <w:b/>
          <w:bCs/>
          <w:color w:val="222222"/>
          <w:sz w:val="28"/>
          <w:szCs w:val="28"/>
          <w:lang w:eastAsia="es-PE"/>
        </w:rPr>
        <w:t>Ventajas de la metodología Kanban</w:t>
      </w:r>
    </w:p>
    <w:p w14:paraId="480361F4" w14:textId="77777777" w:rsidR="00191846" w:rsidRPr="00191846" w:rsidRDefault="00191846" w:rsidP="00191846">
      <w:pPr>
        <w:shd w:val="clear" w:color="auto" w:fill="FFFFFF"/>
        <w:spacing w:after="150" w:line="240" w:lineRule="auto"/>
        <w:rPr>
          <w:rFonts w:ascii="Cambria" w:eastAsia="Times New Roman" w:hAnsi="Cambria" w:cs="Arial"/>
          <w:color w:val="222222"/>
          <w:lang w:eastAsia="es-PE"/>
        </w:rPr>
      </w:pPr>
      <w:r w:rsidRPr="00191846">
        <w:rPr>
          <w:rFonts w:ascii="Cambria" w:eastAsia="Times New Roman" w:hAnsi="Cambria" w:cs="Arial"/>
          <w:color w:val="222222"/>
          <w:lang w:eastAsia="es-PE"/>
        </w:rPr>
        <w:t>A través de los principios en los que se basa este método ya podemos intuir las numerosas ventajas que conlleva su aplicación en cualquier empresa. Estas son los 4 beneficios indiscutibles.</w:t>
      </w:r>
    </w:p>
    <w:p w14:paraId="44D1B93D" w14:textId="77777777" w:rsidR="00191846" w:rsidRPr="00191846" w:rsidRDefault="00191846" w:rsidP="00191846">
      <w:pPr>
        <w:shd w:val="clear" w:color="auto" w:fill="FFFFFF"/>
        <w:spacing w:before="225" w:after="225" w:line="240" w:lineRule="auto"/>
        <w:outlineLvl w:val="2"/>
        <w:rPr>
          <w:rFonts w:ascii="Cambria" w:eastAsia="Times New Roman" w:hAnsi="Cambria" w:cs="Arial"/>
          <w:b/>
          <w:bCs/>
          <w:color w:val="222222"/>
          <w:sz w:val="28"/>
          <w:szCs w:val="28"/>
          <w:lang w:eastAsia="es-PE"/>
        </w:rPr>
      </w:pPr>
      <w:r w:rsidRPr="00191846">
        <w:rPr>
          <w:rFonts w:ascii="Cambria" w:eastAsia="Times New Roman" w:hAnsi="Cambria" w:cs="Arial"/>
          <w:b/>
          <w:bCs/>
          <w:color w:val="222222"/>
          <w:sz w:val="28"/>
          <w:szCs w:val="28"/>
          <w:lang w:eastAsia="es-PE"/>
        </w:rPr>
        <w:t>1. Transparencia</w:t>
      </w:r>
    </w:p>
    <w:p w14:paraId="3CBC2CB5" w14:textId="77777777" w:rsidR="00191846" w:rsidRPr="00191846" w:rsidRDefault="00191846" w:rsidP="00191846">
      <w:pPr>
        <w:shd w:val="clear" w:color="auto" w:fill="FFFFFF"/>
        <w:spacing w:after="150" w:line="240" w:lineRule="auto"/>
        <w:rPr>
          <w:rFonts w:ascii="Cambria" w:eastAsia="Times New Roman" w:hAnsi="Cambria" w:cs="Arial"/>
          <w:color w:val="222222"/>
          <w:lang w:eastAsia="es-PE"/>
        </w:rPr>
      </w:pPr>
      <w:r w:rsidRPr="00191846">
        <w:rPr>
          <w:rFonts w:ascii="Cambria" w:eastAsia="Times New Roman" w:hAnsi="Cambria" w:cs="Arial"/>
          <w:color w:val="222222"/>
          <w:lang w:eastAsia="es-PE"/>
        </w:rPr>
        <w:t>Los tiempos de entrega son más cortos y hay una mayor fiabilidad en los mismos. </w:t>
      </w:r>
      <w:r w:rsidRPr="00191846">
        <w:rPr>
          <w:rFonts w:ascii="Cambria" w:eastAsia="Times New Roman" w:hAnsi="Cambria" w:cs="Arial"/>
          <w:b/>
          <w:bCs/>
          <w:color w:val="222222"/>
          <w:lang w:eastAsia="es-PE"/>
        </w:rPr>
        <w:t>Todo el mundo sabe cuál es su tarea</w:t>
      </w:r>
      <w:r w:rsidRPr="00191846">
        <w:rPr>
          <w:rFonts w:ascii="Cambria" w:eastAsia="Times New Roman" w:hAnsi="Cambria" w:cs="Arial"/>
          <w:color w:val="222222"/>
          <w:lang w:eastAsia="es-PE"/>
        </w:rPr>
        <w:t> y en qué momento está de su ciclo.</w:t>
      </w:r>
    </w:p>
    <w:p w14:paraId="1A0BE38A" w14:textId="77777777" w:rsidR="00191846" w:rsidRPr="00191846" w:rsidRDefault="00191846" w:rsidP="00191846">
      <w:pPr>
        <w:shd w:val="clear" w:color="auto" w:fill="FFFFFF"/>
        <w:spacing w:before="225" w:after="225" w:line="240" w:lineRule="auto"/>
        <w:outlineLvl w:val="2"/>
        <w:rPr>
          <w:rFonts w:ascii="Cambria" w:eastAsia="Times New Roman" w:hAnsi="Cambria" w:cs="Arial"/>
          <w:b/>
          <w:bCs/>
          <w:color w:val="222222"/>
          <w:sz w:val="28"/>
          <w:szCs w:val="28"/>
          <w:lang w:eastAsia="es-PE"/>
        </w:rPr>
      </w:pPr>
      <w:r w:rsidRPr="00191846">
        <w:rPr>
          <w:rFonts w:ascii="Cambria" w:eastAsia="Times New Roman" w:hAnsi="Cambria" w:cs="Arial"/>
          <w:b/>
          <w:bCs/>
          <w:color w:val="222222"/>
          <w:sz w:val="28"/>
          <w:szCs w:val="28"/>
          <w:lang w:eastAsia="es-PE"/>
        </w:rPr>
        <w:t>2. Evita tareas ineficientes</w:t>
      </w:r>
    </w:p>
    <w:p w14:paraId="5524D90F" w14:textId="77777777" w:rsidR="00191846" w:rsidRPr="00191846" w:rsidRDefault="00191846" w:rsidP="00191846">
      <w:pPr>
        <w:shd w:val="clear" w:color="auto" w:fill="FFFFFF"/>
        <w:spacing w:after="150" w:line="240" w:lineRule="auto"/>
        <w:rPr>
          <w:rFonts w:ascii="Cambria" w:eastAsia="Times New Roman" w:hAnsi="Cambria" w:cs="Arial"/>
          <w:color w:val="222222"/>
          <w:lang w:eastAsia="es-PE"/>
        </w:rPr>
      </w:pPr>
      <w:r w:rsidRPr="00191846">
        <w:rPr>
          <w:rFonts w:ascii="Cambria" w:eastAsia="Times New Roman" w:hAnsi="Cambria" w:cs="Arial"/>
          <w:b/>
          <w:bCs/>
          <w:color w:val="222222"/>
          <w:lang w:eastAsia="es-PE"/>
        </w:rPr>
        <w:t>Se evita la sobreproducción</w:t>
      </w:r>
      <w:r w:rsidRPr="00191846">
        <w:rPr>
          <w:rFonts w:ascii="Cambria" w:eastAsia="Times New Roman" w:hAnsi="Cambria" w:cs="Arial"/>
          <w:color w:val="222222"/>
          <w:lang w:eastAsia="es-PE"/>
        </w:rPr>
        <w:t> y la limitación de los recursos, lo que supone contar con una mayor disponibilidad de materiales.</w:t>
      </w:r>
    </w:p>
    <w:p w14:paraId="01A7E992" w14:textId="77777777" w:rsidR="00191846" w:rsidRPr="00191846" w:rsidRDefault="00191846" w:rsidP="00191846">
      <w:pPr>
        <w:shd w:val="clear" w:color="auto" w:fill="FFFFFF"/>
        <w:spacing w:before="225" w:after="225" w:line="240" w:lineRule="auto"/>
        <w:outlineLvl w:val="2"/>
        <w:rPr>
          <w:rFonts w:ascii="Cambria" w:eastAsia="Times New Roman" w:hAnsi="Cambria" w:cs="Arial"/>
          <w:b/>
          <w:bCs/>
          <w:color w:val="222222"/>
          <w:sz w:val="28"/>
          <w:szCs w:val="28"/>
          <w:lang w:eastAsia="es-PE"/>
        </w:rPr>
      </w:pPr>
      <w:r w:rsidRPr="00191846">
        <w:rPr>
          <w:rFonts w:ascii="Cambria" w:eastAsia="Times New Roman" w:hAnsi="Cambria" w:cs="Arial"/>
          <w:b/>
          <w:bCs/>
          <w:color w:val="222222"/>
          <w:sz w:val="28"/>
          <w:szCs w:val="28"/>
          <w:lang w:eastAsia="es-PE"/>
        </w:rPr>
        <w:t>3. Control de las tareas</w:t>
      </w:r>
    </w:p>
    <w:p w14:paraId="21B846B4" w14:textId="77777777" w:rsidR="00191846" w:rsidRPr="00191846" w:rsidRDefault="00191846" w:rsidP="00191846">
      <w:pPr>
        <w:shd w:val="clear" w:color="auto" w:fill="FFFFFF"/>
        <w:spacing w:after="150" w:line="240" w:lineRule="auto"/>
        <w:rPr>
          <w:rFonts w:ascii="Cambria" w:eastAsia="Times New Roman" w:hAnsi="Cambria" w:cs="Arial"/>
          <w:color w:val="222222"/>
          <w:lang w:eastAsia="es-PE"/>
        </w:rPr>
      </w:pPr>
      <w:r w:rsidRPr="00191846">
        <w:rPr>
          <w:rFonts w:ascii="Cambria" w:eastAsia="Times New Roman" w:hAnsi="Cambria" w:cs="Arial"/>
          <w:color w:val="222222"/>
          <w:lang w:eastAsia="es-PE"/>
        </w:rPr>
        <w:t xml:space="preserve">El tiempo de producción es más rápido, por </w:t>
      </w:r>
      <w:proofErr w:type="gramStart"/>
      <w:r w:rsidRPr="00191846">
        <w:rPr>
          <w:rFonts w:ascii="Cambria" w:eastAsia="Times New Roman" w:hAnsi="Cambria" w:cs="Arial"/>
          <w:color w:val="222222"/>
          <w:lang w:eastAsia="es-PE"/>
        </w:rPr>
        <w:t>tanto</w:t>
      </w:r>
      <w:proofErr w:type="gramEnd"/>
      <w:r w:rsidRPr="00191846">
        <w:rPr>
          <w:rFonts w:ascii="Cambria" w:eastAsia="Times New Roman" w:hAnsi="Cambria" w:cs="Arial"/>
          <w:color w:val="222222"/>
          <w:lang w:eastAsia="es-PE"/>
        </w:rPr>
        <w:t xml:space="preserve"> se reduce el </w:t>
      </w:r>
      <w:r w:rsidRPr="00191846">
        <w:rPr>
          <w:rFonts w:ascii="Cambria" w:eastAsia="Times New Roman" w:hAnsi="Cambria" w:cs="Arial"/>
          <w:b/>
          <w:bCs/>
          <w:color w:val="222222"/>
          <w:lang w:eastAsia="es-PE"/>
        </w:rPr>
        <w:t>control del esfuerzo y se mejora la planificación</w:t>
      </w:r>
      <w:r w:rsidRPr="00191846">
        <w:rPr>
          <w:rFonts w:ascii="Cambria" w:eastAsia="Times New Roman" w:hAnsi="Cambria" w:cs="Arial"/>
          <w:color w:val="222222"/>
          <w:lang w:eastAsia="es-PE"/>
        </w:rPr>
        <w:t>. Esto afecta directamente a la mayor productividad en el área de compras, abastecimiento y control. Aumenta la rotación de los inventarios y se necesita una menor capacidad de almacenamiento.</w:t>
      </w:r>
    </w:p>
    <w:p w14:paraId="357D37DE" w14:textId="77777777" w:rsidR="00191846" w:rsidRPr="00191846" w:rsidRDefault="00191846" w:rsidP="00191846">
      <w:pPr>
        <w:shd w:val="clear" w:color="auto" w:fill="FFFFFF"/>
        <w:spacing w:before="225" w:after="225" w:line="240" w:lineRule="auto"/>
        <w:outlineLvl w:val="2"/>
        <w:rPr>
          <w:rFonts w:ascii="Cambria" w:eastAsia="Times New Roman" w:hAnsi="Cambria" w:cs="Arial"/>
          <w:b/>
          <w:bCs/>
          <w:color w:val="222222"/>
          <w:sz w:val="28"/>
          <w:szCs w:val="28"/>
          <w:lang w:eastAsia="es-PE"/>
        </w:rPr>
      </w:pPr>
      <w:r w:rsidRPr="00191846">
        <w:rPr>
          <w:rFonts w:ascii="Cambria" w:eastAsia="Times New Roman" w:hAnsi="Cambria" w:cs="Arial"/>
          <w:b/>
          <w:bCs/>
          <w:color w:val="222222"/>
          <w:sz w:val="28"/>
          <w:szCs w:val="28"/>
          <w:lang w:eastAsia="es-PE"/>
        </w:rPr>
        <w:t>4. Flexibilidad</w:t>
      </w:r>
    </w:p>
    <w:p w14:paraId="1FD501C6" w14:textId="77777777" w:rsidR="00191846" w:rsidRPr="00191846" w:rsidRDefault="00191846" w:rsidP="00191846">
      <w:pPr>
        <w:shd w:val="clear" w:color="auto" w:fill="FFFFFF"/>
        <w:spacing w:after="150" w:line="240" w:lineRule="auto"/>
        <w:rPr>
          <w:rFonts w:ascii="Cambria" w:eastAsia="Times New Roman" w:hAnsi="Cambria" w:cs="Arial"/>
          <w:color w:val="222222"/>
          <w:lang w:eastAsia="es-PE"/>
        </w:rPr>
      </w:pPr>
      <w:r w:rsidRPr="00191846">
        <w:rPr>
          <w:rFonts w:ascii="Cambria" w:eastAsia="Times New Roman" w:hAnsi="Cambria" w:cs="Arial"/>
          <w:color w:val="222222"/>
          <w:lang w:eastAsia="es-PE"/>
        </w:rPr>
        <w:t>Como todo el equipo sabe perfectamente cuál es su tarea y la realiza con eficacia, si surge alguna tarea imprevista existe una </w:t>
      </w:r>
      <w:r w:rsidRPr="00191846">
        <w:rPr>
          <w:rFonts w:ascii="Cambria" w:eastAsia="Times New Roman" w:hAnsi="Cambria" w:cs="Arial"/>
          <w:b/>
          <w:bCs/>
          <w:color w:val="222222"/>
          <w:lang w:eastAsia="es-PE"/>
        </w:rPr>
        <w:t>capacidad de respuesta</w:t>
      </w:r>
      <w:r w:rsidRPr="00191846">
        <w:rPr>
          <w:rFonts w:ascii="Cambria" w:eastAsia="Times New Roman" w:hAnsi="Cambria" w:cs="Arial"/>
          <w:color w:val="222222"/>
          <w:lang w:eastAsia="es-PE"/>
        </w:rPr>
        <w:t> que permite atenderla.</w:t>
      </w:r>
    </w:p>
    <w:p w14:paraId="49B1DB0D" w14:textId="0F9DCC03" w:rsidR="00191846" w:rsidRDefault="00191846" w:rsidP="00191846">
      <w:pPr>
        <w:shd w:val="clear" w:color="auto" w:fill="FFFFFF"/>
        <w:spacing w:after="150" w:line="240" w:lineRule="auto"/>
        <w:rPr>
          <w:rFonts w:ascii="Cambria" w:eastAsia="Times New Roman" w:hAnsi="Cambria" w:cs="Arial"/>
          <w:color w:val="222222"/>
          <w:lang w:eastAsia="es-PE"/>
        </w:rPr>
      </w:pPr>
      <w:r w:rsidRPr="00191846">
        <w:rPr>
          <w:rFonts w:ascii="Cambria" w:eastAsia="Times New Roman" w:hAnsi="Cambria" w:cs="Arial"/>
          <w:color w:val="222222"/>
          <w:lang w:eastAsia="es-PE"/>
        </w:rPr>
        <w:t>En definitiva, la metodología Kanban está indicada para las empresas que necesiten cierta flexibilidad a la hora de manejar nuevas entradas de tareas y poder realizar un buen seguimiento de las mismas. Además, permite priorizar, realizar informes precisos y supervisar adecuadamente el trabajo en equipo.</w:t>
      </w:r>
    </w:p>
    <w:p w14:paraId="1104C18D" w14:textId="42FBE223" w:rsidR="00191846" w:rsidRDefault="00191846" w:rsidP="00191846">
      <w:pPr>
        <w:shd w:val="clear" w:color="auto" w:fill="FFFFFF"/>
        <w:spacing w:after="150" w:line="240" w:lineRule="auto"/>
        <w:rPr>
          <w:rFonts w:ascii="Cambria" w:eastAsia="Times New Roman" w:hAnsi="Cambria" w:cs="Arial"/>
          <w:color w:val="222222"/>
          <w:lang w:eastAsia="es-PE"/>
        </w:rPr>
      </w:pPr>
      <w:r>
        <w:rPr>
          <w:rFonts w:ascii="Cambria" w:eastAsia="Times New Roman" w:hAnsi="Cambria" w:cs="Arial"/>
          <w:color w:val="222222"/>
          <w:lang w:eastAsia="es-PE"/>
        </w:rPr>
        <w:lastRenderedPageBreak/>
        <w:t xml:space="preserve">EJENPLOS DE MALOS DISEÑOS DE PAGINA </w:t>
      </w:r>
      <w:r w:rsidR="002F2E97">
        <w:rPr>
          <w:rFonts w:ascii="Cambria" w:eastAsia="Times New Roman" w:hAnsi="Cambria" w:cs="Arial"/>
          <w:color w:val="222222"/>
          <w:lang w:eastAsia="es-PE"/>
        </w:rPr>
        <w:t>WED</w:t>
      </w:r>
    </w:p>
    <w:p w14:paraId="33A8566C" w14:textId="31F05210" w:rsidR="00191846" w:rsidRDefault="00191846" w:rsidP="00191846">
      <w:pPr>
        <w:shd w:val="clear" w:color="auto" w:fill="FFFFFF"/>
        <w:spacing w:after="150" w:line="240" w:lineRule="auto"/>
        <w:rPr>
          <w:rFonts w:ascii="Cambria" w:eastAsia="Times New Roman" w:hAnsi="Cambria" w:cs="Arial"/>
          <w:color w:val="222222"/>
          <w:lang w:eastAsia="es-PE"/>
        </w:rPr>
      </w:pPr>
      <w:hyperlink r:id="rId4" w:history="1">
        <w:r w:rsidRPr="006C7726">
          <w:rPr>
            <w:rStyle w:val="Hipervnculo"/>
            <w:rFonts w:ascii="Cambria" w:eastAsia="Times New Roman" w:hAnsi="Cambria" w:cs="Arial"/>
            <w:lang w:eastAsia="es-PE"/>
          </w:rPr>
          <w:t>https://www.incalpaca.com/es/inicio/</w:t>
        </w:r>
      </w:hyperlink>
    </w:p>
    <w:p w14:paraId="0E99EEDD" w14:textId="0A33F7CB" w:rsidR="00191846" w:rsidRDefault="00191846" w:rsidP="00191846">
      <w:pPr>
        <w:shd w:val="clear" w:color="auto" w:fill="FFFFFF"/>
        <w:spacing w:after="150" w:line="240" w:lineRule="auto"/>
        <w:rPr>
          <w:rFonts w:ascii="Cambria" w:eastAsia="Times New Roman" w:hAnsi="Cambria" w:cs="Arial"/>
          <w:color w:val="222222"/>
          <w:lang w:eastAsia="es-PE"/>
        </w:rPr>
      </w:pPr>
      <w:hyperlink r:id="rId5" w:history="1">
        <w:r w:rsidRPr="006C7726">
          <w:rPr>
            <w:rStyle w:val="Hipervnculo"/>
            <w:rFonts w:ascii="Cambria" w:eastAsia="Times New Roman" w:hAnsi="Cambria" w:cs="Arial"/>
            <w:lang w:eastAsia="es-PE"/>
          </w:rPr>
          <w:t>https://floreshnos.pe/</w:t>
        </w:r>
      </w:hyperlink>
    </w:p>
    <w:p w14:paraId="06B5D1C2" w14:textId="44701B75" w:rsidR="00191846" w:rsidRDefault="00191846" w:rsidP="00191846">
      <w:pPr>
        <w:shd w:val="clear" w:color="auto" w:fill="FFFFFF"/>
        <w:spacing w:after="150" w:line="240" w:lineRule="auto"/>
        <w:rPr>
          <w:rFonts w:ascii="Cambria" w:eastAsia="Times New Roman" w:hAnsi="Cambria" w:cs="Arial"/>
          <w:color w:val="222222"/>
          <w:lang w:eastAsia="es-PE"/>
        </w:rPr>
      </w:pPr>
      <w:hyperlink r:id="rId6" w:history="1">
        <w:r w:rsidRPr="006C7726">
          <w:rPr>
            <w:rStyle w:val="Hipervnculo"/>
            <w:rFonts w:ascii="Cambria" w:eastAsia="Times New Roman" w:hAnsi="Cambria" w:cs="Arial"/>
            <w:lang w:eastAsia="es-PE"/>
          </w:rPr>
          <w:t>https://www.topitop.pe/?gad_source=1&amp;gclid=CjwKCAiAq4KuBhA6EiwArMAw1MaoZpLJFpYGfu2zjetPUQCLgIhbDFXCK8EPSgr5X4-valmdRHjRVhoCi54QAvD_BwE</w:t>
        </w:r>
      </w:hyperlink>
    </w:p>
    <w:p w14:paraId="76934F58" w14:textId="634ACDA4" w:rsidR="00191846" w:rsidRDefault="00191846" w:rsidP="00191846">
      <w:pPr>
        <w:shd w:val="clear" w:color="auto" w:fill="FFFFFF"/>
        <w:spacing w:after="150" w:line="240" w:lineRule="auto"/>
        <w:rPr>
          <w:rFonts w:ascii="Cambria" w:eastAsia="Times New Roman" w:hAnsi="Cambria" w:cs="Arial"/>
          <w:color w:val="222222"/>
          <w:lang w:eastAsia="es-PE"/>
        </w:rPr>
      </w:pPr>
      <w:hyperlink r:id="rId7" w:history="1">
        <w:r w:rsidRPr="006C7726">
          <w:rPr>
            <w:rStyle w:val="Hipervnculo"/>
            <w:rFonts w:ascii="Cambria" w:eastAsia="Times New Roman" w:hAnsi="Cambria" w:cs="Arial"/>
            <w:lang w:eastAsia="es-PE"/>
          </w:rPr>
          <w:t>https://www.facebook.com/PanificadorasLasAmericas/</w:t>
        </w:r>
      </w:hyperlink>
    </w:p>
    <w:p w14:paraId="27B9C51B" w14:textId="77777777" w:rsidR="00191846" w:rsidRDefault="00191846" w:rsidP="00191846">
      <w:pPr>
        <w:shd w:val="clear" w:color="auto" w:fill="FFFFFF"/>
        <w:spacing w:after="150" w:line="240" w:lineRule="auto"/>
        <w:rPr>
          <w:rFonts w:ascii="Cambria" w:eastAsia="Times New Roman" w:hAnsi="Cambria" w:cs="Arial"/>
          <w:color w:val="222222"/>
          <w:lang w:eastAsia="es-PE"/>
        </w:rPr>
      </w:pPr>
    </w:p>
    <w:p w14:paraId="6AE89CB2" w14:textId="77777777" w:rsidR="00191846" w:rsidRPr="00191846" w:rsidRDefault="00191846" w:rsidP="00191846">
      <w:pPr>
        <w:shd w:val="clear" w:color="auto" w:fill="FFFFFF"/>
        <w:spacing w:after="150" w:line="240" w:lineRule="auto"/>
        <w:rPr>
          <w:rFonts w:ascii="Cambria" w:eastAsia="Times New Roman" w:hAnsi="Cambria" w:cs="Arial"/>
          <w:color w:val="222222"/>
          <w:lang w:eastAsia="es-PE"/>
        </w:rPr>
      </w:pPr>
    </w:p>
    <w:sectPr w:rsidR="00191846" w:rsidRPr="001918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46"/>
    <w:rsid w:val="00191846"/>
    <w:rsid w:val="002F2E97"/>
    <w:rsid w:val="004B5D26"/>
    <w:rsid w:val="00DF0D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C2F6"/>
  <w15:chartTrackingRefBased/>
  <w15:docId w15:val="{C1FD9C93-E7E3-48E8-9D45-70112785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91846"/>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191846"/>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184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191846"/>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191846"/>
    <w:rPr>
      <w:rFonts w:ascii="Times New Roman" w:eastAsia="Times New Roman" w:hAnsi="Times New Roman" w:cs="Times New Roman"/>
      <w:b/>
      <w:bCs/>
      <w:sz w:val="27"/>
      <w:szCs w:val="27"/>
      <w:lang w:eastAsia="es-PE"/>
    </w:rPr>
  </w:style>
  <w:style w:type="character" w:styleId="Textoennegrita">
    <w:name w:val="Strong"/>
    <w:basedOn w:val="Fuentedeprrafopredeter"/>
    <w:uiPriority w:val="22"/>
    <w:qFormat/>
    <w:rsid w:val="00191846"/>
    <w:rPr>
      <w:b/>
      <w:bCs/>
    </w:rPr>
  </w:style>
  <w:style w:type="character" w:styleId="Hipervnculo">
    <w:name w:val="Hyperlink"/>
    <w:basedOn w:val="Fuentedeprrafopredeter"/>
    <w:uiPriority w:val="99"/>
    <w:unhideWhenUsed/>
    <w:rsid w:val="00191846"/>
    <w:rPr>
      <w:color w:val="0563C1" w:themeColor="hyperlink"/>
      <w:u w:val="single"/>
    </w:rPr>
  </w:style>
  <w:style w:type="character" w:styleId="Mencinsinresolver">
    <w:name w:val="Unresolved Mention"/>
    <w:basedOn w:val="Fuentedeprrafopredeter"/>
    <w:uiPriority w:val="99"/>
    <w:semiHidden/>
    <w:unhideWhenUsed/>
    <w:rsid w:val="00191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994491">
      <w:bodyDiv w:val="1"/>
      <w:marLeft w:val="0"/>
      <w:marRight w:val="0"/>
      <w:marTop w:val="0"/>
      <w:marBottom w:val="0"/>
      <w:divBdr>
        <w:top w:val="none" w:sz="0" w:space="0" w:color="auto"/>
        <w:left w:val="none" w:sz="0" w:space="0" w:color="auto"/>
        <w:bottom w:val="none" w:sz="0" w:space="0" w:color="auto"/>
        <w:right w:val="none" w:sz="0" w:space="0" w:color="auto"/>
      </w:divBdr>
    </w:div>
    <w:div w:id="13218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PanificadorasLasAmeric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pitop.pe/?gad_source=1&amp;gclid=CjwKCAiAq4KuBhA6EiwArMAw1MaoZpLJFpYGfu2zjetPUQCLgIhbDFXCK8EPSgr5X4-valmdRHjRVhoCi54QAvD_BwE" TargetMode="External"/><Relationship Id="rId5" Type="http://schemas.openxmlformats.org/officeDocument/2006/relationships/hyperlink" Target="https://floreshnos.pe/" TargetMode="External"/><Relationship Id="rId4" Type="http://schemas.openxmlformats.org/officeDocument/2006/relationships/hyperlink" Target="https://www.incalpaca.com/es/inicio/"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454</Words>
  <Characters>2498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Info01</dc:creator>
  <cp:keywords/>
  <dc:description/>
  <cp:lastModifiedBy>Info01</cp:lastModifiedBy>
  <cp:revision>1</cp:revision>
  <dcterms:created xsi:type="dcterms:W3CDTF">2024-02-05T15:08:00Z</dcterms:created>
  <dcterms:modified xsi:type="dcterms:W3CDTF">2024-02-05T16:28:00Z</dcterms:modified>
</cp:coreProperties>
</file>