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63775" cy="2749903"/>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63775" cy="27499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Ingri Dayana Torres Riaño</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Luz Angela Forero Martinez</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Servicio Nacional de Aprendizaje SENA</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Tecnólogo en Análisis y Desarrollo de Software (3537566)</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Instructor: John Steven Rondon Useche</w:t>
      </w:r>
    </w:p>
    <w:p w:rsidR="00000000" w:rsidDel="00000000" w:rsidP="00000000" w:rsidRDefault="00000000" w:rsidRPr="00000000" w14:paraId="00000008">
      <w:pPr>
        <w:spacing w:after="240" w:before="240"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SkillMatch </w:t>
      </w:r>
    </w:p>
    <w:p w:rsidR="00000000" w:rsidDel="00000000" w:rsidP="00000000" w:rsidRDefault="00000000" w:rsidRPr="00000000" w14:paraId="0000000A">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Problema Planteado</w:t>
      </w:r>
    </w:p>
    <w:p w:rsidR="00000000" w:rsidDel="00000000" w:rsidP="00000000" w:rsidRDefault="00000000" w:rsidRPr="00000000" w14:paraId="0000000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procesos actuales de contratación laboral, las empresas enfrentan dificultades para identificar candidatos que realmente cuentan con las habilidades y conocimientos necesarios para desempeñar un cargo, lo que puede ocasionar que personas con talento, potencial o las capacidades requeridas sean descartadas antes de tener la oportunidad de demostrar lo que saben.</w:t>
      </w:r>
    </w:p>
    <w:p w:rsidR="00000000" w:rsidDel="00000000" w:rsidP="00000000" w:rsidRDefault="00000000" w:rsidRPr="00000000" w14:paraId="0000000C">
      <w:pPr>
        <w:spacing w:after="0" w:before="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estos procesos se gestionan principalmente mediante la revisión de hojas de vida, filtros por palabras clave y sistemas de descarte automático basados en la información proporcionada por los candidatos. Sin embargo, estos métodos resultan limitados porque no permiten validar objetivamente las habilidades de los postulantes, lo que dificulta que las empresas cuenten con información suficiente para tomar decisiones de selección más acertadas.</w:t>
      </w:r>
    </w:p>
    <w:p w:rsidR="00000000" w:rsidDel="00000000" w:rsidP="00000000" w:rsidRDefault="00000000" w:rsidRPr="00000000" w14:paraId="0000000D">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Pregunta Problema</w:t>
      </w:r>
    </w:p>
    <w:p w:rsidR="00000000" w:rsidDel="00000000" w:rsidP="00000000" w:rsidRDefault="00000000" w:rsidRPr="00000000" w14:paraId="0000000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agilizar el proceso de selección laboral permitiendo a las empresas identificar y filtrar candidatos según sus habilidades? </w:t>
      </w:r>
    </w:p>
    <w:p w:rsidR="00000000" w:rsidDel="00000000" w:rsidP="00000000" w:rsidRDefault="00000000" w:rsidRPr="00000000" w14:paraId="0000000F">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3.Justificación</w:t>
      </w:r>
    </w:p>
    <w:p w:rsidR="00000000" w:rsidDel="00000000" w:rsidP="00000000" w:rsidRDefault="00000000" w:rsidRPr="00000000" w14:paraId="0000001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las empresas suelen filtrar las solicitudes de trabajo mediante procesos automáticos que tienen en cuenta palabras clave y características presentes en las hojas de vida. Esto puede ocasionar que sean descartadas personas que cuentan con los conocimientos y habilidades necesarias para un cargo, pero que no cumplen con algún requisito específico, como la experiencia laboral. Por esta razón, es importante complementar estos procesos mediante una plataforma web que permita a los candidatos demostrar sus habilidades y conocimientos, beneficiando a las empresas al brindarles información adicional para identificar perfiles que se ajusten a sus necesidades y agilizar la selección, y a los postulantes al permitirles demostrar sus habilidades más allá de la información presentada en su hoja de vida. </w:t>
      </w:r>
    </w:p>
    <w:p w:rsidR="00000000" w:rsidDel="00000000" w:rsidP="00000000" w:rsidRDefault="00000000" w:rsidRPr="00000000" w14:paraId="00000011">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Objetivo general</w:t>
      </w:r>
    </w:p>
    <w:p w:rsidR="00000000" w:rsidDel="00000000" w:rsidP="00000000" w:rsidRDefault="00000000" w:rsidRPr="00000000" w14:paraId="0000001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página web que agilice y complemente los procesos de selección laboral mediante evaluaciones de habilidades, permitiendo a las empresas identificar y filtrar candidatos de acuerdo con las competencias requeridas para cada vacante. </w:t>
      </w:r>
    </w:p>
    <w:p w:rsidR="00000000" w:rsidDel="00000000" w:rsidP="00000000" w:rsidRDefault="00000000" w:rsidRPr="00000000" w14:paraId="00000013">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Objetivos Específicos</w:t>
      </w:r>
    </w:p>
    <w:p w:rsidR="00000000" w:rsidDel="00000000" w:rsidP="00000000" w:rsidRDefault="00000000" w:rsidRPr="00000000" w14:paraId="00000014">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actuales de selección laboral para identificar las principales dificultades que se presentan durante la selección de candidatos. </w:t>
      </w:r>
    </w:p>
    <w:p w:rsidR="00000000" w:rsidDel="00000000" w:rsidP="00000000" w:rsidRDefault="00000000" w:rsidRPr="00000000" w14:paraId="00000015">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interfaz y el funcionamiento de la plataforma web, incluyendo la organización de sus componentes y el flujo de navegación para establecer los procesos del sistema. </w:t>
      </w:r>
    </w:p>
    <w:p w:rsidR="00000000" w:rsidDel="00000000" w:rsidP="00000000" w:rsidRDefault="00000000" w:rsidRPr="00000000" w14:paraId="00000016">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las funcionalidades establecidas, permitiendo gestionar vacantes, perfiles de candidatos y empresas, así como la creación, aplicación y consulta de evaluaciones.</w:t>
      </w:r>
    </w:p>
    <w:p w:rsidR="00000000" w:rsidDel="00000000" w:rsidP="00000000" w:rsidRDefault="00000000" w:rsidRPr="00000000" w14:paraId="00000017">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funcionamiento de la plataforma mediante pruebas, con el fin de verificar que la plataforma funcione de acuerdo con lo establecido. </w:t>
      </w:r>
      <w:r w:rsidDel="00000000" w:rsidR="00000000" w:rsidRPr="00000000">
        <w:rPr>
          <w:rtl w:val="0"/>
        </w:rPr>
      </w:r>
    </w:p>
    <w:p w:rsidR="00000000" w:rsidDel="00000000" w:rsidP="00000000" w:rsidRDefault="00000000" w:rsidRPr="00000000" w14:paraId="00000018">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Alcance del proyecto</w:t>
      </w:r>
      <w:r w:rsidDel="00000000" w:rsidR="00000000" w:rsidRPr="00000000">
        <w:rPr>
          <w:rtl w:val="0"/>
        </w:rPr>
      </w:r>
    </w:p>
    <w:p w:rsidR="00000000" w:rsidDel="00000000" w:rsidP="00000000" w:rsidRDefault="00000000" w:rsidRPr="00000000" w14:paraId="0000001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contempla el desarrollo de una plataforma web que permitirá el registro de candidatos y empresas, la creación de perfiles, la publicación y búsqueda de ofertas laborales, la realización de evaluaciones de habilidades y la consulta de sus resultados. Asimismo, permitirá a los candidatos postularse a las ofertas disponibles y contará con un proceso de verificación de las empresas registradas.</w:t>
      </w:r>
    </w:p>
    <w:p w:rsidR="00000000" w:rsidDel="00000000" w:rsidP="00000000" w:rsidRDefault="00000000" w:rsidRPr="00000000" w14:paraId="0000001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contempla el desarrollo de una aplicación móvil, entrevistas virtuales, chat interno entre candidatos y empresas, supervisión de evaluaciones mediante cámara u otros mecanismos de monitoreo.</w:t>
      </w:r>
    </w:p>
    <w:p w:rsidR="00000000" w:rsidDel="00000000" w:rsidP="00000000" w:rsidRDefault="00000000" w:rsidRPr="00000000" w14:paraId="0000001B">
      <w:pPr>
        <w:spacing w:after="0" w:before="0" w:line="48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Figura 1 </w:t>
        <w:br w:type="textWrapping"/>
      </w:r>
      <w:r w:rsidDel="00000000" w:rsidR="00000000" w:rsidRPr="00000000">
        <w:rPr>
          <w:rFonts w:ascii="Times New Roman" w:cs="Times New Roman" w:eastAsia="Times New Roman" w:hAnsi="Times New Roman"/>
          <w:i w:val="1"/>
          <w:iCs w:val="1"/>
          <w:sz w:val="24"/>
          <w:szCs w:val="24"/>
          <w:rtl w:val="0"/>
        </w:rPr>
        <w:t xml:space="preserve">Diagrama del proceso actual </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0288" cy="34398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10288" cy="3439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w:t>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01</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01</w:t>
      </w:r>
      <w:r w:rsidDel="00000000" w:rsidR="00000000" w:rsidRPr="00000000">
        <w:rPr>
          <w:rtl w:val="0"/>
        </w:rPr>
      </w:r>
    </w:p>
    <w:sdt>
      <w:sdtPr>
        <w:lock w:val="contentLocked"/>
        <w:id w:val="-715373613"/>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 los candidatos mediante un formulario que valide sus datos obligatorios (nombre, correo y documento de identidad).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sistema — Permite crear la cuenta inicial del aspirante para acceder a la plataforma.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diligenciar el formulario de registro con datos correctos e incompletos para validar el registro y las restricciones de campos obligatorios.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w:t>
                </w:r>
              </w:p>
            </w:tc>
          </w:tr>
        </w:tbl>
      </w:sdtContent>
    </w:sdt>
    <w:p w:rsidR="00000000" w:rsidDel="00000000" w:rsidP="00000000" w:rsidRDefault="00000000" w:rsidRPr="00000000" w14:paraId="0000003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02</w:t>
      </w:r>
    </w:p>
    <w:sdt>
      <w:sdtPr>
        <w:lock w:val="contentLocked"/>
        <w:id w:val="843249811"/>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 las empresas mediante un formulario que valide sus datos obligatorios (razón social, NIT, correo corporativo y teléfono).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sistema — Permite registrar a las organizaciones en la plataforma.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ingresar datos en el formulario de empresa y validar que solo permita el registro si todos los campos obligatorios son correctos.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bl>
      </w:sdtContent>
    </w:sdt>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4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03</w:t>
      </w:r>
      <w:r w:rsidDel="00000000" w:rsidR="00000000" w:rsidRPr="00000000">
        <w:rPr>
          <w:rtl w:val="0"/>
        </w:rPr>
      </w:r>
    </w:p>
    <w:sdt>
      <w:sdtPr>
        <w:lock w:val="contentLocked"/>
        <w:id w:val="-1474110561"/>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autenticar el acceso de candidatos y empresas mediante el correo electrónico y contraseña previamente registrados.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seguridad del sistema — Controla el acceso seguro a los perfiles de usuario.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intentar iniciar sesión con credenciales válidas e inválidas y verificar la respuesta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los requisitos de registro (RF-01 y RF-02). </w:t>
                </w:r>
              </w:p>
            </w:tc>
          </w:tr>
        </w:tbl>
      </w:sdtContent>
    </w:sdt>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04</w:t>
      </w:r>
      <w:r w:rsidDel="00000000" w:rsidR="00000000" w:rsidRPr="00000000">
        <w:rPr>
          <w:rtl w:val="0"/>
        </w:rPr>
      </w:r>
    </w:p>
    <w:sdt>
      <w:sdtPr>
        <w:lock w:val="contentLocked"/>
        <w:id w:val="1759086661"/>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530"/>
            <w:tblGridChange w:id="0">
              <w:tblGrid>
                <w:gridCol w:w="4470"/>
                <w:gridCol w:w="453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Restablecimiento de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candidatos y empresas restablecer su contraseña mediante un código enviado a su correo electrónico.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experiencia de usuario — Permite recuperar el acceso a la cuenta en caso de olvido de clave.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solicitar recuperación de contraseña, validar la recepción del código en el correo y confirmar el cambio de clave.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el requisito de autenticación (RF-03). </w:t>
                </w:r>
              </w:p>
            </w:tc>
          </w:tr>
        </w:tbl>
      </w:sdtContent>
    </w:sdt>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05</w:t>
      </w:r>
      <w:r w:rsidDel="00000000" w:rsidR="00000000" w:rsidRPr="00000000">
        <w:rPr>
          <w:rtl w:val="0"/>
        </w:rPr>
      </w:r>
    </w:p>
    <w:sdt>
      <w:sdtPr>
        <w:lock w:val="contentLocked"/>
        <w:id w:val="223452748"/>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30"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perfil de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registrar en su perfil información general como descripción, sector económico, ubicación y sitio web.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sistema — Permite a la empresa configurar su perfil con sus datos institucionales.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completar la información del perfil empresarial y verificar que los datos se guarden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registro e inicio de sesión de empresa (RF-02, RF-03). </w:t>
                </w:r>
              </w:p>
            </w:tc>
          </w:tr>
        </w:tbl>
      </w:sdtContent>
    </w:sdt>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Requisito funcional 06</w:t>
      </w:r>
      <w:r w:rsidDel="00000000" w:rsidR="00000000" w:rsidRPr="00000000">
        <w:rPr>
          <w:rtl w:val="0"/>
        </w:rPr>
      </w:r>
    </w:p>
    <w:sdt>
      <w:sdtPr>
        <w:lock w:val="contentLocked"/>
        <w:id w:val="365693552"/>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perfil de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editar la información registrada en su perfil. </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actualización — Mantiene la información corporativa al día.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modificar los datos del perfil guardado anteriormente y verificar que los cambios se actualicen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registro de perfil de empresa (RF-05). </w:t>
                </w:r>
              </w:p>
            </w:tc>
          </w:tr>
        </w:tbl>
      </w:sdtContent>
    </w:sdt>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07</w:t>
      </w:r>
      <w:r w:rsidDel="00000000" w:rsidR="00000000" w:rsidRPr="00000000">
        <w:rPr>
          <w:rtl w:val="0"/>
        </w:rPr>
      </w:r>
    </w:p>
    <w:sdt>
      <w:sdtPr>
        <w:lock w:val="contentLocked"/>
        <w:id w:val="1009246479"/>
        <w:tag w:val="goog_rdk_6"/>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crear vacantes especificando requisitos de formación, experiencia, salario y ubicación.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Permite publicar convocatorias especificando los requisitos del cargo.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crear una oferta con todos los campos especificados y verificar que aparezca registrada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registro e inicio de sesión de empresa (RF-02, RF-03). </w:t>
                </w:r>
              </w:p>
            </w:tc>
          </w:tr>
        </w:tbl>
      </w:sdtContent>
    </w:sdt>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08</w:t>
      </w:r>
      <w:r w:rsidDel="00000000" w:rsidR="00000000" w:rsidRPr="00000000">
        <w:rPr>
          <w:rtl w:val="0"/>
        </w:rPr>
      </w:r>
    </w:p>
    <w:sdt>
      <w:sdtPr>
        <w:lock w:val="contentLocked"/>
        <w:id w:val="-291417986"/>
        <w:tag w:val="goog_rdk_7"/>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pruebas de evaluación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crear pruebas de evaluación según el cargo y los requisitos de la vacante.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Permite crear evaluaciones técnicas y psicotécnicas asociadas al cargo.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diseñar y asignar una prueba técnica o psicotécnica a una vacante y verificar su disponibilidad.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creación de vacante (RF-07). </w:t>
                </w:r>
              </w:p>
            </w:tc>
          </w:tr>
        </w:tbl>
      </w:sdtContent>
    </w:sdt>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09</w:t>
      </w:r>
      <w:r w:rsidDel="00000000" w:rsidR="00000000" w:rsidRPr="00000000">
        <w:rPr>
          <w:rtl w:val="0"/>
        </w:rPr>
      </w:r>
    </w:p>
    <w:sdt>
      <w:sdtPr>
        <w:lock w:val="contentLocked"/>
        <w:id w:val="-1900789548"/>
        <w:tag w:val="goog_rdk_8"/>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perfil de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candidato registrar en su perfil sus datos personales, formación académica, experiencia laboral y habilidades.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 Permite registrar los datos de la hoja de vida (estudios, experiencia y habilidades).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ingresar la información completa del perfil del candidato y confirmar el guardado exitoso en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registro e inicio de sesión de candidato (RF-01, RF-03). </w:t>
                </w:r>
              </w:p>
            </w:tc>
          </w:tr>
        </w:tbl>
      </w:sdtContent>
    </w:sdt>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10</w:t>
      </w:r>
      <w:r w:rsidDel="00000000" w:rsidR="00000000" w:rsidRPr="00000000">
        <w:rPr>
          <w:rtl w:val="0"/>
        </w:rPr>
      </w:r>
    </w:p>
    <w:sdt>
      <w:sdtPr>
        <w:lock w:val="contentLocked"/>
        <w:id w:val="-1832099022"/>
        <w:tag w:val="goog_rdk_9"/>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perfil de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candidato editar sus datos personales, formación académica, experiencia laboral y habilidades registradas en su perfil.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 Permite al candidato actualizar la información de su hoja de vida.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modificar campos específicos de la formación o experiencia del candidato y verificar que la información se modifique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registro de perfil de candidato (RF-09). </w:t>
                </w:r>
              </w:p>
            </w:tc>
          </w:tr>
        </w:tbl>
      </w:sdtContent>
    </w:sdt>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11</w:t>
      </w:r>
      <w:r w:rsidDel="00000000" w:rsidR="00000000" w:rsidRPr="00000000">
        <w:rPr>
          <w:rtl w:val="0"/>
        </w:rPr>
      </w:r>
    </w:p>
    <w:sdt>
      <w:sdtPr>
        <w:lock w:val="contentLocked"/>
        <w:id w:val="518603337"/>
        <w:tag w:val="goog_rdk_1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de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candidato filtrar vacantes por experiencia, ubicación, área y habilidades.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Permite al candidato filtrar vacantes según sus criterios.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aplicar diferentes criterios de búsqueda y verificar que los resultados mostrados coincidan con los filtros seleccionados.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creación de vacantes (RF-07). </w:t>
                </w:r>
              </w:p>
            </w:tc>
          </w:tr>
        </w:tbl>
      </w:sdtContent>
    </w:sdt>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12</w:t>
      </w:r>
      <w:r w:rsidDel="00000000" w:rsidR="00000000" w:rsidRPr="00000000">
        <w:rPr>
          <w:rtl w:val="0"/>
        </w:rPr>
      </w:r>
    </w:p>
    <w:sdt>
      <w:sdtPr>
        <w:lock w:val="contentLocked"/>
        <w:id w:val="1356496185"/>
        <w:tag w:val="goog_rdk_11"/>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de porcentaje de coincidencia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porcentaje de coincidencia entre el perfil del candidato (habilidades, estudios y experiencia) y las vacantes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Ayuda a comparar el perfil del candidato contra los requisitos de la oferta.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comparar los datos del perfil de un candidato contra los requisitos de una vacante y  verificar que el sistema genere y muestre el porcentaje de coincidencia correspondiente.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perfil de candidato y creación de vacantes (RF-07, RF-09). </w:t>
                </w:r>
              </w:p>
            </w:tc>
          </w:tr>
        </w:tbl>
      </w:sdtContent>
    </w:sdt>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13</w:t>
      </w:r>
      <w:r w:rsidDel="00000000" w:rsidR="00000000" w:rsidRPr="00000000">
        <w:rPr>
          <w:rtl w:val="0"/>
        </w:rPr>
      </w:r>
    </w:p>
    <w:sdt>
      <w:sdtPr>
        <w:lock w:val="contentLocked"/>
        <w:id w:val="-674881440"/>
        <w:tag w:val="goog_rdk_12"/>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Postulación a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candidato postularse a una vacante utilizando la información registrada en su hoja de vida.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principal de selección — Permite la vinculación formal del candidato al proceso de la oferta.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realizar una postulación a una oferta activa y confirmar que quede asignada a la vacante con los datos de la hoja de vida.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creación de vacantes y perfil de candidato (RF-07, RF-09). </w:t>
                </w:r>
              </w:p>
            </w:tc>
          </w:tr>
        </w:tbl>
      </w:sdtContent>
    </w:sdt>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14</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14</w:t>
      </w:r>
      <w:r w:rsidDel="00000000" w:rsidR="00000000" w:rsidRPr="00000000">
        <w:rPr>
          <w:rtl w:val="0"/>
        </w:rPr>
      </w:r>
    </w:p>
    <w:sdt>
      <w:sdtPr>
        <w:lock w:val="contentLocked"/>
        <w:id w:val="1774932204"/>
        <w:tag w:val="goog_rdk_13"/>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Cancelación de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candidato cancelar una postulación activa a una vacante mientras la oferta continúe disponible.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 Otorga flexibilidad al candidato para retirar su candidatura si así lo desea.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seleccionar una postulación activa, cancelarla y verificar que el estado cambie a retirado/cancelado y ya no figure en el proceso de la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postulación activa previa (RF-13). </w:t>
                </w:r>
              </w:p>
            </w:tc>
          </w:tr>
        </w:tbl>
      </w:sdtContent>
    </w:sdt>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15</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15</w:t>
      </w:r>
      <w:r w:rsidDel="00000000" w:rsidR="00000000" w:rsidRPr="00000000">
        <w:rPr>
          <w:rtl w:val="0"/>
        </w:rPr>
      </w:r>
    </w:p>
    <w:sdt>
      <w:sdtPr>
        <w:lock w:val="contentLocked"/>
        <w:id w:val="-994144104"/>
        <w:tag w:val="goog_rdk_14"/>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estado de continuidad tras evaluación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mostrarle al candidato si continúa o no en el proceso de contratación después de realizar la prueba.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 Muestra al candidato si continúa o no en el proceso tras la evaluación.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registrar los resultados de la prueba de un candidato y verificar que la interfaz del candidato actualice el mensaje de continuidad o 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pruebas de evaluación y postulación (RF-08, RF-13). </w:t>
                </w:r>
              </w:p>
            </w:tc>
          </w:tr>
        </w:tbl>
      </w:sdtContent>
    </w:sdt>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4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16</w:t>
      </w:r>
    </w:p>
    <w:sdt>
      <w:sdtPr>
        <w:lock w:val="contentLocked"/>
        <w:id w:val="-372901051"/>
        <w:tag w:val="goog_rdk_15"/>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de postulaciones duplicadas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debe permitir que un candidato realice más de una postulación a la misma vacante activa.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del proceso de selección — Garantiza que cada candidato mantenga una única candidatura activa por convocatoria.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intentar postularse dos veces a la misma vacante con un mismo perfil y verificar que el sistema bloquee el segundo intento con un mensaje de alerta.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postulación previa a una vacante (RF-13). </w:t>
                </w:r>
              </w:p>
            </w:tc>
          </w:tr>
        </w:tbl>
      </w:sdtContent>
    </w:sdt>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17</w:t>
      </w:r>
      <w:r w:rsidDel="00000000" w:rsidR="00000000" w:rsidRPr="00000000">
        <w:rPr>
          <w:rtl w:val="0"/>
        </w:rPr>
      </w:r>
    </w:p>
    <w:sdt>
      <w:sdtPr>
        <w:lock w:val="contentLocked"/>
        <w:id w:val="-1695252657"/>
        <w:tag w:val="goog_rdk_16"/>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resultados de pruebas por la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 la empresa el puntaje y las respuestas obtenidas por el candidato en las pruebas asociadas a la vacante.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Muestra a la empresa el puntaje y las respuestas obtenidas en las pruebas.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ingresar como perfil empresa y verificar que el detalle de la postulación muestre los puntajes y respuestas correctas del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pruebas de evaluación y postulación (RF-08, RF-13).  </w:t>
                </w:r>
              </w:p>
            </w:tc>
          </w:tr>
        </w:tbl>
      </w:sdtContent>
    </w:sdt>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18</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18</w:t>
      </w:r>
      <w:r w:rsidDel="00000000" w:rsidR="00000000" w:rsidRPr="00000000">
        <w:rPr>
          <w:rtl w:val="0"/>
        </w:rPr>
      </w:r>
    </w:p>
    <w:sdt>
      <w:sdtPr>
        <w:lock w:val="contentLocked"/>
        <w:id w:val="-2086712897"/>
        <w:tag w:val="goog_rdk_17"/>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estado de la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actualizar el estado del candidato dentro del proceso de selección.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Permite actualizar la etapa o estado del candidato dentro del proceso.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cambiar el estado de un candidato desde la vista de la empresa y confirmar que el cambio quede guardado.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postulación activa del candidato (RF-13). </w:t>
                </w:r>
              </w:p>
            </w:tc>
          </w:tr>
        </w:tbl>
      </w:sdtContent>
    </w:sdt>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19</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19</w:t>
      </w:r>
      <w:r w:rsidDel="00000000" w:rsidR="00000000" w:rsidRPr="00000000">
        <w:rPr>
          <w:rtl w:val="0"/>
        </w:rPr>
      </w:r>
    </w:p>
    <w:sdt>
      <w:sdtPr>
        <w:lock w:val="contentLocked"/>
        <w:id w:val="1870858034"/>
        <w:tag w:val="goog_rdk_18"/>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motivo de descarte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solicitar a la empresa la selección de un motivo de descarte al rechazar una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Exige seleccionar una causa justificada al descartar un aspirante.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intentar rechazar a un candidato sin elegir un motivo de descarte para verificar la validación, y confirmar cuando sí se selecciona uno.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la actualización del estado de postulación (RF-18). </w:t>
                </w:r>
              </w:p>
            </w:tc>
          </w:tr>
        </w:tbl>
      </w:sdtContent>
    </w:sdt>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19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20</w:t>
      </w:r>
    </w:p>
    <w:sdt>
      <w:sdtPr>
        <w:lock w:val="contentLocked"/>
        <w:id w:val="751580583"/>
        <w:tag w:val="goog_rdk_19"/>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de cambio de estado o descarte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una notificación al candidato cuando la empresa registre un cambio de estado o un motivo de descarte en su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Notifica automáticamente al candidato sobre cambios de estado o descartes.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modificar el estado o rechazar un candidato desde la empresa y comprobar la generación y envío de la notificación correspondiente.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cambio de estado o motivo de descarte (RF-18, RF-19). </w:t>
                </w:r>
              </w:p>
            </w:tc>
          </w:tr>
        </w:tbl>
      </w:sdtContent>
    </w:sdt>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21</w:t>
      </w:r>
      <w:r w:rsidDel="00000000" w:rsidR="00000000" w:rsidRPr="00000000">
        <w:rPr>
          <w:rtl w:val="0"/>
        </w:rPr>
      </w:r>
    </w:p>
    <w:sdt>
      <w:sdtPr>
        <w:lock w:val="contentLocked"/>
        <w:id w:val="-330683765"/>
        <w:tag w:val="goog_rdk_20"/>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del estado de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candidato consultar el estado actual de su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 Permite al candidato consultar el estado de su postulación.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acceder como candidato al módulo de postulaciones y verificar que se visualice la fase actual del proceso.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haber realizado una postulación (RF-13). </w:t>
                </w:r>
              </w:p>
            </w:tc>
          </w:tr>
        </w:tbl>
      </w:sdtContent>
    </w:sdt>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22</w:t>
      </w:r>
      <w:r w:rsidDel="00000000" w:rsidR="00000000" w:rsidRPr="00000000">
        <w:rPr>
          <w:rtl w:val="0"/>
        </w:rPr>
      </w:r>
    </w:p>
    <w:sdt>
      <w:sdtPr>
        <w:lock w:val="contentLocked"/>
        <w:id w:val="-1146766561"/>
        <w:tag w:val="goog_rdk_21"/>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postulaciones del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conservar el historial completo de postulaciones realizadas por cada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 Conserva el historial de las evaluaciones y postulaciones realizadas.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revisar la sección de historial en la cuenta del candidato y confirmar que figuren las postulaciones pasadas y actuales.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haber realizado postulaciones (RF-13). </w:t>
                </w:r>
              </w:p>
            </w:tc>
          </w:tr>
        </w:tbl>
      </w:sdtContent>
    </w:sdt>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23</w:t>
      </w:r>
      <w:r w:rsidDel="00000000" w:rsidR="00000000" w:rsidRPr="00000000">
        <w:rPr>
          <w:rtl w:val="0"/>
        </w:rPr>
      </w:r>
    </w:p>
    <w:sdt>
      <w:sdtPr>
        <w:lock w:val="contentLocked"/>
        <w:id w:val="2107576350"/>
        <w:tag w:val="goog_rdk_22"/>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vacantes publicadas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gestionar (editar, pausar o cerrar) sus vacantes publicadas.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Permite editar, pausar o cerrar las convocatorias publicadas.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cambiar el estado de una vacante (pausar/cerrar) o modificar sus campos y verificar que la acción se refleje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haber creado vacantes previamente (RF-07). </w:t>
                </w:r>
              </w:p>
            </w:tc>
          </w:tr>
        </w:tbl>
      </w:sdtContent>
    </w:sdt>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24</w:t>
      </w:r>
      <w:r w:rsidDel="00000000" w:rsidR="00000000" w:rsidRPr="00000000">
        <w:rPr>
          <w:rtl w:val="0"/>
        </w:rPr>
      </w:r>
    </w:p>
    <w:sdt>
      <w:sdtPr>
        <w:lock w:val="contentLocked"/>
        <w:id w:val="546401503"/>
        <w:tag w:val="goog_rdk_23"/>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Ocultamiento de vacantes no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debe permitir al candidato visualizar vacantes que ya no estén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la búsqueda — Evita postulaciones en ofertas que han sido pausadas, cerradas o eliminadas.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pausar/cerrar una vacante desde la empresa y verificar desde el perfil del candidato que ya no aparezca en las búsquedas.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gestión de vacantes (RF-23). </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25</w:t>
      </w:r>
      <w:r w:rsidDel="00000000" w:rsidR="00000000" w:rsidRPr="00000000">
        <w:rPr>
          <w:rtl w:val="0"/>
        </w:rPr>
      </w:r>
    </w:p>
    <w:sdt>
      <w:sdtPr>
        <w:lock w:val="contentLocked"/>
        <w:id w:val="1329383112"/>
        <w:tag w:val="goog_rdk_24"/>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corporativo del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 la empresa el historial de postulaciones previas del candidato dentro de la misma compañía, incluyendo vacantes aplicadas, estados alcanzados y motivos de descarte anteriores.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 — Muestra el historial previo del candidato dentro de la misma compañía.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consultar a un candidato con postulaciones pasadas en la misma empresa y verificar que se muestre la bitácora con vacantes, estados y motivos de descarte.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postulaciones y descartes previos en la empresa (RF-13, RF-18, RF-19). </w:t>
                </w:r>
              </w:p>
            </w:tc>
          </w:tr>
        </w:tbl>
      </w:sdtContent>
    </w:sdt>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Fonts w:ascii="Times New Roman" w:cs="Times New Roman" w:eastAsia="Times New Roman" w:hAnsi="Times New Roman"/>
          <w:i w:val="1"/>
          <w:iCs w:val="1"/>
          <w:sz w:val="24"/>
          <w:szCs w:val="24"/>
          <w:rtl w:val="0"/>
        </w:rPr>
        <w:br w:type="textWrapping"/>
        <w:t xml:space="preserve">Requisito funcional 26</w:t>
      </w:r>
      <w:r w:rsidDel="00000000" w:rsidR="00000000" w:rsidRPr="00000000">
        <w:rPr>
          <w:rtl w:val="0"/>
        </w:rPr>
      </w:r>
    </w:p>
    <w:sdt>
      <w:sdtPr>
        <w:lock w:val="contentLocked"/>
        <w:id w:val="1039428483"/>
        <w:tag w:val="goog_rdk_25"/>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Desactivación del filtro de experiencia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la empresa desactivar la experiencia laboral como criterio obligatorio de filtrado para una vacante.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 — Permite considerar candidatos que no cumplen el tiempo de experiencia requerido, pero que pueden demostrar sus habilidades mediante las evaluaciones.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configurar una vacante con el filtro de experiencia desactivado y verificar que un candidato que no cumple el requisito pueda ser evaluado y continuar según el resultado obtenido.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creación de vacantes (RF-07). </w:t>
                </w:r>
              </w:p>
            </w:tc>
          </w:tr>
        </w:tbl>
      </w:sdtContent>
    </w:sdt>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01</w:t>
      </w:r>
      <w:r w:rsidDel="00000000" w:rsidR="00000000" w:rsidRPr="00000000">
        <w:rPr>
          <w:rtl w:val="0"/>
        </w:rPr>
      </w:r>
    </w:p>
    <w:sdt>
      <w:sdtPr>
        <w:lock w:val="contentLocked"/>
        <w:id w:val="705550537"/>
        <w:tag w:val="goog_rdk_26"/>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en consultas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las consultas de búsqueda, filtros y cálculo del porcentaje de coincidencia en un tiempo máximo de 3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de usuario eficiente.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medir tiempos de respuesta en simulaciones de búsqueda y filtrado.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RF-12 </w:t>
                </w:r>
              </w:p>
            </w:tc>
          </w:tr>
        </w:tbl>
      </w:sdtContent>
    </w:sdt>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02</w:t>
      </w:r>
      <w:r w:rsidDel="00000000" w:rsidR="00000000" w:rsidRPr="00000000">
        <w:rPr>
          <w:rtl w:val="0"/>
        </w:rPr>
      </w:r>
    </w:p>
    <w:sdt>
      <w:sdtPr>
        <w:lock w:val="contentLocked"/>
        <w:id w:val="151822708"/>
        <w:tag w:val="goog_rdk_27"/>
      </w:sdtPr>
      <w:sdtContent>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de usuarios simultáneos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soportar al menos 100 usuarios interactuando simultáneamente (realizando pruebas o postulando) manteniendo un tiempo de respuesta máximo de 3 segundos por petición.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del sistema.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carga con 100 usuarios concurrentes simulados para verificar que el tiempo de respuesta se mantenga por debajo de los 3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RF-13 </w:t>
                </w:r>
              </w:p>
            </w:tc>
          </w:tr>
        </w:tbl>
      </w:sdtContent>
    </w:sdt>
    <w:p w:rsidR="00000000" w:rsidDel="00000000" w:rsidP="00000000" w:rsidRDefault="00000000" w:rsidRPr="00000000" w14:paraId="000002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03</w:t>
      </w:r>
      <w:r w:rsidDel="00000000" w:rsidR="00000000" w:rsidRPr="00000000">
        <w:rPr>
          <w:rtl w:val="0"/>
        </w:rPr>
      </w:r>
    </w:p>
    <w:sdt>
      <w:sdtPr>
        <w:lock w:val="contentLocked"/>
        <w:id w:val="-1893258403"/>
        <w:tag w:val="goog_rdk_28"/>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Guardado rápido de respuestas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y guardar cada respuesta individual del candidato en la prueba técnica en menos de 3 segundos para evitar pérdida de progreso.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Continuidad en evaluaciones.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responder preguntas en una prueba y medir tiempo de guardado.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bl>
      </w:sdtContent>
    </w:sdt>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04</w:t>
      </w:r>
      <w:r w:rsidDel="00000000" w:rsidR="00000000" w:rsidRPr="00000000">
        <w:rPr>
          <w:rtl w:val="0"/>
        </w:rPr>
      </w:r>
    </w:p>
    <w:sdt>
      <w:sdtPr>
        <w:lock w:val="contentLocked"/>
        <w:id w:val="-920229162"/>
        <w:tag w:val="goog_rdk_29"/>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70"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de correos de notificación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y enviar los correos electrónicos de notificación (cambios de estado, códigos de recuperación) en un tiempo no mayor a 1 minuto tras generarse el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oportuna con candidatos. </w:t>
                </w:r>
              </w:p>
            </w:tc>
          </w:tr>
          <w:tr>
            <w:trPr>
              <w:cantSplit w:val="0"/>
              <w:trHeight w:val="1115.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cambiar estado o solicitar recuperación y medir tiempo de envío del correo.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RF-20 </w:t>
                </w:r>
              </w:p>
            </w:tc>
          </w:tr>
        </w:tbl>
      </w:sdtContent>
    </w:sdt>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05</w:t>
      </w:r>
      <w:r w:rsidDel="00000000" w:rsidR="00000000" w:rsidRPr="00000000">
        <w:rPr>
          <w:rtl w:val="0"/>
        </w:rPr>
      </w:r>
    </w:p>
    <w:sdt>
      <w:sdtPr>
        <w:lock w:val="contentLocked"/>
        <w:id w:val="-1160710549"/>
        <w:tag w:val="goog_rdk_30"/>
      </w:sdtPr>
      <w:sdtContent>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información personal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la confidencialidad de la información personal y las hojas de vida de los candidatos, permitiendo el acceso únicamente a los usuarios y empresas autorizados.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Normas de protección de datos.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seguridad por roles para validar que ningún usuario o visitante no autorizado pueda visualizar las hojas de vida o datos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w:t>
                </w:r>
              </w:p>
            </w:tc>
          </w:tr>
        </w:tbl>
      </w:sdtContent>
    </w:sdt>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06</w:t>
      </w:r>
      <w:r w:rsidDel="00000000" w:rsidR="00000000" w:rsidRPr="00000000">
        <w:rPr>
          <w:rtl w:val="0"/>
        </w:rPr>
      </w:r>
    </w:p>
    <w:sdt>
      <w:sdtPr>
        <w:lock w:val="contentLocked"/>
        <w:id w:val="-1453127030"/>
        <w:tag w:val="goog_rdk_31"/>
      </w:sdtPr>
      <w:sdtContent>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seguro de credenciales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cifrar las contraseñas de todos los usuarios mediante un algoritmo hash seguro antes de almacenarlas en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autenticación.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técnica de la base de datos y pruebas de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w:t>
                </w:r>
              </w:p>
            </w:tc>
          </w:tr>
        </w:tbl>
      </w:sdtContent>
    </w:sdt>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07</w:t>
      </w:r>
      <w:r w:rsidDel="00000000" w:rsidR="00000000" w:rsidRPr="00000000">
        <w:rPr>
          <w:rtl w:val="0"/>
        </w:rPr>
      </w:r>
    </w:p>
    <w:sdt>
      <w:sdtPr>
        <w:lock w:val="contentLocked"/>
        <w:id w:val="-2063413205"/>
        <w:tag w:val="goog_rdk_32"/>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seguras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acceso mediante tokens de autenticación seguros que expiran tras 30 minutos de inactividad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sesiones y seguridad.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iniciar sesión y verificar la expiración automática tras 30 minutos de inactividad.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w:t>
                </w:r>
              </w:p>
            </w:tc>
          </w:tr>
        </w:tbl>
      </w:sdtContent>
    </w:sdt>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34</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08</w:t>
      </w:r>
      <w:r w:rsidDel="00000000" w:rsidR="00000000" w:rsidRPr="00000000">
        <w:rPr>
          <w:rtl w:val="0"/>
        </w:rPr>
      </w:r>
    </w:p>
    <w:sdt>
      <w:sdtPr>
        <w:lock w:val="contentLocked"/>
        <w:id w:val="-1247374835"/>
        <w:tag w:val="goog_rdk_33"/>
      </w:sdtPr>
      <w:sdtContent>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ataques de inyección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implementar mecanismos de validación y limpieza de datos de entrada para prevenir ataques de inyección de código (SQLi, XSS).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la aplicación.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penetración y validación de inputs.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RF-03 </w:t>
                </w:r>
              </w:p>
            </w:tc>
          </w:tr>
        </w:tbl>
      </w:sdtContent>
    </w:sdt>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35</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09</w:t>
      </w:r>
      <w:r w:rsidDel="00000000" w:rsidR="00000000" w:rsidRPr="00000000">
        <w:rPr>
          <w:rtl w:val="0"/>
        </w:rPr>
      </w:r>
    </w:p>
    <w:sdt>
      <w:sdtPr>
        <w:lock w:val="contentLocked"/>
        <w:id w:val="-1752950296"/>
        <w:tag w:val="goog_rdk_34"/>
      </w:sdtPr>
      <w:sdtContent>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postulación sencillo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la interfaz debe permitir a un usuario realizar un proceso completo de postulación o creación de vacante en no más de 4 pasos principales.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y experiencia de usuario.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medir cantidad de pasos en el flujo de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 RF-07 </w:t>
                </w:r>
              </w:p>
            </w:tc>
          </w:tr>
        </w:tbl>
      </w:sdtContent>
    </w:sdt>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rPr>
          <w:rFonts w:ascii="Times New Roman" w:cs="Times New Roman" w:eastAsia="Times New Roman" w:hAnsi="Times New Roman"/>
          <w:b w:val="1"/>
          <w:bCs w:val="1"/>
          <w:sz w:val="24"/>
          <w:szCs w:val="24"/>
          <w:rtl w:val="0"/>
        </w:rPr>
        <w:t xml:space="preserve">Tabla 36</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10</w:t>
      </w:r>
      <w:r w:rsidDel="00000000" w:rsidR="00000000" w:rsidRPr="00000000">
        <w:rPr>
          <w:rtl w:val="0"/>
        </w:rPr>
      </w:r>
    </w:p>
    <w:sdt>
      <w:sdtPr>
        <w:lock w:val="contentLocked"/>
        <w:id w:val="-74834106"/>
        <w:tag w:val="goog_rdk_35"/>
      </w:sdtPr>
      <w:sdtContent>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Confirmaciones y errores comprensibles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mensajes claros de confirmación cuando el usuario envía, registra o modifica datos  sin usar lenguaje técnico complejo.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usabilidad.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ejecutar acciones con errores y verificar mensajes mostrados.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 RF-21 </w:t>
                </w:r>
              </w:p>
            </w:tc>
          </w:tr>
        </w:tbl>
      </w:sdtContent>
    </w:sdt>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37</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11</w:t>
      </w:r>
      <w:r w:rsidDel="00000000" w:rsidR="00000000" w:rsidRPr="00000000">
        <w:rPr>
          <w:rtl w:val="0"/>
        </w:rPr>
      </w:r>
    </w:p>
    <w:sdt>
      <w:sdtPr>
        <w:lock w:val="contentLocked"/>
        <w:id w:val="-315471652"/>
        <w:tag w:val="goog_rdk_36"/>
      </w:sdtPr>
      <w:sdtContent>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sencilla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contar con un diseño intuitivo que permita a candidatos y empresas navegar e interactuar con las funciones principales sin requerir capacitación previa. </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usabilidad.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usuarios nuevos completan tareas sin capacitación.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RF-03 </w:t>
                </w:r>
              </w:p>
            </w:tc>
          </w:tr>
        </w:tbl>
      </w:sdtContent>
    </w:sdt>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38</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12</w:t>
      </w:r>
      <w:r w:rsidDel="00000000" w:rsidR="00000000" w:rsidRPr="00000000">
        <w:rPr>
          <w:rtl w:val="0"/>
        </w:rPr>
      </w:r>
    </w:p>
    <w:sdt>
      <w:sdtPr>
        <w:lock w:val="contentLocked"/>
        <w:id w:val="1050252503"/>
        <w:tag w:val="goog_rdk_37"/>
      </w:sdtPr>
      <w:sdtContent>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24/7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un nivel de disponibilidad operativa del 99% del tiempo, estando accesible de forma ininterrumpida las 24 horas del día, los 7 días de la semana.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Continuidad de servicio.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 uptime mensual.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RF-08, RF-13 </w:t>
                </w:r>
              </w:p>
            </w:tc>
          </w:tr>
        </w:tbl>
      </w:sdtContent>
    </w:sdt>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39</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13</w:t>
      </w:r>
      <w:r w:rsidDel="00000000" w:rsidR="00000000" w:rsidRPr="00000000">
        <w:rPr>
          <w:rtl w:val="0"/>
        </w:rPr>
      </w:r>
    </w:p>
    <w:sdt>
      <w:sdtPr>
        <w:lock w:val="contentLocked"/>
        <w:id w:val="-2046634538"/>
        <w:tag w:val="goog_rdk_38"/>
      </w:sdtPr>
      <w:sdtContent>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adaptativa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gráfica del sistema debe ser adaptativa (responsive), garantizando su correcto funcionamiento en computadores, tabletas y celulares.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multiplataforma.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acceder desde distintos dispositivos y verificar funcionamiento.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RF-03 </w:t>
                </w:r>
              </w:p>
            </w:tc>
          </w:tr>
        </w:tbl>
      </w:sdtContent>
    </w:sdt>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40</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14</w:t>
      </w:r>
      <w:r w:rsidDel="00000000" w:rsidR="00000000" w:rsidRPr="00000000">
        <w:rPr>
          <w:rtl w:val="0"/>
        </w:rPr>
      </w:r>
    </w:p>
    <w:sdt>
      <w:sdtPr>
        <w:lock w:val="contentLocked"/>
        <w:id w:val="972173200"/>
        <w:tag w:val="goog_rdk_39"/>
      </w:sdtPr>
      <w:sdtContent>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Confirmaciones y errores comprensibles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ser accesible y totalmente funcional en los navegadores web principales (Google Chrome, Microsoft Edge, Mozilla Firefox y Safari).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ejecutar en distintos navegadores y verificar funcionamiento.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RF-03 </w:t>
                </w:r>
              </w:p>
            </w:tc>
          </w:tr>
        </w:tbl>
      </w:sdtContent>
    </w:sdt>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r>
    </w:p>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41</w:t>
      </w:r>
      <w:r w:rsidDel="00000000" w:rsidR="00000000" w:rsidRPr="00000000">
        <w:rPr>
          <w:rFonts w:ascii="Times New Roman" w:cs="Times New Roman" w:eastAsia="Times New Roman" w:hAnsi="Times New Roman"/>
          <w:i w:val="1"/>
          <w:iCs w:val="1"/>
          <w:sz w:val="24"/>
          <w:szCs w:val="24"/>
          <w:rtl w:val="0"/>
        </w:rPr>
        <w:br w:type="textWrapping"/>
        <w:t xml:space="preserve">Requisito no funcional 15</w:t>
      </w:r>
      <w:r w:rsidDel="00000000" w:rsidR="00000000" w:rsidRPr="00000000">
        <w:rPr>
          <w:rtl w:val="0"/>
        </w:rPr>
      </w:r>
    </w:p>
    <w:sdt>
      <w:sdtPr>
        <w:lock w:val="contentLocked"/>
        <w:id w:val="946787154"/>
        <w:tag w:val="goog_rdk_40"/>
      </w:sdtPr>
      <w:sdtContent>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automáticos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realizar copias de seguridad automáticas diarias de la base de datos para garantizar la recuperación de la información ante fallos del servidor.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continuidad y protección de la información crítica.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simular un fallo del servidor y verificar la restauración de la información desde la copia de seguridad más reciente.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RF-09 </w:t>
                </w:r>
              </w:p>
            </w:tc>
          </w:tr>
        </w:tbl>
      </w:sdtContent>
    </w:sdt>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Autoría propia.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42</w:t>
      </w:r>
      <w:r w:rsidDel="00000000" w:rsidR="00000000" w:rsidRPr="00000000">
        <w:rPr>
          <w:rFonts w:ascii="Times New Roman" w:cs="Times New Roman" w:eastAsia="Times New Roman" w:hAnsi="Times New Roman"/>
          <w:i w:val="1"/>
          <w:iCs w:val="1"/>
          <w:sz w:val="24"/>
          <w:szCs w:val="24"/>
          <w:rtl w:val="0"/>
        </w:rPr>
        <w:br w:type="textWrapping"/>
        <w:t xml:space="preserve">Lista trazable.</w:t>
      </w:r>
      <w:r w:rsidDel="00000000" w:rsidR="00000000" w:rsidRPr="00000000">
        <w:rPr>
          <w:rtl w:val="0"/>
        </w:rPr>
      </w:r>
    </w:p>
    <w:tbl>
      <w:tblPr>
        <w:tblStyle w:val="Table42"/>
        <w:tblpPr w:leftFromText="180" w:rightFromText="180" w:topFromText="180" w:bottomFromText="180" w:vertAnchor="text" w:horzAnchor="text" w:tblpX="0" w:tblpY="16.58203125"/>
        <w:tblW w:w="9375.0" w:type="dxa"/>
        <w:jc w:val="left"/>
        <w:tblInd w:w="-9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2895"/>
        <w:gridCol w:w="1620"/>
        <w:gridCol w:w="3105"/>
        <w:tblGridChange w:id="0">
          <w:tblGrid>
            <w:gridCol w:w="1755"/>
            <w:gridCol w:w="2895"/>
            <w:gridCol w:w="1620"/>
            <w:gridCol w:w="3105"/>
          </w:tblGrid>
        </w:tblGridChange>
      </w:tblGrid>
      <w:tr>
        <w:trPr>
          <w:cantSplit w:val="0"/>
          <w:trHeight w:val="495" w:hRule="atLeast"/>
          <w:tblHeader w:val="0"/>
        </w:trPr>
        <w:tc>
          <w:tcPr>
            <w:shd w:fill="6fa8dc" w:val="clear"/>
            <w:tcMar>
              <w:top w:w="20.0" w:type="dxa"/>
              <w:left w:w="20.0" w:type="dxa"/>
              <w:bottom w:w="20.0" w:type="dxa"/>
              <w:right w:w="20.0" w:type="dxa"/>
            </w:tcMar>
          </w:tcPr>
          <w:p w:rsidR="00000000" w:rsidDel="00000000" w:rsidP="00000000" w:rsidRDefault="00000000" w:rsidRPr="00000000" w14:paraId="0000034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6fa8dc" w:val="clear"/>
            <w:tcMar>
              <w:top w:w="20.0" w:type="dxa"/>
              <w:left w:w="20.0" w:type="dxa"/>
              <w:bottom w:w="20.0" w:type="dxa"/>
              <w:right w:w="20.0" w:type="dxa"/>
            </w:tcMar>
          </w:tcPr>
          <w:p w:rsidR="00000000" w:rsidDel="00000000" w:rsidP="00000000" w:rsidRDefault="00000000" w:rsidRPr="00000000" w14:paraId="0000034C">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w:t>
            </w:r>
          </w:p>
        </w:tc>
        <w:tc>
          <w:tcPr>
            <w:shd w:fill="6fa8dc" w:val="clear"/>
            <w:tcMar>
              <w:top w:w="20.0" w:type="dxa"/>
              <w:left w:w="20.0" w:type="dxa"/>
              <w:bottom w:w="20.0" w:type="dxa"/>
              <w:right w:w="20.0" w:type="dxa"/>
            </w:tcMar>
          </w:tcPr>
          <w:p w:rsidR="00000000" w:rsidDel="00000000" w:rsidP="00000000" w:rsidRDefault="00000000" w:rsidRPr="00000000" w14:paraId="0000034D">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shd w:fill="6fa8dc" w:val="clear"/>
            <w:tcMar>
              <w:top w:w="20.0" w:type="dxa"/>
              <w:left w:w="20.0" w:type="dxa"/>
              <w:bottom w:w="20.0" w:type="dxa"/>
              <w:right w:w="20.0" w:type="dxa"/>
            </w:tcMar>
          </w:tcPr>
          <w:p w:rsidR="00000000" w:rsidDel="00000000" w:rsidP="00000000" w:rsidRDefault="00000000" w:rsidRPr="00000000" w14:paraId="0000034E">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Origen (dato recolectado)</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4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w:t>
            </w:r>
          </w:p>
        </w:tc>
        <w:tc>
          <w:tcPr>
            <w:tcMar>
              <w:top w:w="20.0" w:type="dxa"/>
              <w:left w:w="20.0" w:type="dxa"/>
              <w:bottom w:w="20.0" w:type="dxa"/>
              <w:right w:w="20.0" w:type="dxa"/>
            </w:tcMar>
          </w:tcPr>
          <w:p w:rsidR="00000000" w:rsidDel="00000000" w:rsidP="00000000" w:rsidRDefault="00000000" w:rsidRPr="00000000" w14:paraId="000003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candidato mediante formulario con validación de datos obligatorios.</w:t>
            </w:r>
          </w:p>
        </w:tc>
        <w:tc>
          <w:tcPr>
            <w:tcMar>
              <w:top w:w="20.0" w:type="dxa"/>
              <w:left w:w="20.0" w:type="dxa"/>
              <w:bottom w:w="20.0" w:type="dxa"/>
              <w:right w:w="20.0" w:type="dxa"/>
            </w:tcMar>
          </w:tcPr>
          <w:p w:rsidR="00000000" w:rsidDel="00000000" w:rsidP="00000000" w:rsidRDefault="00000000" w:rsidRPr="00000000" w14:paraId="000003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sistema — creación de cuenta inicial del aspirante.</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w:t>
            </w:r>
          </w:p>
        </w:tc>
        <w:tc>
          <w:tcPr>
            <w:tcMar>
              <w:top w:w="20.0" w:type="dxa"/>
              <w:left w:w="20.0" w:type="dxa"/>
              <w:bottom w:w="20.0" w:type="dxa"/>
              <w:right w:w="20.0" w:type="dxa"/>
            </w:tcMar>
          </w:tcPr>
          <w:p w:rsidR="00000000" w:rsidDel="00000000" w:rsidP="00000000" w:rsidRDefault="00000000" w:rsidRPr="00000000" w14:paraId="000003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empresa mediante formulario con validación de datos obligatorios.</w:t>
            </w:r>
          </w:p>
        </w:tc>
        <w:tc>
          <w:tcPr>
            <w:tcMar>
              <w:top w:w="20.0" w:type="dxa"/>
              <w:left w:w="20.0" w:type="dxa"/>
              <w:bottom w:w="20.0" w:type="dxa"/>
              <w:right w:w="20.0" w:type="dxa"/>
            </w:tcMar>
          </w:tcPr>
          <w:p w:rsidR="00000000" w:rsidDel="00000000" w:rsidP="00000000" w:rsidRDefault="00000000" w:rsidRPr="00000000" w14:paraId="000003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sistema — registro de organizaciones.</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w:t>
            </w:r>
          </w:p>
        </w:tc>
        <w:tc>
          <w:tcPr>
            <w:tcMar>
              <w:top w:w="20.0" w:type="dxa"/>
              <w:left w:w="20.0" w:type="dxa"/>
              <w:bottom w:w="20.0" w:type="dxa"/>
              <w:right w:w="20.0" w:type="dxa"/>
            </w:tcMar>
          </w:tcPr>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usuarios con correo y contraseña registrados.</w:t>
            </w:r>
          </w:p>
        </w:tc>
        <w:tc>
          <w:tcPr>
            <w:tcMar>
              <w:top w:w="20.0" w:type="dxa"/>
              <w:left w:w="20.0" w:type="dxa"/>
              <w:bottom w:w="20.0" w:type="dxa"/>
              <w:right w:w="20.0" w:type="dxa"/>
            </w:tcMar>
          </w:tcPr>
          <w:p w:rsidR="00000000" w:rsidDel="00000000" w:rsidP="00000000" w:rsidRDefault="00000000" w:rsidRPr="00000000" w14:paraId="000003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seguridad — control de acceso seguro.</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w:t>
            </w:r>
          </w:p>
        </w:tc>
        <w:tc>
          <w:tcPr>
            <w:tcMar>
              <w:top w:w="20.0" w:type="dxa"/>
              <w:left w:w="20.0" w:type="dxa"/>
              <w:bottom w:w="20.0" w:type="dxa"/>
              <w:right w:w="20.0" w:type="dxa"/>
            </w:tcMar>
          </w:tcPr>
          <w:p w:rsidR="00000000" w:rsidDel="00000000" w:rsidP="00000000" w:rsidRDefault="00000000" w:rsidRPr="00000000" w14:paraId="000003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Restablecimiento de contraseña mediante código enviado al correo.</w:t>
            </w:r>
          </w:p>
        </w:tc>
        <w:tc>
          <w:tcPr>
            <w:tcMar>
              <w:top w:w="20.0" w:type="dxa"/>
              <w:left w:w="20.0" w:type="dxa"/>
              <w:bottom w:w="20.0" w:type="dxa"/>
              <w:right w:w="20.0" w:type="dxa"/>
            </w:tcMar>
          </w:tcPr>
          <w:p w:rsidR="00000000" w:rsidDel="00000000" w:rsidP="00000000" w:rsidRDefault="00000000" w:rsidRPr="00000000" w14:paraId="000003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experiencia de usuario.</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5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w:t>
            </w:r>
          </w:p>
        </w:tc>
        <w:tc>
          <w:tcPr>
            <w:tcMar>
              <w:top w:w="20.0" w:type="dxa"/>
              <w:left w:w="20.0" w:type="dxa"/>
              <w:bottom w:w="20.0" w:type="dxa"/>
              <w:right w:w="20.0" w:type="dxa"/>
            </w:tcMar>
          </w:tcPr>
          <w:p w:rsidR="00000000" w:rsidDel="00000000" w:rsidP="00000000" w:rsidRDefault="00000000" w:rsidRPr="00000000" w14:paraId="000003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vacantes especificando requisitos de formación, experiencia, salario y ubicación.</w:t>
            </w:r>
          </w:p>
        </w:tc>
        <w:tc>
          <w:tcPr>
            <w:tcMar>
              <w:top w:w="20.0" w:type="dxa"/>
              <w:left w:w="20.0" w:type="dxa"/>
              <w:bottom w:w="20.0" w:type="dxa"/>
              <w:right w:w="20.0" w:type="dxa"/>
            </w:tcMar>
          </w:tcPr>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6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RF-08</w:t>
            </w:r>
          </w:p>
        </w:tc>
        <w:tc>
          <w:tcPr>
            <w:tcMar>
              <w:top w:w="20.0" w:type="dxa"/>
              <w:left w:w="20.0" w:type="dxa"/>
              <w:bottom w:w="20.0" w:type="dxa"/>
              <w:right w:w="20.0" w:type="dxa"/>
            </w:tcMar>
          </w:tcPr>
          <w:p w:rsidR="00000000" w:rsidDel="00000000" w:rsidP="00000000" w:rsidRDefault="00000000" w:rsidRPr="00000000" w14:paraId="000003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pruebas de evaluación según cargo y requisitos de vacante.</w:t>
            </w:r>
          </w:p>
        </w:tc>
        <w:tc>
          <w:tcPr>
            <w:tcMar>
              <w:top w:w="20.0" w:type="dxa"/>
              <w:left w:w="20.0" w:type="dxa"/>
              <w:bottom w:w="20.0" w:type="dxa"/>
              <w:right w:w="20.0" w:type="dxa"/>
            </w:tcMar>
          </w:tcPr>
          <w:p w:rsidR="00000000" w:rsidDel="00000000" w:rsidP="00000000" w:rsidRDefault="00000000" w:rsidRPr="00000000" w14:paraId="000003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6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RF-09</w:t>
            </w:r>
          </w:p>
        </w:tc>
        <w:tc>
          <w:tcPr>
            <w:tcMar>
              <w:top w:w="20.0" w:type="dxa"/>
              <w:left w:w="20.0" w:type="dxa"/>
              <w:bottom w:w="20.0" w:type="dxa"/>
              <w:right w:w="20.0" w:type="dxa"/>
            </w:tcMar>
          </w:tcPr>
          <w:p w:rsidR="00000000" w:rsidDel="00000000" w:rsidP="00000000" w:rsidRDefault="00000000" w:rsidRPr="00000000" w14:paraId="000003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perfil de candidato con datos personales, formación, experiencia y habilidades.</w:t>
            </w:r>
          </w:p>
        </w:tc>
        <w:tc>
          <w:tcPr>
            <w:tcMar>
              <w:top w:w="20.0" w:type="dxa"/>
              <w:left w:w="20.0" w:type="dxa"/>
              <w:bottom w:w="20.0" w:type="dxa"/>
              <w:right w:w="20.0" w:type="dxa"/>
            </w:tcMar>
          </w:tcPr>
          <w:p w:rsidR="00000000" w:rsidDel="00000000" w:rsidP="00000000" w:rsidRDefault="00000000" w:rsidRPr="00000000" w14:paraId="000003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6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RF-13</w:t>
            </w:r>
          </w:p>
        </w:tc>
        <w:tc>
          <w:tcPr>
            <w:tcMar>
              <w:top w:w="20.0" w:type="dxa"/>
              <w:left w:w="20.0" w:type="dxa"/>
              <w:bottom w:w="20.0" w:type="dxa"/>
              <w:right w:w="20.0" w:type="dxa"/>
            </w:tcMar>
          </w:tcPr>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Postulación a vacantes utilizando la información registrada en la hoja de vida.</w:t>
            </w:r>
          </w:p>
        </w:tc>
        <w:tc>
          <w:tcPr>
            <w:tcMar>
              <w:top w:w="20.0" w:type="dxa"/>
              <w:left w:w="20.0" w:type="dxa"/>
              <w:bottom w:w="20.0" w:type="dxa"/>
              <w:right w:w="20.0" w:type="dxa"/>
            </w:tcMar>
          </w:tcPr>
          <w:p w:rsidR="00000000" w:rsidDel="00000000" w:rsidP="00000000" w:rsidRDefault="00000000" w:rsidRPr="00000000" w14:paraId="000003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principal de selección.</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6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RF-20</w:t>
            </w:r>
          </w:p>
        </w:tc>
        <w:tc>
          <w:tcPr>
            <w:tcMar>
              <w:top w:w="20.0" w:type="dxa"/>
              <w:left w:w="20.0" w:type="dxa"/>
              <w:bottom w:w="20.0" w:type="dxa"/>
              <w:right w:w="20.0" w:type="dxa"/>
            </w:tcMar>
          </w:tcPr>
          <w:p w:rsidR="00000000" w:rsidDel="00000000" w:rsidP="00000000" w:rsidRDefault="00000000" w:rsidRPr="00000000" w14:paraId="000003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de cambio de estado o descarte al candidato.</w:t>
            </w:r>
          </w:p>
        </w:tc>
        <w:tc>
          <w:tcPr>
            <w:tcMar>
              <w:top w:w="20.0" w:type="dxa"/>
              <w:left w:w="20.0" w:type="dxa"/>
              <w:bottom w:w="20.0" w:type="dxa"/>
              <w:right w:w="20.0" w:type="dxa"/>
            </w:tcMar>
          </w:tcPr>
          <w:p w:rsidR="00000000" w:rsidDel="00000000" w:rsidP="00000000" w:rsidRDefault="00000000" w:rsidRPr="00000000" w14:paraId="000003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empresas.</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RF-21</w:t>
            </w:r>
          </w:p>
        </w:tc>
        <w:tc>
          <w:tcPr>
            <w:tcMar>
              <w:top w:w="20.0" w:type="dxa"/>
              <w:left w:w="20.0" w:type="dxa"/>
              <w:bottom w:w="20.0" w:type="dxa"/>
              <w:right w:w="20.0" w:type="dxa"/>
            </w:tcMar>
          </w:tcPr>
          <w:p w:rsidR="00000000" w:rsidDel="00000000" w:rsidP="00000000" w:rsidRDefault="00000000" w:rsidRPr="00000000" w14:paraId="000003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del estado de postulación por parte del candidato.</w:t>
            </w:r>
          </w:p>
        </w:tc>
        <w:tc>
          <w:tcPr>
            <w:tcMar>
              <w:top w:w="20.0" w:type="dxa"/>
              <w:left w:w="20.0" w:type="dxa"/>
              <w:bottom w:w="20.0" w:type="dxa"/>
              <w:right w:w="20.0" w:type="dxa"/>
            </w:tcMar>
          </w:tcPr>
          <w:p w:rsidR="00000000" w:rsidDel="00000000" w:rsidP="00000000" w:rsidRDefault="00000000" w:rsidRPr="00000000" w14:paraId="000003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7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RF-22</w:t>
            </w:r>
          </w:p>
        </w:tc>
        <w:tc>
          <w:tcPr>
            <w:tcMar>
              <w:top w:w="20.0" w:type="dxa"/>
              <w:left w:w="20.0" w:type="dxa"/>
              <w:bottom w:w="20.0" w:type="dxa"/>
              <w:right w:w="20.0" w:type="dxa"/>
            </w:tcMar>
          </w:tcPr>
          <w:p w:rsidR="00000000" w:rsidDel="00000000" w:rsidP="00000000" w:rsidRDefault="00000000" w:rsidRPr="00000000" w14:paraId="000003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postulaciones del candidato.</w:t>
            </w:r>
          </w:p>
        </w:tc>
        <w:tc>
          <w:tcPr>
            <w:tcMar>
              <w:top w:w="20.0" w:type="dxa"/>
              <w:left w:w="20.0" w:type="dxa"/>
              <w:bottom w:w="20.0" w:type="dxa"/>
              <w:right w:w="20.0" w:type="dxa"/>
            </w:tcMar>
          </w:tcPr>
          <w:p w:rsidR="00000000" w:rsidDel="00000000" w:rsidP="00000000" w:rsidRDefault="00000000" w:rsidRPr="00000000" w14:paraId="000003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Mar>
              <w:top w:w="20.0" w:type="dxa"/>
              <w:left w:w="20.0" w:type="dxa"/>
              <w:bottom w:w="20.0" w:type="dxa"/>
              <w:right w:w="20.0" w:type="dxa"/>
            </w:tcMar>
          </w:tcPr>
          <w:p w:rsidR="00000000" w:rsidDel="00000000" w:rsidP="00000000" w:rsidRDefault="00000000" w:rsidRPr="00000000" w14:paraId="000003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a candidatos.</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w:t>
            </w:r>
          </w:p>
        </w:tc>
        <w:tc>
          <w:tcPr>
            <w:tcMar>
              <w:top w:w="20.0" w:type="dxa"/>
              <w:left w:w="20.0" w:type="dxa"/>
              <w:bottom w:w="20.0" w:type="dxa"/>
              <w:right w:w="20.0" w:type="dxa"/>
            </w:tcMar>
          </w:tcPr>
          <w:p w:rsidR="00000000" w:rsidDel="00000000" w:rsidP="00000000" w:rsidRDefault="00000000" w:rsidRPr="00000000" w14:paraId="0000037C">
            <w:pPr>
              <w:spacing w:after="160" w:lineRule="auto"/>
              <w:rPr>
                <w:rFonts w:ascii="Times New Roman" w:cs="Times New Roman" w:eastAsia="Times New Roman" w:hAnsi="Times New Roman"/>
                <w:sz w:val="24"/>
                <w:szCs w:val="24"/>
              </w:rPr>
            </w:pPr>
            <w:sdt>
              <w:sdtPr>
                <w:id w:val="717857087"/>
                <w:tag w:val="goog_rdk_41"/>
              </w:sdtPr>
              <w:sdtContent>
                <w:r w:rsidDel="00000000" w:rsidR="00000000" w:rsidRPr="00000000">
                  <w:rPr>
                    <w:rFonts w:ascii="Gungsuh" w:cs="Gungsuh" w:eastAsia="Gungsuh" w:hAnsi="Gungsuh"/>
                    <w:sz w:val="24"/>
                    <w:szCs w:val="24"/>
                    <w:rtl w:val="0"/>
                  </w:rPr>
                  <w:t xml:space="preserve">Procesar consultas de búsqueda, filtros y cálculo de coincidencia en ≤ 3 segundos.</w:t>
                </w:r>
              </w:sdtContent>
            </w:sdt>
          </w:p>
        </w:tc>
        <w:tc>
          <w:tcPr>
            <w:tcMar>
              <w:top w:w="20.0" w:type="dxa"/>
              <w:left w:w="20.0" w:type="dxa"/>
              <w:bottom w:w="20.0" w:type="dxa"/>
              <w:right w:w="20.0" w:type="dxa"/>
            </w:tcMar>
          </w:tcPr>
          <w:p w:rsidR="00000000" w:rsidDel="00000000" w:rsidP="00000000" w:rsidRDefault="00000000" w:rsidRPr="00000000" w14:paraId="000003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de usuario eficiente.</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7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w:t>
            </w:r>
          </w:p>
        </w:tc>
        <w:tc>
          <w:tcPr>
            <w:tcMar>
              <w:top w:w="20.0" w:type="dxa"/>
              <w:left w:w="20.0" w:type="dxa"/>
              <w:bottom w:w="20.0" w:type="dxa"/>
              <w:right w:w="20.0" w:type="dxa"/>
            </w:tcMar>
          </w:tcPr>
          <w:p w:rsidR="00000000" w:rsidDel="00000000" w:rsidP="00000000" w:rsidRDefault="00000000" w:rsidRPr="00000000" w14:paraId="000003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Soportar al menos 100 usuarios simultáneos sin degradar tiempos de respuesta.</w:t>
            </w:r>
          </w:p>
        </w:tc>
        <w:tc>
          <w:tcPr>
            <w:tcMar>
              <w:top w:w="20.0" w:type="dxa"/>
              <w:left w:w="20.0" w:type="dxa"/>
              <w:bottom w:w="20.0" w:type="dxa"/>
              <w:right w:w="20.0" w:type="dxa"/>
            </w:tcMar>
          </w:tcPr>
          <w:p w:rsidR="00000000" w:rsidDel="00000000" w:rsidP="00000000" w:rsidRDefault="00000000" w:rsidRPr="00000000" w14:paraId="000003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del sistema.</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8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w:t>
            </w:r>
          </w:p>
        </w:tc>
        <w:tc>
          <w:tcPr>
            <w:tcMar>
              <w:top w:w="20.0" w:type="dxa"/>
              <w:left w:w="20.0" w:type="dxa"/>
              <w:bottom w:w="20.0" w:type="dxa"/>
              <w:right w:w="20.0" w:type="dxa"/>
            </w:tcMar>
          </w:tcPr>
          <w:p w:rsidR="00000000" w:rsidDel="00000000" w:rsidP="00000000" w:rsidRDefault="00000000" w:rsidRPr="00000000" w14:paraId="00000384">
            <w:pPr>
              <w:spacing w:after="160" w:lineRule="auto"/>
              <w:rPr>
                <w:rFonts w:ascii="Times New Roman" w:cs="Times New Roman" w:eastAsia="Times New Roman" w:hAnsi="Times New Roman"/>
                <w:sz w:val="24"/>
                <w:szCs w:val="24"/>
              </w:rPr>
            </w:pPr>
            <w:sdt>
              <w:sdtPr>
                <w:id w:val="1465020764"/>
                <w:tag w:val="goog_rdk_42"/>
              </w:sdtPr>
              <w:sdtContent>
                <w:r w:rsidDel="00000000" w:rsidR="00000000" w:rsidRPr="00000000">
                  <w:rPr>
                    <w:rFonts w:ascii="Gungsuh" w:cs="Gungsuh" w:eastAsia="Gungsuh" w:hAnsi="Gungsuh"/>
                    <w:sz w:val="24"/>
                    <w:szCs w:val="24"/>
                    <w:rtl w:val="0"/>
                  </w:rPr>
                  <w:t xml:space="preserve">Registrar y guardar cada respuesta de prueba técnica en ≤ 3 segundos.</w:t>
                </w:r>
              </w:sdtContent>
            </w:sdt>
          </w:p>
        </w:tc>
        <w:tc>
          <w:tcPr>
            <w:tcMar>
              <w:top w:w="20.0" w:type="dxa"/>
              <w:left w:w="20.0" w:type="dxa"/>
              <w:bottom w:w="20.0" w:type="dxa"/>
              <w:right w:w="20.0" w:type="dxa"/>
            </w:tcMar>
          </w:tcPr>
          <w:p w:rsidR="00000000" w:rsidDel="00000000" w:rsidP="00000000" w:rsidRDefault="00000000" w:rsidRPr="00000000" w14:paraId="000003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Continuidad en evaluaciones.</w:t>
            </w:r>
          </w:p>
        </w:tc>
      </w:tr>
      <w:tr>
        <w:trPr>
          <w:cantSplit w:val="0"/>
          <w:trHeight w:val="1360.8056640625" w:hRule="atLeast"/>
          <w:tblHeader w:val="0"/>
        </w:trPr>
        <w:tc>
          <w:tcPr>
            <w:tcMar>
              <w:top w:w="20.0" w:type="dxa"/>
              <w:left w:w="20.0" w:type="dxa"/>
              <w:bottom w:w="20.0" w:type="dxa"/>
              <w:right w:w="20.0" w:type="dxa"/>
            </w:tcMar>
          </w:tcPr>
          <w:p w:rsidR="00000000" w:rsidDel="00000000" w:rsidP="00000000" w:rsidRDefault="00000000" w:rsidRPr="00000000" w14:paraId="0000038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w:t>
            </w:r>
          </w:p>
        </w:tc>
        <w:tc>
          <w:tcPr>
            <w:tcMar>
              <w:top w:w="20.0" w:type="dxa"/>
              <w:left w:w="20.0" w:type="dxa"/>
              <w:bottom w:w="20.0" w:type="dxa"/>
              <w:right w:w="20.0" w:type="dxa"/>
            </w:tcMar>
          </w:tcPr>
          <w:p w:rsidR="00000000" w:rsidDel="00000000" w:rsidP="00000000" w:rsidRDefault="00000000" w:rsidRPr="00000000" w14:paraId="00000388">
            <w:pPr>
              <w:spacing w:after="160" w:lineRule="auto"/>
              <w:rPr>
                <w:rFonts w:ascii="Times New Roman" w:cs="Times New Roman" w:eastAsia="Times New Roman" w:hAnsi="Times New Roman"/>
                <w:sz w:val="24"/>
                <w:szCs w:val="24"/>
              </w:rPr>
            </w:pPr>
            <w:sdt>
              <w:sdtPr>
                <w:id w:val="-1648653282"/>
                <w:tag w:val="goog_rdk_43"/>
              </w:sdtPr>
              <w:sdtContent>
                <w:r w:rsidDel="00000000" w:rsidR="00000000" w:rsidRPr="00000000">
                  <w:rPr>
                    <w:rFonts w:ascii="Gungsuh" w:cs="Gungsuh" w:eastAsia="Gungsuh" w:hAnsi="Gungsuh"/>
                    <w:sz w:val="24"/>
                    <w:szCs w:val="24"/>
                    <w:rtl w:val="0"/>
                  </w:rPr>
                  <w:t xml:space="preserve">Procesar y enviar correos de notificación en ≤ 1 minuto tras el evento.</w:t>
                </w:r>
              </w:sdtContent>
            </w:sdt>
          </w:p>
        </w:tc>
        <w:tc>
          <w:tcPr>
            <w:tcMar>
              <w:top w:w="20.0" w:type="dxa"/>
              <w:left w:w="20.0" w:type="dxa"/>
              <w:bottom w:w="20.0" w:type="dxa"/>
              <w:right w:w="20.0" w:type="dxa"/>
            </w:tcMar>
          </w:tcPr>
          <w:p w:rsidR="00000000" w:rsidDel="00000000" w:rsidP="00000000" w:rsidRDefault="00000000" w:rsidRPr="00000000" w14:paraId="000003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oportuna con candidatos.</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8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RNF-05</w:t>
            </w:r>
          </w:p>
        </w:tc>
        <w:tc>
          <w:tcPr>
            <w:tcMar>
              <w:top w:w="20.0" w:type="dxa"/>
              <w:left w:w="20.0" w:type="dxa"/>
              <w:bottom w:w="20.0" w:type="dxa"/>
              <w:right w:w="20.0" w:type="dxa"/>
            </w:tcMar>
          </w:tcPr>
          <w:p w:rsidR="00000000" w:rsidDel="00000000" w:rsidP="00000000" w:rsidRDefault="00000000" w:rsidRPr="00000000" w14:paraId="000003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confidencialidad de información personal y hojas de vida (Habeas Data).</w:t>
            </w:r>
          </w:p>
        </w:tc>
        <w:tc>
          <w:tcPr>
            <w:tcMar>
              <w:top w:w="20.0" w:type="dxa"/>
              <w:left w:w="20.0" w:type="dxa"/>
              <w:bottom w:w="20.0" w:type="dxa"/>
              <w:right w:w="20.0" w:type="dxa"/>
            </w:tcMar>
          </w:tcPr>
          <w:p w:rsidR="00000000" w:rsidDel="00000000" w:rsidP="00000000" w:rsidRDefault="00000000" w:rsidRPr="00000000" w14:paraId="000003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Normas de protección de datos.</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8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RNF-06</w:t>
            </w:r>
          </w:p>
        </w:tc>
        <w:tc>
          <w:tcPr>
            <w:tcMar>
              <w:top w:w="20.0" w:type="dxa"/>
              <w:left w:w="20.0" w:type="dxa"/>
              <w:bottom w:w="20.0" w:type="dxa"/>
              <w:right w:w="20.0" w:type="dxa"/>
            </w:tcMar>
          </w:tcPr>
          <w:p w:rsidR="00000000" w:rsidDel="00000000" w:rsidP="00000000" w:rsidRDefault="00000000" w:rsidRPr="00000000" w14:paraId="000003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Cifrar contraseñas mediante algoritmo hash seguro antes de almacenarlas.</w:t>
            </w:r>
          </w:p>
        </w:tc>
        <w:tc>
          <w:tcPr>
            <w:tcMar>
              <w:top w:w="20.0" w:type="dxa"/>
              <w:left w:w="20.0" w:type="dxa"/>
              <w:bottom w:w="20.0" w:type="dxa"/>
              <w:right w:w="20.0" w:type="dxa"/>
            </w:tcMar>
          </w:tcPr>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autenticación.</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9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RNF-07</w:t>
            </w:r>
          </w:p>
        </w:tc>
        <w:tc>
          <w:tcPr>
            <w:tcMar>
              <w:top w:w="20.0" w:type="dxa"/>
              <w:left w:w="20.0" w:type="dxa"/>
              <w:bottom w:w="20.0" w:type="dxa"/>
              <w:right w:w="20.0" w:type="dxa"/>
            </w:tcMar>
          </w:tcPr>
          <w:p w:rsidR="00000000" w:rsidDel="00000000" w:rsidP="00000000" w:rsidRDefault="00000000" w:rsidRPr="00000000" w14:paraId="000003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acceso con tokens seguros que expiren tras 30 minutos de inactividad.</w:t>
            </w:r>
          </w:p>
        </w:tc>
        <w:tc>
          <w:tcPr>
            <w:tcMar>
              <w:top w:w="20.0" w:type="dxa"/>
              <w:left w:w="20.0" w:type="dxa"/>
              <w:bottom w:w="20.0" w:type="dxa"/>
              <w:right w:w="20.0" w:type="dxa"/>
            </w:tcMar>
          </w:tcPr>
          <w:p w:rsidR="00000000" w:rsidDel="00000000" w:rsidP="00000000" w:rsidRDefault="00000000" w:rsidRPr="00000000" w14:paraId="000003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sesiones.</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9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RNF-08</w:t>
            </w:r>
          </w:p>
        </w:tc>
        <w:tc>
          <w:tcPr>
            <w:tcMar>
              <w:top w:w="20.0" w:type="dxa"/>
              <w:left w:w="20.0" w:type="dxa"/>
              <w:bottom w:w="20.0" w:type="dxa"/>
              <w:right w:w="20.0" w:type="dxa"/>
            </w:tcMar>
          </w:tcPr>
          <w:p w:rsidR="00000000" w:rsidDel="00000000" w:rsidP="00000000" w:rsidRDefault="00000000" w:rsidRPr="00000000" w14:paraId="000003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validación y limpieza de datos para prevenir ataques de inyección.</w:t>
            </w:r>
          </w:p>
        </w:tc>
        <w:tc>
          <w:tcPr>
            <w:tcMar>
              <w:top w:w="20.0" w:type="dxa"/>
              <w:left w:w="20.0" w:type="dxa"/>
              <w:bottom w:w="20.0" w:type="dxa"/>
              <w:right w:w="20.0" w:type="dxa"/>
            </w:tcMar>
          </w:tcPr>
          <w:p w:rsidR="00000000" w:rsidDel="00000000" w:rsidP="00000000" w:rsidRDefault="00000000" w:rsidRPr="00000000" w14:paraId="000003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la aplicación.</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9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RNF-09</w:t>
            </w:r>
          </w:p>
        </w:tc>
        <w:tc>
          <w:tcPr>
            <w:tcMar>
              <w:top w:w="20.0" w:type="dxa"/>
              <w:left w:w="20.0" w:type="dxa"/>
              <w:bottom w:w="20.0" w:type="dxa"/>
              <w:right w:w="20.0" w:type="dxa"/>
            </w:tcMar>
          </w:tcPr>
          <w:p w:rsidR="00000000" w:rsidDel="00000000" w:rsidP="00000000" w:rsidRDefault="00000000" w:rsidRPr="00000000" w14:paraId="0000039C">
            <w:pPr>
              <w:spacing w:after="160" w:lineRule="auto"/>
              <w:rPr>
                <w:rFonts w:ascii="Times New Roman" w:cs="Times New Roman" w:eastAsia="Times New Roman" w:hAnsi="Times New Roman"/>
                <w:sz w:val="24"/>
                <w:szCs w:val="24"/>
              </w:rPr>
            </w:pPr>
            <w:sdt>
              <w:sdtPr>
                <w:id w:val="-752160322"/>
                <w:tag w:val="goog_rdk_44"/>
              </w:sdtPr>
              <w:sdtContent>
                <w:r w:rsidDel="00000000" w:rsidR="00000000" w:rsidRPr="00000000">
                  <w:rPr>
                    <w:rFonts w:ascii="Gungsuh" w:cs="Gungsuh" w:eastAsia="Gungsuh" w:hAnsi="Gungsuh"/>
                    <w:sz w:val="24"/>
                    <w:szCs w:val="24"/>
                    <w:rtl w:val="0"/>
                  </w:rPr>
                  <w:t xml:space="preserve">Permitir completar postulación o creación de vacante en ≤ 4 pasos principales.</w:t>
                </w:r>
              </w:sdtContent>
            </w:sdt>
          </w:p>
        </w:tc>
        <w:tc>
          <w:tcPr>
            <w:tcMar>
              <w:top w:w="20.0" w:type="dxa"/>
              <w:left w:w="20.0" w:type="dxa"/>
              <w:bottom w:w="20.0" w:type="dxa"/>
              <w:right w:w="20.0" w:type="dxa"/>
            </w:tcMar>
          </w:tcPr>
          <w:p w:rsidR="00000000" w:rsidDel="00000000" w:rsidP="00000000" w:rsidRDefault="00000000" w:rsidRPr="00000000" w14:paraId="000003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y experiencia de usuario.</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9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RNF-10</w:t>
            </w:r>
          </w:p>
        </w:tc>
        <w:tc>
          <w:tcPr>
            <w:tcMar>
              <w:top w:w="20.0" w:type="dxa"/>
              <w:left w:w="20.0" w:type="dxa"/>
              <w:bottom w:w="20.0" w:type="dxa"/>
              <w:right w:w="20.0" w:type="dxa"/>
            </w:tcMar>
          </w:tcPr>
          <w:p w:rsidR="00000000" w:rsidDel="00000000" w:rsidP="00000000" w:rsidRDefault="00000000" w:rsidRPr="00000000" w14:paraId="000003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mensajes claros de confirmación o error sin lenguaje técnico complejo.</w:t>
            </w:r>
          </w:p>
        </w:tc>
        <w:tc>
          <w:tcPr>
            <w:tcMar>
              <w:top w:w="20.0" w:type="dxa"/>
              <w:left w:w="20.0" w:type="dxa"/>
              <w:bottom w:w="20.0" w:type="dxa"/>
              <w:right w:w="20.0" w:type="dxa"/>
            </w:tcMar>
          </w:tcPr>
          <w:p w:rsidR="00000000" w:rsidDel="00000000" w:rsidP="00000000" w:rsidRDefault="00000000" w:rsidRPr="00000000" w14:paraId="000003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usabilidad.</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RNF-11</w:t>
            </w:r>
          </w:p>
        </w:tc>
        <w:tc>
          <w:tcPr>
            <w:tcMar>
              <w:top w:w="20.0" w:type="dxa"/>
              <w:left w:w="20.0" w:type="dxa"/>
              <w:bottom w:w="20.0" w:type="dxa"/>
              <w:right w:w="20.0" w:type="dxa"/>
            </w:tcMar>
          </w:tcPr>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que permita navegar sin capacitación previa.</w:t>
            </w:r>
          </w:p>
        </w:tc>
        <w:tc>
          <w:tcPr>
            <w:tcMar>
              <w:top w:w="20.0" w:type="dxa"/>
              <w:left w:w="20.0" w:type="dxa"/>
              <w:bottom w:w="20.0" w:type="dxa"/>
              <w:right w:w="20.0" w:type="dxa"/>
            </w:tcMar>
          </w:tcPr>
          <w:p w:rsidR="00000000" w:rsidDel="00000000" w:rsidP="00000000" w:rsidRDefault="00000000" w:rsidRPr="00000000" w14:paraId="000003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usabilidad.</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A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RNF-12</w:t>
            </w:r>
          </w:p>
        </w:tc>
        <w:tc>
          <w:tcPr>
            <w:tcMar>
              <w:top w:w="20.0" w:type="dxa"/>
              <w:left w:w="20.0" w:type="dxa"/>
              <w:bottom w:w="20.0" w:type="dxa"/>
              <w:right w:w="20.0" w:type="dxa"/>
            </w:tcMar>
          </w:tcPr>
          <w:p w:rsidR="00000000" w:rsidDel="00000000" w:rsidP="00000000" w:rsidRDefault="00000000" w:rsidRPr="00000000" w14:paraId="000003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disponibilidad operativa del 99% (24/7).</w:t>
            </w:r>
          </w:p>
        </w:tc>
        <w:tc>
          <w:tcPr>
            <w:tcMar>
              <w:top w:w="20.0" w:type="dxa"/>
              <w:left w:w="20.0" w:type="dxa"/>
              <w:bottom w:w="20.0" w:type="dxa"/>
              <w:right w:w="20.0" w:type="dxa"/>
            </w:tcMar>
          </w:tcPr>
          <w:p w:rsidR="00000000" w:rsidDel="00000000" w:rsidP="00000000" w:rsidRDefault="00000000" w:rsidRPr="00000000" w14:paraId="000003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Continuidad de servicio.</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3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RNF-13</w:t>
            </w:r>
          </w:p>
        </w:tc>
        <w:tc>
          <w:tcPr>
            <w:tcMar>
              <w:top w:w="20.0" w:type="dxa"/>
              <w:left w:w="20.0" w:type="dxa"/>
              <w:bottom w:w="20.0" w:type="dxa"/>
              <w:right w:w="20.0" w:type="dxa"/>
            </w:tcMar>
          </w:tcPr>
          <w:p w:rsidR="00000000" w:rsidDel="00000000" w:rsidP="00000000" w:rsidRDefault="00000000" w:rsidRPr="00000000" w14:paraId="000003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responsive para computadores, tabletas y celulares.</w:t>
            </w:r>
          </w:p>
        </w:tc>
        <w:tc>
          <w:tcPr>
            <w:tcMar>
              <w:top w:w="20.0" w:type="dxa"/>
              <w:left w:w="20.0" w:type="dxa"/>
              <w:bottom w:w="20.0" w:type="dxa"/>
              <w:right w:w="20.0" w:type="dxa"/>
            </w:tcMar>
          </w:tcPr>
          <w:p w:rsidR="00000000" w:rsidDel="00000000" w:rsidP="00000000" w:rsidRDefault="00000000" w:rsidRPr="00000000" w14:paraId="000003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multiplataforma.</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RNF-14</w:t>
            </w:r>
          </w:p>
        </w:tc>
        <w:tc>
          <w:tcPr>
            <w:tcMar>
              <w:top w:w="20.0" w:type="dxa"/>
              <w:left w:w="20.0" w:type="dxa"/>
              <w:bottom w:w="20.0" w:type="dxa"/>
              <w:right w:w="20.0" w:type="dxa"/>
            </w:tcMar>
          </w:tcPr>
          <w:p w:rsidR="00000000" w:rsidDel="00000000" w:rsidP="00000000" w:rsidRDefault="00000000" w:rsidRPr="00000000" w14:paraId="000003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navegadores principales (Chrome, Edge, Firefox, Safari).</w:t>
            </w:r>
          </w:p>
        </w:tc>
        <w:tc>
          <w:tcPr>
            <w:tcMar>
              <w:top w:w="20.0" w:type="dxa"/>
              <w:left w:w="20.0" w:type="dxa"/>
              <w:bottom w:w="20.0" w:type="dxa"/>
              <w:right w:w="20.0" w:type="dxa"/>
            </w:tcMar>
          </w:tcPr>
          <w:p w:rsidR="00000000" w:rsidDel="00000000" w:rsidP="00000000" w:rsidRDefault="00000000" w:rsidRPr="00000000" w14:paraId="000003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w:t>
            </w:r>
          </w:p>
        </w:tc>
      </w:tr>
      <w:tr>
        <w:trPr>
          <w:cantSplit w:val="0"/>
          <w:trHeight w:val="1050" w:hRule="atLeast"/>
          <w:tblHeader w:val="0"/>
        </w:trPr>
        <w:tc>
          <w:tcPr>
            <w:tcMar>
              <w:top w:w="20.0" w:type="dxa"/>
              <w:left w:w="20.0" w:type="dxa"/>
              <w:bottom w:w="20.0" w:type="dxa"/>
              <w:right w:w="20.0" w:type="dxa"/>
            </w:tcMar>
          </w:tcPr>
          <w:p w:rsidR="00000000" w:rsidDel="00000000" w:rsidP="00000000" w:rsidRDefault="00000000" w:rsidRPr="00000000" w14:paraId="000003B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RNF-15</w:t>
            </w:r>
          </w:p>
        </w:tc>
        <w:tc>
          <w:tcPr>
            <w:tcMar>
              <w:top w:w="20.0" w:type="dxa"/>
              <w:left w:w="20.0" w:type="dxa"/>
              <w:bottom w:w="20.0" w:type="dxa"/>
              <w:right w:w="20.0" w:type="dxa"/>
            </w:tcMar>
          </w:tcPr>
          <w:p w:rsidR="00000000" w:rsidDel="00000000" w:rsidP="00000000" w:rsidRDefault="00000000" w:rsidRPr="00000000" w14:paraId="000003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copias de seguridad automáticas periódicas de la base de datos.</w:t>
            </w:r>
          </w:p>
        </w:tc>
        <w:tc>
          <w:tcPr>
            <w:tcMar>
              <w:top w:w="20.0" w:type="dxa"/>
              <w:left w:w="20.0" w:type="dxa"/>
              <w:bottom w:w="20.0" w:type="dxa"/>
              <w:right w:w="20.0" w:type="dxa"/>
            </w:tcMar>
          </w:tcPr>
          <w:p w:rsidR="00000000" w:rsidDel="00000000" w:rsidP="00000000" w:rsidRDefault="00000000" w:rsidRPr="00000000" w14:paraId="000003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Mar>
              <w:top w:w="20.0" w:type="dxa"/>
              <w:left w:w="20.0" w:type="dxa"/>
              <w:bottom w:w="20.0" w:type="dxa"/>
              <w:right w:w="20.0" w:type="dxa"/>
            </w:tcMar>
          </w:tcPr>
          <w:p w:rsidR="00000000" w:rsidDel="00000000" w:rsidP="00000000" w:rsidRDefault="00000000" w:rsidRPr="00000000" w14:paraId="000003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información crítica.</w:t>
            </w:r>
          </w:p>
        </w:tc>
      </w:tr>
    </w:tbl>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2UZLE7XZQoCZdCg68ejtsa9XQ==">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