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CHEA Board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3/21/2016 @ 8:16pm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Reunion Cooperative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Present: Corey Williams (At-Large), Genieva Croley (Chair), Joshua Noel Sabik (Treasurer), Gus Bova (Secretary), Abby Tatkow (Community At-Large)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Meeting called to order by Genieva Croley @ 8:16pm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 #1: Approving Old Minutes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Motion: Abby moves, Joshua seconds. 5-0-0. Passes.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 #2: </w:t>
      </w:r>
      <w:r w:rsidDel="00000000" w:rsidR="00000000" w:rsidRPr="00000000">
        <w:rPr>
          <w:b w:val="1"/>
          <w:highlight w:val="white"/>
          <w:rtl w:val="0"/>
        </w:rPr>
        <w:t xml:space="preserve">Treasurer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Joshua is going to work with Ryan to adjust journal entries in Quickbooks.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 is also going to analyze budget data. We should be getting info from NASCO in not too long…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CHEA fiscal year: July-June. NASCO fiscal year: May-April.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 #3: Reimburse Josh for Postage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$2.30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Motion: Gus moves to reimburse Josh. Abby seconds. 4-0-1. Passes.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 #4: Make paying down NASCO loan with vacancy reserve overflow a standing rule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Motion: Gus moves to make paying down nasco loan with vacancy reserve overflow a standing rule. Corey seconds. 5-0-0.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 #5: AMM Update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Josh with a check from Gus will acquire the gluten free keg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Let’s do it as a potluck for the food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Genieva will chair; Gus will take minutes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should have an agenda: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Round Robin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Year-in-review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Community Board Rep?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Call for input on part-time position?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Year-end Fiscal Report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Genieva will send another email including food, beer, and quorum info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Gus will send out the agenda after 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 #6: Community Rep Update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Interested person stopped emailing back…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Alexa at Rosewood is interested.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Gus will reach out to Anna again; Abby will reach out to Alexa again; if neither shows up, Abby can actually be re-elected, in which case she would need a vacay though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 check-in on Friday; Gus will initiate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Item #7: Grievance Policy Update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break into editing session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Genieva’s going to incorporate edits and bring doc back.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Motion: Josh moves to table Agenda Items #8 and #9. Genieva seconds. 5-0-0.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New Business: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Additional Meeting?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Probz not.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Motion: Gus moves to enter Executive Session. Corey seconds. 5-0-0. Time: 10:05.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Motion: Joshua moves to exit Executive Session. Abby seconds. 5-0-0. Time: 10:36.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CHEA Board Meetings: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4/5/16 @ 8:30pm at Sasona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Meeting Adjourned @ 10:38pm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Agenda for 4/5/16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 Approving Old Minutes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Treasurer Update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Community Rep Orientation?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AMM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Grievance Policy Update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Topic Discussed in Executive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