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6: Estadística descriptiva</w:t>
      </w:r>
    </w:p>
    <w:p>
      <w:pPr>
        <w:pStyle w:val="Heading2"/>
      </w:pPr>
      <w:r>
        <w:t xml:space="preserve">Objetivos de aprendizaje</w:t>
      </w:r>
    </w:p>
    <w:p>
      <w:pPr>
        <w:spacing w:after="120"/>
      </w:pPr>
      <w:r>
        <w:t xml:space="preserve">Al finalizar este capítulo, el estudiante será capaz de:</w:t>
      </w:r>
    </w:p>
    <w:p>
      <w:pPr>
        <w:pStyle w:val="ListParagraph"/>
        <w:numPr>
          <w:ilvl w:val="0"/>
          <w:numId w:val="2"/>
        </w:numPr>
      </w:pPr>
      <w:r>
        <w:t xml:space="preserve">Calcular e interpretar medidas de tendencia central: media, mediana y moda.</w:t>
      </w:r>
    </w:p>
    <w:p>
      <w:pPr>
        <w:pStyle w:val="ListParagraph"/>
        <w:numPr>
          <w:ilvl w:val="0"/>
          <w:numId w:val="2"/>
        </w:numPr>
      </w:pPr>
      <w:r>
        <w:t xml:space="preserve">Calcular e interpretar medidas de dispersión: varianza, desviación estándar y coeficiente de variación.</w:t>
      </w:r>
    </w:p>
    <w:p>
      <w:pPr>
        <w:pStyle w:val="ListParagraph"/>
        <w:numPr>
          <w:ilvl w:val="0"/>
          <w:numId w:val="2"/>
        </w:numPr>
      </w:pPr>
      <w:r>
        <w:t xml:space="preserve">Calcular e interpretar medidas de posición: cuartiles, percentiles y rango intercuartílico.</w:t>
      </w:r>
    </w:p>
    <w:p>
      <w:pPr>
        <w:pStyle w:val="ListParagraph"/>
        <w:numPr>
          <w:ilvl w:val="0"/>
          <w:numId w:val="2"/>
        </w:numPr>
      </w:pPr>
      <w:r>
        <w:t xml:space="preserve">Analizar la forma de una distribución mediante asimetría y curtosis.</w:t>
      </w:r>
    </w:p>
    <w:p>
      <w:pPr>
        <w:pStyle w:val="ListParagraph"/>
        <w:numPr>
          <w:ilvl w:val="0"/>
          <w:numId w:val="2"/>
        </w:numPr>
      </w:pPr>
      <w:r>
        <w:t xml:space="preserve">Construir tablas de frecuencia para variables cualitativas y cuantitativas.</w:t>
      </w:r>
    </w:p>
    <w:p>
      <w:pPr>
        <w:pStyle w:val="ListParagraph"/>
        <w:numPr>
          <w:ilvl w:val="0"/>
          <w:numId w:val="2"/>
        </w:numPr>
      </w:pPr>
      <w:r>
        <w:t xml:space="preserve">Calcular correlaciones entre variables y crear matrices de correlación.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Generar resúmenes estadísticos completos utilizando R base y tidyverse.</w:t>
      </w:r>
    </w:p>
    <w:p>
      <w:pPr>
        <w:pStyle w:val="Heading2"/>
      </w:pPr>
      <w:r>
        <w:t xml:space="preserve">Introducción</w:t>
      </w:r>
    </w:p>
    <w:p>
      <w:pPr>
        <w:spacing w:after="200"/>
      </w:pPr>
      <w:r>
        <w:t xml:space="preserve">La estadística descriptiva es el conjunto de técnicas que permiten resumir, organizar y presentar datos de manera informativa. En el análisis económico, estas técnicas son fundamentales para entender el comportamiento de variables como ingresos, precios, producción, empleo y otros indicadores. Este capítulo presenta las principales herramientas de estadística descriptiva en R.</w:t>
      </w:r>
    </w:p>
    <w:p>
      <w:pPr>
        <w:pStyle w:val="Heading3"/>
      </w:pPr>
      <w:r>
        <w:t xml:space="preserve">Datos de ejemplo</w:t>
      </w:r>
    </w:p>
    <w:p>
      <w:pPr>
        <w:spacing w:after="200"/>
      </w:pPr>
      <w:r>
        <w:t xml:space="preserve">Trabajaremos con un conjunto de datos simulados de una encuesta de hogares: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datos de ejemplo: Encuesta de hogares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set.seed(42)  # Para reproducibilidad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 = 1:200,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ingreso_mensual = c(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rnorm(120, mean = 4500, sd = 1200),   # Sector informal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rnorm(60, mean = 8000, sd = 2000),    # Sector formal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rnorm(20, mean = 18000, sd = 4000)    # Profesionales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edad = round(runif(200, min = 18, max = 65)),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educacion_anios = round(c(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rnorm(120, mean = 8, sd = 3),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rnorm(60, mean = 12, sd = 2),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rnorm(20, mean = 17, sd = 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sector = c(rep("Informal", 120), rep("Formal", 60), rep("Profesional", 20)),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region = sample(c("Urbana", "Rural"), 200, replace = TRUE, prob = c(0.6, 0.4)),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sexo = sample(c("Hombre", "Mujer"), 200, replace = TRUE)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Asegurar valores positivos para ingresos y educación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encuesta$ingreso_mensual &lt;- abs(encuesta$ingreso_mensual)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encuesta$educacion_anios &lt;- pmax(0, pmin(encuesta$educacion_anios, 22))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Vista previa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head(encuesta)</w:t>
      </w:r>
    </w:p>
    <w:p>
      <w:pPr>
        <w:pStyle w:val="Heading2"/>
      </w:pPr>
      <w:r>
        <w:t xml:space="preserve">6.1 Medidas de tendencia central</w:t>
      </w:r>
    </w:p>
    <w:p>
      <w:pPr>
        <w:spacing w:after="200"/>
      </w:pPr>
      <w:r>
        <w:t xml:space="preserve">Las medidas de tendencia central resumen un conjunto de datos en un único valor representativo. Las tres principales son la media aritmética, la mediana y la moda.</w:t>
      </w:r>
    </w:p>
    <w:p>
      <w:pPr>
        <w:pStyle w:val="Heading3"/>
      </w:pPr>
      <w:r>
        <w:t xml:space="preserve">Media aritmética</w:t>
      </w:r>
    </w:p>
    <w:p>
      <w:pPr>
        <w:spacing w:after="200"/>
      </w:pPr>
      <w:r>
        <w:t xml:space="preserve">La media es el promedio de todos los valores. Es sensible a valores extremos (outliers), lo que puede ser una ventaja o desventaja según el contexto.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Media del ingreso mensual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 aproximado: 6800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Media de la edad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mean(encuesta$edad)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Manejo de valores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hay valores faltantes, mean() devuelve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datos_con_na &lt;- c(10, 20, NA, 30, 40)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mean(datos_con_na)  # Resultado: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Usar na.rm = TRUE para ignorar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mean(datos_con_na, na.rm = TRUE)  # Resultado: 25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Media recortada (trimmed mean)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Elimina un porcentaje de valores extremos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mean(encuesta$ingreso_mensual, trim = 0.10)  # Recorta 10% de cada extremo</w:t>
      </w:r>
    </w:p>
    <w:p>
      <w:pPr>
        <w:pStyle w:val="Heading3"/>
      </w:pPr>
      <w:r>
        <w:t xml:space="preserve">Mediana</w:t>
      </w:r>
    </w:p>
    <w:p>
      <w:pPr>
        <w:spacing w:after="200"/>
      </w:pPr>
      <w:r>
        <w:t xml:space="preserve">La mediana es el valor central cuando los datos están ordenados. Es robusta ante valores extremos, lo que la hace preferible para distribuciones asimétricas como el ingreso.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Mediana del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median(encuesta$ingreso_mensual)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Generalmente menor que la media en distribuciones de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Comparar media y mediana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media_ingreso &lt;- mean(encuesta$ingreso_mensual)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mediana_ingreso &lt;- median(encuesta$ingreso_mensual)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cat("Media:", round(media_ingreso,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cat("Mediana:", round(mediana_ingreso,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cat("Diferencia:", round(media_ingreso - mediana_ingreso,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media &gt; mediana: distribución sesgada a la derecha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media &lt; mediana: distribución sesgada a la izquierda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media ≈ mediana: distribución aproximadamente simétrica</w:t>
      </w:r>
    </w:p>
    <w:p>
      <w:pPr>
        <w:pStyle w:val="Heading3"/>
      </w:pPr>
      <w:r>
        <w:t xml:space="preserve">Moda</w:t>
      </w:r>
    </w:p>
    <w:p>
      <w:pPr>
        <w:spacing w:after="200"/>
      </w:pPr>
      <w:r>
        <w:t xml:space="preserve">La moda es el valor que aparece con mayor frecuencia. R no tiene una función incorporada para la moda, pero podemos calcularla fácilmente: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Función para calcular la moda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moda &lt;- function(x)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tabla &lt;- table(x)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names(tabla)[which.max(tabla)]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Moda de la región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moda(encuesta$region)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Moda del sector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moda(encuesta$sector)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variables continuas, la moda es menos útil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 puede usar intervalos o la clase modal del histograma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de frecuencias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table(encuesta$sector)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Informal    Formal Profesional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  120        60          20</w:t>
      </w:r>
    </w:p>
    <w:p>
      <w:pPr>
        <w:pStyle w:val="Heading3"/>
      </w:pPr>
      <w:r>
        <w:t xml:space="preserve">Resumen de medidas centrales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 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Sensible a outliers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Mejor 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simétricos sin outliers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asimétricos (ej: ingresos)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table() + which.max()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 categóricas</w:t>
            </w:r>
          </w:p>
        </w:tc>
      </w:tr>
    </w:tbl>
    <w:p>
      <w:pPr>
        <w:pStyle w:val="Heading2"/>
      </w:pPr>
      <w:r>
        <w:t xml:space="preserve">6.2 Medidas de dispersión</w:t>
      </w:r>
    </w:p>
    <w:p>
      <w:pPr>
        <w:spacing w:after="200"/>
      </w:pPr>
      <w:r>
        <w:t xml:space="preserve">Las medidas de dispersión indican qué tan esparcidos están los datos alrededor del centro. Son esenciales para entender la variabilidad y la desigualdad en variables económicas.</w:t>
      </w:r>
    </w:p>
    <w:p>
      <w:pPr>
        <w:pStyle w:val="Heading3"/>
      </w:pPr>
      <w:r>
        <w:t xml:space="preserve">Rango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Rango: diferencia entre máximo y mínimo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rango_ingreso &lt;- max(encuesta$ingreso_mensual) - min(encuesta$ingreso_mensual)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rango_ingreso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Función range() devuelve mínimo y máximo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range(encuesta$ingreso_mensual)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Calcular rango directamente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diff(range(encuesta$ingreso_mensual))</w:t>
      </w:r>
    </w:p>
    <w:p>
      <w:pPr>
        <w:pStyle w:val="Heading3"/>
      </w:pPr>
      <w:r>
        <w:t xml:space="preserve">Varianza y desviación estándar</w:t>
      </w:r>
    </w:p>
    <w:p>
      <w:pPr>
        <w:spacing w:after="200"/>
      </w:pPr>
      <w:r>
        <w:t xml:space="preserve">La varianza mide la dispersión promedio al cuadrado respecto a la media. La desviación estándar es su raíz cuadrada y se interpreta en las mismas unidades que los datos originales.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Varianza muestral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var(encuesta$ingreso_mensual)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Desviación estándar muestral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sd(encuesta$ingreso_mensual)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En promedio, los ingresos se desvían de la media en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aproximadamente sd(ingreso) quetzales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Comparar dispersión entre grupos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library(dplyr)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group_by(sector)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media = mean(ingreso_mensual),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desv_est = sd(ingreso_mensual),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varianza = var(ingreso_mensual)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pStyle w:val="Heading3"/>
      </w:pPr>
      <w:r>
        <w:t xml:space="preserve">Coeficiente de variación</w:t>
      </w:r>
    </w:p>
    <w:p>
      <w:pPr>
        <w:spacing w:after="200"/>
      </w:pPr>
      <w:r>
        <w:t xml:space="preserve">El coeficiente de variación (CV) es la desviación estándar dividida por la media, expresada como porcentaje. Permite comparar la dispersión de variables con diferentes unidades o escalas.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Coeficiente de variación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cv &lt;- function(x, na.rm = FALSE)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sd(x, na.rm = na.rm) / mean(x, na.rm = na.rm)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CV del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cv(encuesta$ingreso_mensual)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Un CV alto indica mayor dispersión relativa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Comparar CV entre grupos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group_by(sector)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media = mean(ingreso_mensual),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desv_est = sd(ingreso_mensual),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cv = sd(ingreso_mensual) / mean(ingreso_mensual) *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pStyle w:val="Heading2"/>
      </w:pPr>
      <w:r>
        <w:t xml:space="preserve">6.3 Medidas de posición</w:t>
      </w:r>
    </w:p>
    <w:p>
      <w:pPr>
        <w:spacing w:after="200"/>
      </w:pPr>
      <w:r>
        <w:t xml:space="preserve">Las medidas de posición dividen la distribución en partes iguales y permiten ubicar valores específicos en relación con el resto de los datos.</w:t>
      </w:r>
    </w:p>
    <w:p>
      <w:pPr>
        <w:pStyle w:val="Heading3"/>
      </w:pPr>
      <w:r>
        <w:t xml:space="preserve">Cuartiles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Cuartiles dividen los datos en 4 partes iguales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Q1 (25%), Q2 (50% = mediana), Q3 (75%)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Cuartiles del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quantile(encuesta$ingreso_mensual)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0%    25%    50%    75%   100%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(mínimo) Q1    Q2     Q3  (máximo)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Cuartiles específicos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quantile(encuesta$ingreso_mensual, probs = 0.25)  # Q1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quantile(encuesta$ingreso_mensual, probs = 0.50)  # Q2 (mediana)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quantile(encuesta$ingreso_mensual, probs = 0.75)  # Q3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 del Q3: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El 75% de los hogares gana menos de Q3 quetzales</w:t>
      </w:r>
    </w:p>
    <w:p>
      <w:pPr>
        <w:pStyle w:val="Heading3"/>
      </w:pPr>
      <w:r>
        <w:t xml:space="preserve">Percentiles y deciles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Percentiles (dividen en 100 partes)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quantile(encuesta$ingreso_mensual, probs = seq(0, 1, 0.10))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Percentiles específicos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quantile(encuesta$ingreso_mensual, probs = c(0.10, 0.90))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P10 y P90 (importante para análisis de desigualdad)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Deciles (dividen en 10 partes)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deciles &lt;- quantile(encuesta$ingreso_mensual, probs = seq(0.1, 0.9, 0.1))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deciles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Percentil de un valor específico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¿En qué percentil está un ingreso de Q8,000?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ecdf_ingreso &lt;- ecdf(encuesta$ingreso_mensual)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ecdf_ingreso(8000) * 100  # Percentil aproximado</w:t>
      </w:r>
    </w:p>
    <w:p>
      <w:pPr>
        <w:pStyle w:val="Heading3"/>
      </w:pPr>
      <w:r>
        <w:t xml:space="preserve">Rango intercuartílico (IQR)</w:t>
      </w:r>
    </w:p>
    <w:p>
      <w:pPr>
        <w:spacing w:after="200"/>
      </w:pPr>
      <w:r>
        <w:t xml:space="preserve">El IQR es la diferencia entre Q3 y Q1. Contiene el 50% central de los datos y es una medida de dispersión robusta ante outliers.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Rango intercuartílico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IQR(encuesta$ingreso_mensual)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Equivalente manual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Q1 &lt;- quantile(encuesta$ingreso_mensual, 0.25)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Q3 &lt;- quantile(encuesta$ingreso_mensual, 0.75)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Q3 - Q1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Identificar outliers con IQR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Outliers: valores menores a Q1 - 1.5*IQR o mayores a Q3 + 1.5*IQR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iqr &lt;- IQR(encuesta$ingreso_mensual)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limite_inferior &lt;- Q1 - 1.5 * iqr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limite_superior &lt;- Q3 + 1.5 * iqr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outliers &lt;- encuesta$ingreso_mensual[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encuesta$ingreso_mensual &lt; limite_inferior |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encuesta$ingreso_mensual &gt; limite_superior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cat("Número de outliers:", length(outliers), "\n")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cat("Límites:", limite_inferior, "-", limite_superior)</w:t>
      </w:r>
    </w:p>
    <w:p>
      <w:pPr>
        <w:pStyle w:val="Heading2"/>
      </w:pPr>
      <w:r>
        <w:t xml:space="preserve">6.4 Forma de la distribución</w:t>
      </w:r>
    </w:p>
    <w:p>
      <w:pPr>
        <w:pStyle w:val="Heading3"/>
      </w:pPr>
      <w:r>
        <w:t xml:space="preserve">Asimetría (skewness)</w:t>
      </w:r>
    </w:p>
    <w:p>
      <w:pPr>
        <w:spacing w:after="200"/>
      </w:pPr>
      <w:r>
        <w:t xml:space="preserve">La asimetría mide qué tan simétrica es la distribución. Un valor de 0 indica simetría perfecta, valores positivos indican sesgo a la derecha (cola larga hacia valores altos) y valores negativos sesgo a la izquierda.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Instalar paquete moments para asimetría y curtosis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install.packages("moments")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library(moments)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Asimetría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skewness(encuesta$ingreso_mensual)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&gt; 0: Sesgo positivo (cola hacia la derecha) - típico en ingresos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 0: Simétrica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&lt; 0: Sesgo negativo (cola hacia la izquierda)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Regla general: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|skewness| &lt; 0.5: aproximadamente simétrica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|skewness| 0.5-1: moderadamente asimétrica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|skewness| &gt; 1: altamente asimétrica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Función manual de asimetría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asimetria &lt;- function(x)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n &lt;- length(x)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 &lt;- mean(x)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 &lt;- sd(x)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sum((x - m)^3) / (n * s^3)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Curtosis (kurtosis)</w:t>
      </w:r>
    </w:p>
    <w:p>
      <w:pPr>
        <w:spacing w:after="200"/>
      </w:pPr>
      <w:r>
        <w:t xml:space="preserve">La curtosis mide qué tan pesadas son las colas de la distribución en comparación con la distribución normal. Valores altos indican colas más pesadas (más valores extremos).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Curtosis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kurtosis(encuesta$ingreso_mensual)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La distribución normal tiene curtosis = 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Exceso de curtosis = kurtosis - 3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 del exceso de curtosis: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&gt; 0: Leptocúrtica (colas pesadas, más outliers que la normal)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 0: Mesocúrtica (similar a la normal)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&lt; 0: Platicúrtica (colas ligeras, menos outliers que la normal)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exceso_curtosis &lt;- kurtosis(encuesta$ingreso_mensual) - 3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cat("Exceso de curtosis:", round(exceso_curtosis, 3))</w:t>
      </w:r>
    </w:p>
    <w:p>
      <w:pPr>
        <w:pStyle w:val="Heading2"/>
      </w:pPr>
      <w:r>
        <w:t xml:space="preserve">6.5 Tablas de frecuencia</w:t>
      </w:r>
    </w:p>
    <w:p>
      <w:pPr>
        <w:pStyle w:val="Heading3"/>
      </w:pPr>
      <w:r>
        <w:t xml:space="preserve">Variables cualitativas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Frecuencia absoluta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tabla_sector &lt;- table(encuesta$sector)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tabla_sector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Frecuencia relativa (proporciones)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prop.table(tabla_sector)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Frecuencia relativa en porcentaje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prop.table(tabla_sector)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cruzada (dos variables)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tabla_cruzada &lt;- table(encuesta$sector, encuesta$region)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tabla_cruzada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Proporciones por fila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prop.table(tabla_cruzada, margin = 1) * 100  # Suma 100% por fila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Proporciones por columna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prop.table(tabla_cruzada, margin = 2) * 100  # Suma 100% por columna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Agregar totales marginales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addmargins(tabla_cruzada)</w:t>
      </w:r>
    </w:p>
    <w:p>
      <w:pPr>
        <w:pStyle w:val="Heading3"/>
      </w:pPr>
      <w:r>
        <w:t xml:space="preserve">Variables cuantitativas (intervalos)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intervalos de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encuesta$grupo_ingreso &lt;- cut(encuesta$ingreso_mensual,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breaks = c(0, 3000, 6000, 10000, 15000, Inf),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labels = c("0-3000", "3001-6000", "6001-10000",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"10001-15000", "Más de 15000"),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right = TRUE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de frecuencias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tabla_ingreso &lt;- table(encuesta$grupo_ingreso)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completa con frecuencias absolutas, relativas y acumuladas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freq_abs &lt;- as.vector(tabla_ingreso)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freq_rel &lt;- prop.table(tabla_ingreso)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freq_acum &lt;- cumsum(freq_rel)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tabla_completa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Intervalo = names(tabla_ingreso),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Frecuencia = freq_abs,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Porcentaje = round(freq_rel, 2),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Porcentaje_Acumulado = round(freq_acum, 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tabla_completa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Tabla de frecuencias mostrando intervalos de ingreso con frecuencias absolutas, relativas y acumuladas]</w:t>
      </w:r>
    </w:p>
    <w:p>
      <w:pPr>
        <w:pStyle w:val="Heading2"/>
      </w:pPr>
      <w:r>
        <w:t xml:space="preserve">6.6 Correlación</w:t>
      </w:r>
    </w:p>
    <w:p>
      <w:pPr>
        <w:spacing w:after="200"/>
      </w:pPr>
      <w:r>
        <w:t xml:space="preserve">La correlación mide la fuerza y dirección de la relación lineal entre dos variables numéricas. El coeficiente de correlación de Pearson varía entre -1 (correlación negativa perfecta) y +1 (correlación positiva perfecta).</w:t>
      </w:r>
    </w:p>
    <w:p>
      <w:pPr>
        <w:pStyle w:val="Heading3"/>
      </w:pPr>
      <w:r>
        <w:t xml:space="preserve">Correlación entre dos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Correlación de Pearson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cor(encuesta$ingreso_mensual, encuesta$educacion_anios)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Correlación de Spearman (no paramétrica, basada en rangos)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cor(encuesta$ingreso_mensual, encuesta$educacion_anios, method = "spearman")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Manejo de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cor(encuesta$ingreso_mensual, encuesta$edad, use = "complete.obs")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 del coeficiente de correlación (r):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|r| &lt; 0.3: correlación débil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|r| 0.3-0.7: correlación moderada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|r| &gt; 0.7: correlación fuerte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 &gt; 0: relación positiva (ambas variables aumentan juntas)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 &lt; 0: relación negativa (una aumenta cuando otra disminuye)</w:t>
      </w:r>
    </w:p>
    <w:p>
      <w:pPr>
        <w:pStyle w:val="Heading3"/>
      </w:pPr>
      <w:r>
        <w:t xml:space="preserve">Matriz de correlación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Seleccionar variables numéricas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vars_numericas &lt;- encuesta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select(ingreso_mensual, edad, educacion_anios)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Matriz de correlación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matriz_cor &lt;- cor(vars_numericas)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round(matriz_cor, 3)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Visualizar matriz de correlación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install.packages("corrplot")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library(corrplot)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corrplot(matriz_cor, method = "circle", type = "upper",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tl.col = "black", addCoef.col = "black")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Otra visualización con ggplot2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library(reshape2)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datos_cor &lt;- melt(matriz_cor)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ggplot(datos_cor, aes(x = Var1, y = Var2, fill = value))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geom_tile()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geom_text(aes(label = round(value, 2)), color = "white")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scale_fill_gradient2(low = "blue", mid = "white", high = "red", midpoint = 0)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labs(title = "Matriz de Correlación")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Matriz de correlación visualizada con corrplot mostrando relaciones entre ingreso, edad y educación]</w:t>
      </w:r>
    </w:p>
    <w:p>
      <w:pPr>
        <w:pStyle w:val="Heading2"/>
      </w:pPr>
      <w:r>
        <w:t xml:space="preserve">6.7 Funciones de resumen</w:t>
      </w:r>
    </w:p>
    <w:p>
      <w:pPr>
        <w:pStyle w:val="Heading3"/>
      </w:pPr>
      <w:r>
        <w:t xml:space="preserve">Función summary()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de una variable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summary(encuesta$ingreso_mensual)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Min.  1st Qu.   Median     Mean  3rd Qu.     Max.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1500     4200     5800     6800     8500    28000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de todo el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summary(encuesta)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Muestra resumen de cada columna según su tipo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por grupos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group_by(sector)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n(),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media = mean(ingreso_mensual),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mediana = median(ingreso_mensual),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desv_est = sd(ingreso_mensual),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minimo = min(ingreso_mensual),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maximo = max(ingreso_mensual)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pStyle w:val="Heading3"/>
      </w:pPr>
      <w:r>
        <w:t xml:space="preserve">Paquete skimr para resúmenes completos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skimr proporciona resúmenes estadísticos más completos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install.packages("skimr")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library(skimr)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completo del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skim(encuesta)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Incluye: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Tipo de variable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Valores faltantes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Estadísticas según tipo (media, sd, cuartiles para numéricas)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Histograma en miniatura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por grupos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group_by(sector) %&gt;%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skim()</w:t>
      </w:r>
    </w:p>
    <w:p>
      <w:pPr>
        <w:pStyle w:val="Heading3"/>
      </w:pPr>
      <w:r>
        <w:t xml:space="preserve">Función describe() de psych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Paquete psych para estadística descriptiva completa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install.packages("psych")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library(psych)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Descripción detallada de variables numéricas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describe(encuesta[, c("ingreso_mensual", "edad", "educacion_anios")])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Incluye: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n, mean, sd, median, trimmed mean, mad, min, max,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range, skew, kurtosis, se (error estándar)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Descripción por grupos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describeBy(encuesta$ingreso_mensual, group = encuesta$sector)</w:t>
      </w:r>
    </w:p>
    <w:p>
      <w:pPr>
        <w:pStyle w:val="Heading2"/>
      </w:pPr>
      <w:r>
        <w:t xml:space="preserve">6.8 Ejemplo integrador: Análisis de desigualdad</w:t>
      </w:r>
    </w:p>
    <w:p>
      <w:pPr>
        <w:spacing w:after="200"/>
      </w:pPr>
      <w:r>
        <w:t xml:space="preserve">Combinemos las técnicas aprendidas para un análisis completo de la distribución del ingreso: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library(tidyverse)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library(moments)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ANÁLISIS COMPLETO DE LA DISTRIBUCIÓN DEL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1. MEDIDAS DE TENDENCIA CENTRAL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cat("=== MEDIDAS DE TENDENCIA CENTRAL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cat("Media:", round(mean(encuesta$ingreso_mensual),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cat("Mediana:", round(median(encuesta$ingreso_mensual),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cat("Media recortada (10%):", round(mean(encuesta$ingreso_mensual, trim = 0.1), 2), "\n\n")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2. MEDIDAS DE DISPERSIÓN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cat("=== MEDIDAS DE DISPERSIÓN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cat("Desviación estándar:", round(sd(encuesta$ingreso_mensual),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cat("Coef. de variación:", round(sd(encuesta$ingreso_mensual)/mean(encuesta$ingreso_mensual)*100, 2),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cat("Rango intercuartílico:", round(IQR(encuesta$ingreso_mensual), 2), "\n\n")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3. MEDIDAS DE POSICIÓN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cat("=== PERCENTILES CLAVE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percentiles &lt;- quantile(encuesta$ingreso_mensual, probs = c(0.10, 0.25, 0.50, 0.75, 0.90))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print(round(percentiles, 2))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Ratio P90/P10 (medida de desigualdad)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ratio_9010 &lt;- percentiles["90%"] / percentiles["10%"]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cat("\nRatio P90/P10:", round(ratio_9010, 2), "\n\n")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4. FORMA DE LA DISTRIBUCIÓN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cat("=== FORMA DE LA DISTRIBUCIÓN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cat("Asimetría:", round(skewness(encuesta$ingreso_mensual), 3),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cat("Curtosis:", round(kurtosis(encuesta$ingreso_mensual), 3),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cat("Exceso de curtosis:", round(kurtosis(encuesta$ingreso_mensual) - 3, 3), "\n\n")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5. RESUMEN POR SECTOR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cat("=== RESUMEN POR SECTOR ===\n")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resumen_sector &lt;- encuesta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group_by(sector)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summarise(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 = n(),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media = round(mean(ingreso_mensual), 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mediana = round(median(ingreso_mensual), 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desv_est = round(sd(ingreso_mensual), 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cv = round(sd(ingreso_mensual)/mean(ingreso_mensual)*100, 1)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arrange(desc(media))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print(resumen_sector)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6. VISUALIZACIÓN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Histograma con estadísticas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ggplot(encuesta, aes(x = ingreso_mensual))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geom_histogram(aes(y = after_stat(density)), bins = 30,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fill = "steelblue", color = "white", alpha = 0.7)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geom_density(color = "red", linewidth = 1)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geom_vline(aes(xintercept = mean(ingreso_mensual)),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color = "darkgreen", linewidth = 1, linetype = "dashed")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geom_vline(aes(xintercept = median(ingreso_mensual)),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color = "orange", linewidth = 1, linetype = "dashed")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annotate("text", x = mean(encuesta$ingreso_mensual) + 500, y = 0.00015,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label = "Media", color = "darkgreen")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annotate("text", x = median(encuesta$ingreso_mensual) - 500, y = 0.00015,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label = "Mediana", color = "orange")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labs(title = "Distribución del Ingreso Mensual",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subtitle = "Encuesta de Hogares (datos simulados)",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x = "Ingreso Mensual (Q)", y = "Densidad")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Histograma de la distribución del ingreso con líneas de media y mediana, mostrando la curva de densidad superpuesta]</w:t>
      </w:r>
    </w:p>
    <w:p>
      <w:r>
        <w:br w:type="page"/>
      </w:r>
    </w:p>
    <w:p>
      <w:pPr>
        <w:pStyle w:val="Heading2"/>
      </w:pPr>
      <w:r>
        <w:t xml:space="preserve">Ejercicios propuestos</w:t>
      </w:r>
    </w:p>
    <w:p>
      <w:pPr>
        <w:spacing w:after="200"/>
      </w:pPr>
      <w:r>
        <w:t xml:space="preserve">Utilice el conjunto de datos de encuesta creado en este capítulo o datos reales para resolver estos ejercicios.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Medidas centrales. </w:t>
      </w:r>
      <w:r>
        <w:t xml:space="preserve">Para la variable ingreso_mensual: a) Calcule la media, mediana y media recortada al 5%, b) Compare los tres valores y explique qué indican sobre la distribución, c) ¿Cuál medida es más apropiada para describir el ingreso típico?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Dispersión por grupos. </w:t>
      </w:r>
      <w:r>
        <w:t xml:space="preserve">Calcule la desviación estándar y el coeficiente de variación del ingreso para cada sector (Informal, Formal, Profesional). ¿Qué sector tiene mayor dispersión relativa? ¿Por qué tiene sentido económico?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Análisis de percentiles. </w:t>
      </w:r>
      <w:r>
        <w:t xml:space="preserve">Calcule: a) Los deciles del ingreso (P10, P20, ..., P90), b) El ratio P90/P10 y P75/P25, c) Interprete estos ratios como medidas de desigualdad.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Identificación de outliers. </w:t>
      </w:r>
      <w:r>
        <w:t xml:space="preserve">Use el método del rango intercuartílico para identificar outliers en el ingreso. ¿Cuántos outliers hay? ¿Son valores superiores, inferiores o ambos? Cree un boxplot para visualizarlos.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Forma de la distribución. </w:t>
      </w:r>
      <w:r>
        <w:t xml:space="preserve">Calcule la asimetría y curtosis del ingreso: a) Por sector, b) Por región (Urbana/Rural). ¿Qué diferencias observa? Acompañe con histogramas.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Tablas de frecuencia. </w:t>
      </w:r>
      <w:r>
        <w:t xml:space="preserve">Construya una tabla de frecuencias del ingreso con 5 intervalos de clase. Incluya frecuencia absoluta, relativa, y acumulada. Represente gráficamente con un histograma.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Tabla cruzada. </w:t>
      </w:r>
      <w:r>
        <w:t xml:space="preserve">Cree una tabla cruzada de sector × región. Calcule: a) Porcentajes por fila, b) Porcentajes por columna, c) Interprete la distribución sectorial en áreas urbanas vs rurales.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Análisis de correlación. </w:t>
      </w:r>
      <w:r>
        <w:t xml:space="preserve">Calcule la correlación entre ingreso, edad y años de educación. Cree una matriz de correlación y visualícela. ¿Qué variables tienen la correlación más fuerte?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Resumen con skimr. </w:t>
      </w:r>
      <w:r>
        <w:t xml:space="preserve">Use el paquete skimr para generar un resumen completo de los datos agrupado por sexo. Compare las estadísticas entre hombres y mujeres. ¿Existe brecha de género en el ingreso?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Informe estadístico. </w:t>
      </w:r>
      <w:r>
        <w:t xml:space="preserve">Elabore un informe estadístico completo de la distribución del ingreso que incluya: resumen ejecutivo con principales hallazgos, todas las medidas de tendencia central y dispersión, análisis de la forma de la distribución, comparación entre grupos (sector, región, sexo), y al menos 3 visualizaciones relevantes.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2026-01-25T04:42:08.351Z</dcterms:created>
  <dcterms:modified xsi:type="dcterms:W3CDTF">2026-01-25T04:42:08.352Z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