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9: Casos aplicados a economía</w:t>
      </w:r>
    </w:p>
    <w:p>
      <w:pPr>
        <w:pStyle w:val="Heading2"/>
      </w:pPr>
      <w:r>
        <w:t xml:space="preserve">Introducción</w:t>
      </w:r>
    </w:p>
    <w:p>
      <w:pPr>
        <w:spacing w:after="200"/>
      </w:pPr>
      <w:r>
        <w:t xml:space="preserve">Este capítulo final integra todas las herramientas aprendidas a lo largo del manual mediante casos prácticos aplicados a problemas económicos reales. Cada caso presenta un contexto, datos simulados basados en patrones reales de Guatemala y Centroamérica, y un análisis completo que incluye manipulación de datos, estadística descriptiva, visualización, inferencia y/o regresión.</w:t>
      </w:r>
    </w:p>
    <w:p>
      <w:pPr>
        <w:spacing w:after="200"/>
      </w:pPr>
      <w:r>
        <w:t xml:space="preserve">Los casos cubren temas relevantes para economistas: análisis de inflación, comercio exterior, mercado laboral, pobreza y desigualdad, y finanzas públicas. El objetivo es que el estudiante pueda replicar estos análisis con datos reales y adaptar las técnicas a sus propios proyectos de investigación.</w:t>
      </w:r>
    </w:p>
    <w:p>
      <w:pPr>
        <w:pStyle w:val="Heading2"/>
      </w:pPr>
      <w:r>
        <w:t xml:space="preserve">Caso 1: Análisis de la inflación en Guatemala</w:t>
      </w:r>
    </w:p>
    <w:p>
      <w:pPr>
        <w:pStyle w:val="Heading3"/>
      </w:pPr>
      <w:r>
        <w:t xml:space="preserve">Contexto</w:t>
      </w:r>
    </w:p>
    <w:p>
      <w:pPr>
        <w:spacing w:after="200"/>
      </w:pPr>
      <w:r>
        <w:t xml:space="preserve">La inflación es uno de los indicadores macroeconómicos más importantes. El Banco de Guatemala tiene una meta de inflación del 4% ± 1 punto porcentual. En este caso analizaremos la evolución de la inflación, su descomposición por rubros, y evaluaremos si se ha mantenido dentro de la meta.</w:t>
      </w:r>
    </w:p>
    <w:p>
      <w:pPr>
        <w:pStyle w:val="Heading3"/>
      </w:pPr>
      <w:r>
        <w:t xml:space="preserve">Datos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CASO 1: ANÁLISIS DE INFLACIÓN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library(tidyverse)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library(scales)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de inflación mensual (simulados basados en datos reales)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set.seed(2024)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serie de tiempo 2019-2024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fechas &lt;- seq(as.Date("2019-01-01"), as.Date("2024-06-01"), by = "month")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 &lt;- length(fechas)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Inflación general con patrón realista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Baja en 2019-2020, pico en 2022, moderación posterior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tendencia &lt;- c(rep(3.5, 12), rep(2.5, 12), rep(5, 12),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rep(8.5, 12), rep(6.5, 12), rep(4.5, 6))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inflacion_general &lt;- tendencia + rnorm(n, 0, 0.8)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Inflación por rubros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fecha = fechas,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anio = year(fechas),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mes = month(fechas),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general = inflacion_general,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alimentos = inflacion_general + rnorm(n, 2, 1.5),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vivienda = inflacion_general + rnorm(n, -0.5, 0.8),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transporte = inflacion_general + rnorm(n, 1, 2),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salud = inflacion_general + rnorm(n, 0.5, 0.6),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educacion = inflacion_general + rnorm(n, -1, 0.4)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head(inflacion)</w:t>
      </w:r>
    </w:p>
    <w:p>
      <w:pPr>
        <w:pStyle w:val="Heading3"/>
      </w:pPr>
      <w:r>
        <w:t xml:space="preserve">Análisis descriptivo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por año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resumen_anual &lt;- inflacion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group_by(anio)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inflacion_promedio = mean(general),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inflacion_max = max(general),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inflacion_min = min(general),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volatilidad = sd(general)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mutate(across(where(is.numeric), ~round(., 2)))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print(resumen_anual)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Meses fuera de la meta (3% - 5%)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 &lt;- inflacion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fuera_meta = general &lt; 3 | general &gt; 5,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posicion_meta = case_when(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general &lt; 3 ~ "Bajo meta",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general &gt; 5 ~ "Sobre meta",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TRUE ~ "Dentro de meta"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Proporción de meses dentro de meta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table(inflacion$posicion_meta)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prop.table(table(inflacion$posicion_meta)) * 100</w:t>
      </w:r>
    </w:p>
    <w:p>
      <w:pPr>
        <w:pStyle w:val="Heading3"/>
      </w:pPr>
      <w:r>
        <w:t xml:space="preserve">Visualización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de evolución de la inflación con banda de meta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ggplot(inflacion, aes(x = fecha, y = general))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# Banda de meta de inflación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geom_rect(aes(xmin = min(fecha), xmax = max(fecha),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ymin = 3, ymax = 5),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fill = "lightgreen", alpha = 0.3)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geom_hline(yintercept = 4, color = "darkgreen", linetype = "dashed")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# Serie de inflación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geom_line(color = "steelblue", linewidth = 1)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geom_point(aes(color = posicion_meta), size = 1.5)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scale_color_manual(values = c("Dentro de meta" = "darkgreen",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"Sobre meta" = "red",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"Bajo meta" = "orange"))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scale_y_continuous(breaks = seq(0, 12, 2))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"Evolución de la Inflación en Guatemala",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"Inflación interanual y meta del Banco de Guatemala (4% ± 1pp)",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NULL, y = "Inflación (%)",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color = "Posición respecto a meta",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caption = "Fuente: Datos simulados basados en INE/BANGUAT"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theme(legend.position = "bottom")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Gráfico de serie de tiempo de inflación con banda verde indicando la meta]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Inflación por componentes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inflacion_long &lt;- inflacion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select(fecha, general, alimentos, vivienda, transporte, salud, educacion)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pivot_longer(-fecha, names_to = "componente", values_to = "inflacion")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ggplot(inflacion_long, aes(x = fecha, y = inflacion, color = componente))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geom_line(linewidth = 0.8)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scale_color_brewer(palette = "Set2")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"Inflación por Componentes del IPC",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NULL, y = "Inflación (%)",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color = "Componente"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theme(legend.position = "bottom")</w:t>
      </w:r>
    </w:p>
    <w:p>
      <w:pPr>
        <w:pStyle w:val="Heading3"/>
      </w:pPr>
      <w:r>
        <w:t xml:space="preserve">Prueba de hipótesis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¿La inflación promedio de 2023 fue significativamente mayor a la meta?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inflacion_2023 &lt;- inflacion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filter(anio == 2023)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pull(general)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H₀: μ = 4 (inflación igual a la meta)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H₁: μ &gt; 4 (inflación mayor a la meta)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t.test(inflacion_2023, mu = 4, alternative = "greater")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Comparar inflación de alimentos vs general en 2023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datos_2023 &lt;- inflacion %&gt;% filter(anio == 2023)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t.test(datos_2023$alimentos, datos_2023$general, paired = TRUE)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cat("\nConclusión: La inflación de alimentos fue significativamente\n")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cat("mayor que la inflación general en 2023.\n")</w:t>
      </w:r>
    </w:p>
    <w:p>
      <w:r>
        <w:br w:type="page"/>
      </w:r>
    </w:p>
    <w:p>
      <w:pPr>
        <w:pStyle w:val="Heading2"/>
      </w:pPr>
      <w:r>
        <w:t xml:space="preserve">Caso 2: Análisis del comercio exterior</w:t>
      </w:r>
    </w:p>
    <w:p>
      <w:pPr>
        <w:pStyle w:val="Heading3"/>
      </w:pPr>
      <w:r>
        <w:t xml:space="preserve">Contexto</w:t>
      </w:r>
    </w:p>
    <w:p>
      <w:pPr>
        <w:spacing w:after="200"/>
      </w:pPr>
      <w:r>
        <w:t xml:space="preserve">Guatemala tiene una balanza comercial históricamente deficitaria, con exportaciones dominadas por productos tradicionales (café, azúcar, banano, cardamomo) y manufacturas (textiles). Este caso analiza la estructura del comercio exterior, la evolución de la balanza comercial y los principales socios comerciales.</w:t>
      </w:r>
    </w:p>
    <w:p>
      <w:pPr>
        <w:pStyle w:val="Heading3"/>
      </w:pPr>
      <w:r>
        <w:t xml:space="preserve">Datos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CASO 2: COMERCIO EXTERIOR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de comercio exterior por año y categoría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set.seed(123)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 &lt;- expand.grid(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anio = 2018:2023,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categoria = c("Café", "Azúcar", "Banano", "Cardamomo",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"Textiles", "Otros")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Exportaciones en millones USD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exportaciones = case_when(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categoria == "Café" ~ 700 + (anio - 2018) * 30 + rnorm(n(), 0, 50),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categoria == "Azúcar" ~ 550 + (anio - 2018) * 20 + rnorm(n(), 0, 40),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categoria == "Banano" ~ 850 + (anio - 2018) * 15 + rnorm(n(), 0, 30),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categoria == "Cardamomo" ~ 400 + (anio - 2018) * 25 + rnorm(n(), 0, 35),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categoria == "Textiles" ~ 1500 + (anio - 2018) * 40 + rnorm(n(), 0, 80),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TRUE ~ 2000 + (anio - 2018) * 100 + rnorm(n(), 0, 150)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agregados por año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comercio_anual &lt;- comercio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group_by(anio)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summarise(exportaciones_total = sum(exportaciones))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importaciones_total = exportaciones_total * runif(n(), 1.4, 1.6),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balanza = exportaciones_total - importaciones_total,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cobertura = exportaciones_total / importaciones_total *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pStyle w:val="Heading3"/>
      </w:pPr>
      <w:r>
        <w:t xml:space="preserve">Análisis de estructura exportadora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Estructura de exportaciones por categoría (promedio 2021-2023)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estructura &lt;- comercio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filter(anio &gt;= 2021)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group_by(categoria)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summarise(exportaciones = mean(exportaciones))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participacion = exportaciones / sum(exportaciones)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participacion = round(participacion, 1)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arrange(desc(participacion))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print(estructura)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de estructura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ggplot(estructura, aes(x = reorder(categoria, participacion),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y = participacion, fill = categoria))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geom_col()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geom_text(aes(label = paste0(participacion, "%")), hjust = -0.2)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coord_flip()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scale_fill_brewer(palette = "Set2")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"Estructura de Exportaciones de Guatemala",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"Promedio 2021-2023",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NULL, y = "Participación (%)"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theme(legend.position = "none")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scale_y_continuous(expand = expansion(mult = c(0, 0.15)))</w:t>
      </w:r>
    </w:p>
    <w:p>
      <w:pPr>
        <w:pStyle w:val="Heading3"/>
      </w:pPr>
      <w:r>
        <w:t xml:space="preserve">Evolución de la balanza comercial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de balanza comercial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comercio_anual_long &lt;- comercio_anual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select(anio, exportaciones_total, importaciones_total)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pivot_longer(-anio, names_to = "tipo", values_to = "valor")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mutate(tipo = ifelse(tipo == "exportaciones_total",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"Exportaciones", "Importaciones"))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geom_col(data = comercio_anual, aes(x = anio, y = balanza),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fill = "tomato", alpha = 0.7)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geom_line(data = comercio_anual_long,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aes(x = anio, y = valor, color = tipo), linewidth = 1.2)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geom_point(data = comercio_anual_long,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aes(x = anio, y = valor, color = tipo), size = 3)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scale_color_manual(values = c("Exportaciones" = "darkgreen",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"Importaciones" = "steelblue"))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scale_y_continuous(labels = comma)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"Comercio Exterior de Guatemala",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"Exportaciones, importaciones y déficit comercial",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NULL, y = "Millones USD",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color = NULL,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caption = "Barras rojas = déficit comercial"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theme(legend.position = "bottom")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Gráfico combinado de exportaciones, importaciones (líneas) y déficit comercial (barras)]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Análisis de tendencia con regresión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modelo_exp &lt;- lm(exportaciones_total ~ anio, data = comercio_anual)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summary(modelo_exp)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cat("\nLas exportaciones crecen en promedio",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round(coef(modelo_exp)[2], 0), "millones USD por año\n")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Proyección para 2024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prediccion_2024 &lt;- predict(modelo_exp,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newdata = data.frame(anio = 2024),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interval = "prediction")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cat("Exportaciones proyectadas 2024:", round(prediccion_2024[1], 0), "millones USD\n")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cat("IC 95%: [", round(prediccion_2024[2], 0), ",",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round(prediccion_2024[3], 0), "]\n")</w:t>
      </w:r>
    </w:p>
    <w:p>
      <w:r>
        <w:br w:type="page"/>
      </w:r>
    </w:p>
    <w:p>
      <w:pPr>
        <w:pStyle w:val="Heading2"/>
      </w:pPr>
      <w:r>
        <w:t xml:space="preserve">Caso 3: Análisis del mercado laboral</w:t>
      </w:r>
    </w:p>
    <w:p>
      <w:pPr>
        <w:pStyle w:val="Heading3"/>
      </w:pPr>
      <w:r>
        <w:t xml:space="preserve">Contexto</w:t>
      </w:r>
    </w:p>
    <w:p>
      <w:pPr>
        <w:spacing w:after="200"/>
      </w:pPr>
      <w:r>
        <w:t xml:space="preserve">El mercado laboral guatemalteco se caracteriza por alta informalidad, brechas de género significativas y diferencias urbano-rurales. Este caso analiza datos de una encuesta de empleo simulada para estudiar los determinantes del ingreso laboral y las características del empleo.</w:t>
      </w:r>
    </w:p>
    <w:p>
      <w:pPr>
        <w:pStyle w:val="Heading3"/>
      </w:pPr>
      <w:r>
        <w:t xml:space="preserve">Datos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CASO 3: MERCADO LABORAL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set.seed(456)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 &lt;- 500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Generar características de trabajadores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empleo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 = 1:n,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edad = round(runif(n, 18, 65)),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sexo = sample(c("Hombre", "Mujer"), n, replace = TRUE),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area = sample(c("Urbana", "Rural"), n, replace = TRUE, prob = c(0.55, 0.45)),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educacion = round(pmax(0, pmin(18, rnorm(n, 9, 4)))),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etnia = sample(c("Indígena", "No indígena"), n, replace = TRUE, prob = c(0.4, 0.6))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Generar sector de empleo (correlacionado con educación)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empleo &lt;- empleo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prob_formal = plogis(-2 + 0.2 * educacion + ifelse(area == "Urbana", 0.5, 0)),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sector = ifelse(runif(n) &lt; prob_formal, "Formal", "Informal"),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experiencia = pmax(0, edad - educacion - 6 + round(rnorm(n, 0, 2)))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Generar ingreso (ecuación de Mincer con brechas)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empleo &lt;- empleo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log_ingreso = 7 +  # Intercepto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0.08 * educacion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0.03 * experiencia - 0.0005 * experiencia^2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ifelse(sexo == "Hombre", 0.15, 0)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ifelse(area == "Urbana", 0.20, 0)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ifelse(sector == "Formal", 0.35, 0)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ifelse(etnia == "No indígena", 0.10, 0)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rnorm(n, 0, 0.4),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 = round(exp(log_ingreso))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Vista previa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head(empleo)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summary(empleo$ingreso)</w:t>
      </w:r>
    </w:p>
    <w:p>
      <w:pPr>
        <w:pStyle w:val="Heading3"/>
      </w:pPr>
      <w:r>
        <w:t xml:space="preserve">Estadística descriptiva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por características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resumen_empleo &lt;- empleo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group_by(sexo, area, sector)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n(),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ingreso_medio = mean(ingreso),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ingreso_mediano = median(ingreso),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educacion_media = mean(educacion),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.groups = "drop"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arrange(desc(ingreso_medio))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print(resumen_empleo)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Tasa de informalidad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tasa_informal &lt;- empleo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group_by(sexo, area)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n(),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pct_informal = mean(sector == "Informal")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.groups = "drop"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print(tasa_informal)</w:t>
      </w:r>
    </w:p>
    <w:p>
      <w:pPr>
        <w:pStyle w:val="Heading3"/>
      </w:pPr>
      <w:r>
        <w:t xml:space="preserve">Análisis de brechas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Brecha de género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brecha_genero &lt;- empleo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group_by(sexo)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summarise(ingreso_medio = mean(ingreso))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brecha_pct &lt;- (brecha_genero$ingreso_medio[1] - brecha_genero$ingreso_medio[2]) 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brecha_genero$ingreso_medio[1]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cat("Brecha de género bruta:", round(brecha_pct,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Prueba t de diferencia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t.test(ingreso ~ sexo, data = empleo)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Visualización de distribución por sexo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ggplot(empleo, aes(x = ingreso, fill = sexo))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geom_density(alpha = 0.5)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scale_x_continuous(labels = comma, limits = c(0, 15000))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"Distribución del Ingreso Laboral por Sexo",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"Ingreso mensual (Q)", y = "Densidad", fill = "Sexo"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pStyle w:val="Heading3"/>
      </w:pPr>
      <w:r>
        <w:t xml:space="preserve">Modelo de determinantes del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Ecuación de Mincer extendida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modelo_ingreso &lt;- lm(log(ingreso) ~ educacion + experiencia + I(experiencia^2)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sexo + area + sector + etnia, data = empleo)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summary(modelo_ingreso)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Interpretar coeficientes como efectos porcentuales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coefs &lt;- coef(modelo_ingreso)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efectos &lt;- (exp(coefs) - 1)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cat("\n=== EFECTOS PORCENTUALES EN EL INGRESO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cat("Retorno a un año de educación:", round(efectos["educacion"],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cat("Brecha de género (Mujer vs Hombre):", round(efectos["sexoMujer"],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cat("Brecha urbano-rural:", round(efectos["areaUrbana"],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cat("Prima sector formal:", round(-efectos["sectorInformal"], 1), "%\n")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cat("Brecha étnica:", round(efectos["etniaNo indígena"], 1), "%\n")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Tabla de resultados de regresión mostrando los determinantes del ingreso laboral]</w:t>
      </w:r>
    </w:p>
    <w:p>
      <w:r>
        <w:br w:type="page"/>
      </w:r>
    </w:p>
    <w:p>
      <w:pPr>
        <w:pStyle w:val="Heading2"/>
      </w:pPr>
      <w:r>
        <w:t xml:space="preserve">Caso 4: Medición de pobreza y desigualdad</w:t>
      </w:r>
    </w:p>
    <w:p>
      <w:pPr>
        <w:pStyle w:val="Heading3"/>
      </w:pPr>
      <w:r>
        <w:t xml:space="preserve">Contexto</w:t>
      </w:r>
    </w:p>
    <w:p>
      <w:pPr>
        <w:spacing w:after="200"/>
      </w:pPr>
      <w:r>
        <w:t xml:space="preserve">Guatemala tiene una de las tasas de pobreza más altas de América Latina. Este caso presenta el cálculo de indicadores de pobreza (incidencia, brecha, severidad) y desigualdad (coeficiente de Gini, curva de Lorenz) usando datos de ingreso per cápita de hogares.</w:t>
      </w:r>
    </w:p>
    <w:p>
      <w:pPr>
        <w:pStyle w:val="Heading3"/>
      </w:pPr>
      <w:r>
        <w:t xml:space="preserve">Datos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CASO 4: POBREZA Y DESIGUALDAD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set.seed(789)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n_hogares &lt;- 1000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Simular distribución de ingreso per cápita (lognormal con alta desigualdad)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hogares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 = 1:n_hogares,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region = sample(c("Metropolitana", "Norte", "Nororiente", "Suroriente",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"Central", "Suroccidente", "Noroccidente", "Petén"),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n_hogares, replace = TRUE,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prob = c(0.20, 0.08, 0.10, 0.10, 0.12, 0.18, 0.15, 0.07)),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area = sample(c("Urbana", "Rural"), n_hogares, replace = TRUE, prob = c(0.52, 0.48))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Ingreso per cápita según área (más desigualdad rural)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hogares &lt;- hogares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ingreso_pc = ifelse(area == "Urbana",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exp(rnorm(n_hogares, 7.5, 0.8)),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exp(rnorm(n_hogares, 6.8, 0.9))),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ingreso_pc = round(ingreso_pc)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Líneas de pobreza (valores aproximados para Guatemala)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linea_pobreza &lt;- 2500        # Pobreza general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linea_pobreza_ext &lt;- 1200    # Pobreza extrema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summary(hogares$ingreso_pc)</w:t>
      </w:r>
    </w:p>
    <w:p>
      <w:pPr>
        <w:pStyle w:val="Heading3"/>
      </w:pPr>
      <w:r>
        <w:t xml:space="preserve">Indicadores de pobreza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Clasificar hogares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hogares &lt;- hogares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condicion = case_when(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ingreso_pc &lt; linea_pobreza_ext ~ "Pobreza extrema",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ingreso_pc &lt; linea_pobreza ~ "Pobreza no extrema",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TRUE ~ "No pobre"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pobre = ingreso_pc &lt; linea_pobreza,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pobre_ext = ingreso_pc &lt; linea_pobreza_ext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Incidencia de pobreza (FGT0)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incidencia &lt;- mean(hogares$pobre)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incidencia_ext &lt;- mean(hogares$pobre_ext)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cat("=== INDICADORES DE POBREZA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cat("Incidencia de pobreza:", round(incidencia,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cat("Incidencia de pobreza extrema:", round(incidencia_ext,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Brecha de pobreza (FGT1)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pobres &lt;- hogares %&gt;% filter(pobre)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brecha &lt;- mean((linea_pobreza - pobres$ingreso_pc) / linea_pobreza)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brecha_pob &lt;- brecha * incidencia /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cat("Brecha de pobreza (FGT1):", round(brecha_pob * 100, 2),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Severidad de pobreza (FGT2)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severidad &lt;- mean(((linea_pobreza - pobres$ingreso_pc) / linea_pobreza)^2)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severidad_pob &lt;- severidad * incidencia /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cat("Severidad de pobreza (FGT2):", round(severidad_pob * 100, 2),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Pobreza por área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pobreza_area &lt;- hogares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group_by(area)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n(),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tasa_pobreza = mean(pobre)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tasa_pobreza_ext = mean(pobre_ext)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ingreso_medio = mean(ingreso_pc)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print(pobreza_area)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Pobreza por región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pobreza_region &lt;- hogares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group_by(region)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tasa_pobreza = mean(pobre)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arrange(desc(tasa_pobreza))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print(pobreza_region)</w:t>
      </w:r>
    </w:p>
    <w:p>
      <w:pPr>
        <w:pStyle w:val="Heading3"/>
      </w:pPr>
      <w:r>
        <w:t xml:space="preserve">Coeficiente de Gini y Curva de Lorenz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Función para calcular Gini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calcular_gini &lt;- function(x)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x &lt;- sort(x)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 &lt;- length(x)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2 * sum((1:n) * x) / (n * sum(x)) - (n + 1) / 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gini_total &lt;- calcular_gini(hogares$ingreso_pc)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gini_urbano &lt;- calcular_gini(hogares$ingreso_pc[hogares$area == "Urbana"])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gini_rural &lt;- calcular_gini(hogares$ingreso_pc[hogares$area == "Rural"])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cat("\n=== DESIGUALDAD (GINI)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cat("Gini total:", round(gini_total, 3),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cat("Gini urbano:", round(gini_urbano, 3),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cat("Gini rural:", round(gini_rural, 3),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para Curva de Lorenz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lorenz &lt;- hogares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arrange(ingreso_pc)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pct_poblacion = row_number() / n()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ingreso_acum = cumsum(ingreso_pc),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pct_ingreso = ingreso_acum / sum(ingreso_pc) *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de Curva de Lorenz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ggplot(lorenz, aes(x = pct_poblacion, y = pct_ingreso))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geom_line(color = "steelblue", linewidth = 1.2)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geom_abline(intercept = 0, slope = 1, linetype = "dashed", color = "gray50")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geom_ribbon(aes(ymin = pct_ingreso, ymax = pct_poblacion),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fill = "tomato", alpha = 0.3)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annotate("text", x = 70, y = 30,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label = paste("Gini =", round(gini_total, 3)),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size = 5, fontface = "bold")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"Curva de Lorenz - Distribución del Ingreso",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"Guatemala (datos simulados)",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"% acumulado de población (ordenada por ingreso)",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y = "% acumulado de ingreso"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coord_equal()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Curva de Lorenz mostrando la desigualdad en la distribución del ingreso con el coeficiente de Gini]</w:t>
      </w:r>
    </w:p>
    <w:p>
      <w:r>
        <w:br w:type="page"/>
      </w:r>
    </w:p>
    <w:p>
      <w:pPr>
        <w:pStyle w:val="Heading2"/>
      </w:pPr>
      <w:r>
        <w:t xml:space="preserve">Caso 5: Análisis de finanzas públicas</w:t>
      </w:r>
    </w:p>
    <w:p>
      <w:pPr>
        <w:pStyle w:val="Heading3"/>
      </w:pPr>
      <w:r>
        <w:t xml:space="preserve">Contexto</w:t>
      </w:r>
    </w:p>
    <w:p>
      <w:pPr>
        <w:spacing w:after="200"/>
      </w:pPr>
      <w:r>
        <w:t xml:space="preserve">Guatemala tiene una de las cargas tributarias más bajas de América Latina (alrededor del 12% del PIB). Este caso analiza la composición de los ingresos y gastos del gobierno, el balance fiscal y la sostenibilidad de la deuda.</w:t>
      </w:r>
    </w:p>
    <w:p>
      <w:pPr>
        <w:pStyle w:val="Heading3"/>
      </w:pPr>
      <w:r>
        <w:t xml:space="preserve">Datos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CASO 5: FINANZAS PÚBLICAS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fiscales anuales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finanzas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anio = 2015:2024,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pib = c(58700, 62200, 66500, 69200, 71700, 70500, 77400, 85000, 91200, 98000),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ingresos_tributarios = c(6800, 7200, 7800, 8100, 8400, 7900, 8800, 10200, 11000, 11800),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otros_ingresos = c(800, 850, 900, 950, 1000, 950, 1100, 1200, 1300, 1400),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gasto_corriente = c(6200, 6600, 7100, 7400, 7800, 8500, 9200, 9800, 10100, 10600),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gasto_capital = c(1800, 1900, 2000, 2100, 2200, 2400, 2800, 3000, 3200, 3400),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deuda_publica = c(14500, 15200, 16100, 17000, 18200, 22000, 25500, 27000, 28500, 30000)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Calcular indicadores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finanzas &lt;- finanzas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ingresos_total = ingresos_tributarios + otros_ingresos,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gastos_total = gasto_corriente + gasto_capital,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balance = ingresos_total - gastos_total,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carga_tributaria = ingresos_tributarios / pib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gasto_pib = gastos_total / pib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deficit_pib = balance / pib * 100,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deuda_pib = deuda_publica / pib *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pStyle w:val="Heading3"/>
      </w:pPr>
      <w:r>
        <w:t xml:space="preserve">Indicadores fiscales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de indicadores clave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indicadores &lt;- finanzas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select(anio, carga_tributaria, gasto_pib, deficit_pib, deuda_pib)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mutate(across(where(is.numeric) &amp; !matches("anio"), ~round(., 1)))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print(indicadores)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Promedios por período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cat("\n=== PROMEDIOS 2020-2024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finanzas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filter(anio &gt;= 2020)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carga_tributaria = mean(carga_tributaria),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deficit_pib = mean(deficit_pib),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deuda_pib = mean(deuda_pib)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mutate(across(everything(), ~round(., 1))) %&gt;%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print()</w:t>
      </w:r>
    </w:p>
    <w:p>
      <w:pPr>
        <w:pStyle w:val="Heading3"/>
      </w:pPr>
      <w:r>
        <w:t xml:space="preserve">Visualización de composición fiscal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Composición de ingresos y gastos 2024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composicion_2024 &lt;- finanzas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filter(anio == 2024)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select(ingresos_tributarios, otros_ingresos, gasto_corriente, gasto_capital)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Preparar datos para gráfico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comp_df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categoria = c("Ingresos tributarios", "Otros ingresos",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"Gasto corriente", "Gasto de capital"),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valor = as.numeric(composicion_2024),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tipo = c("Ingreso", "Ingreso", "Gasto", "Gasto")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ggplot(comp_df, aes(x = tipo, y = valor, fill = categoria))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geom_col(position = "stack", width = 0.6)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geom_text(aes(label = comma(valor)), position = position_stack(vjust = 0.5),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color = "white", fontface = "bold")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scale_fill_brewer(palette = "Set2")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scale_y_continuous(labels = comma)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"Composición del Presupuesto 2024",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"Millones de quetzales",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NULL, y = "Millones Q", fill = "Categoría"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Evolución de indicadores fiscales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finanzas_long &lt;- finanzas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select(anio, carga_tributaria, deficit_pib, deuda_pib)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pivot_longer(-anio, names_to = "indicador", values_to = "valor")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mutate(indicador = case_when(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indicador == "carga_tributaria" ~ "Carga tributaria (% PIB)",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indicador == "deficit_pib" ~ "Déficit fiscal (% PIB)",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indicador == "deuda_pib" ~ "Deuda pública (% PIB)"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ggplot(finanzas_long, aes(x = anio, y = valor, color = indicador))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geom_line(linewidth = 1.2)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geom_point(size = 2)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geom_hline(yintercept = 0, linetype = "dashed", color = "gray50")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facet_wrap(~indicador, scales = "free_y", ncol = 1)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scale_color_brewer(palette = "Set1")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"Evolución de Indicadores Fiscales",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"Guatemala 2015-2024",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NULL, y = "% del PIB"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theme(legend.position = "none")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Panel de gráficos mostrando evolución de carga tributaria, déficit y deuda como % del PIB]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Proyección de deuda con regresión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modelo_deuda &lt;- lm(deuda_pib ~ anio, data = finanzas %&gt;% filter(anio &gt;= 2019))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summary(modelo_deuda)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Proyección 2025-2027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proyeccion &lt;- data.frame(anio = 2025:2027)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proyeccion$deuda_pib_proy &lt;- predict(modelo_deuda, newdata = proyeccion)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cat("\n=== PROYECCIÓN DE DEUDA/PIB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print(proyeccion %&gt;% mutate(deuda_pib_proy = round(deuda_pib_proy, 1)))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cat("\nLa deuda/PIB crece aproximadamente",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round(coef(modelo_deuda)[2], 1), "puntos porcentuales por año\n")</w:t>
      </w:r>
    </w:p>
    <w:p>
      <w:r>
        <w:br w:type="page"/>
      </w:r>
    </w:p>
    <w:p>
      <w:pPr>
        <w:pStyle w:val="Heading2"/>
      </w:pPr>
      <w:r>
        <w:t xml:space="preserve">Ejercicios integradores</w:t>
      </w:r>
    </w:p>
    <w:p>
      <w:pPr>
        <w:spacing w:after="200"/>
      </w:pPr>
      <w:r>
        <w:t xml:space="preserve">Los siguientes ejercicios requieren aplicar múltiples técnicas aprendidas en el manual. Cada uno simula un proyecto de análisis económico real.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Análisis de remesas. </w:t>
      </w:r>
      <w:r>
        <w:t xml:space="preserve">Las remesas representan más del 15% del PIB de Guatemala. Genere datos mensuales de remesas (2019-2024) con estacionalidad (mayores en diciembre, menores en febrero). Realice: a) Análisis descriptivo y de tendencia, b) Descomposición estacional, c) Prueba de si las remesas de 2023 fueron significativamente mayores a 2022, d) Regresión con el tipo de cambio como variable explicativa.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Determinantes de la inversión. </w:t>
      </w:r>
      <w:r>
        <w:t xml:space="preserve">Genere datos de panel simulados (20 empresas × 5 años) con inversión como variable dependiente y como explicativas: ventas, deuda, tasa de interés, y una dummy de exportador. Estime un modelo de regresión, interprete los coeficientes, y realice diagnósticos.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Evaluación de programa social. </w:t>
      </w:r>
      <w:r>
        <w:t xml:space="preserve">Simule datos de un programa de transferencias condicionadas con grupos de tratamiento y control (200 hogares cada uno). Variables: ingreso, educación del jefe de hogar, número de hijos, área. Compare los grupos antes del programa. Simule el efecto del programa y estime su impacto con regresión controlando por características observables.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Índice de precios regional. </w:t>
      </w:r>
      <w:r>
        <w:t xml:space="preserve">Construya un índice de precios simple para una canasta de 10 productos en 3 ciudades de Guatemala. Use datos de precios mensuales (12 meses) con diferentes niveles y volatilidades por ciudad. Calcule índices de Laspeyres y Paasche, compare tasas de inflación entre ciudades, y visualice la evolución.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Análisis de competitividad exportadora. </w:t>
      </w:r>
      <w:r>
        <w:t xml:space="preserve">Genere datos de 50 empresas exportadoras con: valor exportado, número de productos, número de destinos, años de experiencia, tamaño (empleados), y si tiene certificación de calidad. Estime un modelo de regresión del valor exportado. Identifique qué factores son más importantes para la competitividad.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Análisis de morosidad bancaria. </w:t>
      </w:r>
      <w:r>
        <w:t xml:space="preserve">Simule datos de 500 créditos con características: monto, plazo, tasa de interés, garantía (sí/no), ingreso del deudor, historial crediticio (bueno/regular/malo), y si el crédito cayó en mora. Estime un modelo de probabilidad lineal y calcule la tasa de morosidad por segmento.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Dashboard económico. </w:t>
      </w:r>
      <w:r>
        <w:t xml:space="preserve">Usando los datos de los casos de este capítulo, cree un "dashboard" estático que presente en una sola página: un indicador de inflación con semáforo (verde/amarillo/rojo según meta), la balanza comercial del último año, la tasa de pobreza por región, y un indicador de sostenibilidad fiscal. Use patchwork o cowplot para combinar gráficos.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Análisis de convergencia regional. </w:t>
      </w:r>
      <w:r>
        <w:t xml:space="preserve">Genere datos de PIB per cápita para los 22 departamentos de Guatemala en dos años (2010 y 2020). Pruebe la hipótesis de convergencia beta: ¿los departamentos más pobres crecieron más rápido? Estime la regresión del crecimiento contra el nivel inicial.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Pronóstico de demanda de electricidad. </w:t>
      </w:r>
      <w:r>
        <w:t xml:space="preserve">Genere datos mensuales de consumo de electricidad (GWh) con tendencia creciente y estacionalidad (mayor en meses calurosos). Agregue temperatura promedio y PIB trimestral como variables explicativas. Estime un modelo de regresión y pronostique el consumo de los próximos 6 meses.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Proyecto final: Informe económico de un departamento. </w:t>
      </w:r>
      <w:r>
        <w:t xml:space="preserve">Elija un departamento de Guatemala y genere datos simulados realistas sobre: demografía, mercado laboral, principales actividades económicas, indicadores sociales, y finanzas municipales. Elabore un informe completo que incluya: resumen ejecutivo, análisis descriptivo con tablas y gráficos, comparación con promedios nacionales, identificación de principales desafíos, y recomendaciones. El informe debe tener al menos 10 visualizaciones y exportarse a Word o PDF.</w:t>
      </w:r>
    </w:p>
    <w:p>
      <w:r>
        <w:br w:type="page"/>
      </w:r>
    </w:p>
    <w:p>
      <w:pPr>
        <w:pStyle w:val="Heading2"/>
      </w:pPr>
      <w:r>
        <w:t xml:space="preserve">Conclusiones del manual</w:t>
      </w:r>
    </w:p>
    <w:p>
      <w:pPr>
        <w:spacing w:after="200"/>
      </w:pPr>
      <w:r>
        <w:t xml:space="preserve">A lo largo de estos nueve capítulos, hemos recorrido las herramientas fundamentales de R para el análisis económico. Comenzamos con los conceptos básicos del lenguaje y la interfaz de RStudio, avanzamos por las estructuras de datos, la importación y exportación de archivos, la manipulación con tidyverse, la visualización con ggplot2, la estadística descriptiva e inferencial, hasta llegar a la regresión lineal y los casos aplicados.</w:t>
      </w:r>
    </w:p>
    <w:p>
      <w:pPr>
        <w:spacing w:after="200"/>
      </w:pPr>
      <w:r>
        <w:t xml:space="preserve">Las habilidades desarrolladas en este manual le permitirán:</w:t>
      </w:r>
    </w:p>
    <w:p>
      <w:pPr>
        <w:pStyle w:val="ListParagraph"/>
        <w:numPr>
          <w:ilvl w:val="0"/>
          <w:numId w:val="3"/>
        </w:numPr>
      </w:pPr>
      <w:r>
        <w:t xml:space="preserve">Procesar y analizar datos económicos de diversas fuentes.</w:t>
      </w:r>
    </w:p>
    <w:p>
      <w:pPr>
        <w:pStyle w:val="ListParagraph"/>
        <w:numPr>
          <w:ilvl w:val="0"/>
          <w:numId w:val="3"/>
        </w:numPr>
      </w:pPr>
      <w:r>
        <w:t xml:space="preserve">Calcular indicadores económicos estándar (inflación, pobreza, desigualdad, etc.).</w:t>
      </w:r>
    </w:p>
    <w:p>
      <w:pPr>
        <w:pStyle w:val="ListParagraph"/>
        <w:numPr>
          <w:ilvl w:val="0"/>
          <w:numId w:val="3"/>
        </w:numPr>
      </w:pPr>
      <w:r>
        <w:t xml:space="preserve">Crear visualizaciones profesionales para informes y presentaciones.</w:t>
      </w:r>
    </w:p>
    <w:p>
      <w:pPr>
        <w:pStyle w:val="ListParagraph"/>
        <w:numPr>
          <w:ilvl w:val="0"/>
          <w:numId w:val="3"/>
        </w:numPr>
      </w:pPr>
      <w:r>
        <w:t xml:space="preserve">Realizar inferencia estadística para tomar decisiones basadas en evidencia.</w:t>
      </w:r>
    </w:p>
    <w:p>
      <w:pPr>
        <w:pStyle w:val="ListParagraph"/>
        <w:numPr>
          <w:ilvl w:val="0"/>
          <w:numId w:val="3"/>
        </w:numPr>
      </w:pPr>
      <w:r>
        <w:t xml:space="preserve">Estimar modelos econométricos básicos y avanzados.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Automatizar análisis para mejorar la eficiencia y reproducibilidad.</w:t>
      </w:r>
    </w:p>
    <w:p>
      <w:pPr>
        <w:pStyle w:val="Heading3"/>
      </w:pPr>
      <w:r>
        <w:t xml:space="preserve">Próximos pasos</w:t>
      </w:r>
    </w:p>
    <w:p>
      <w:pPr>
        <w:spacing w:after="200"/>
      </w:pPr>
      <w:r>
        <w:t xml:space="preserve">Para continuar su aprendizaje, se recomienda:</w:t>
      </w:r>
    </w:p>
    <w:p>
      <w:pPr>
        <w:pStyle w:val="ListParagraph"/>
        <w:numPr>
          <w:ilvl w:val="0"/>
          <w:numId w:val="3"/>
        </w:numPr>
      </w:pPr>
      <w:r>
        <w:t xml:space="preserve">Practicar con datos reales del INE, BANGUAT y otras fuentes oficiales.</w:t>
      </w:r>
    </w:p>
    <w:p>
      <w:pPr>
        <w:pStyle w:val="ListParagraph"/>
        <w:numPr>
          <w:ilvl w:val="0"/>
          <w:numId w:val="3"/>
        </w:numPr>
      </w:pPr>
      <w:r>
        <w:t xml:space="preserve">Explorar paquetes especializados: plm (datos de panel), forecast (series de tiempo), sf (datos espaciales).</w:t>
      </w:r>
    </w:p>
    <w:p>
      <w:pPr>
        <w:pStyle w:val="ListParagraph"/>
        <w:numPr>
          <w:ilvl w:val="0"/>
          <w:numId w:val="3"/>
        </w:numPr>
      </w:pPr>
      <w:r>
        <w:t xml:space="preserve">Aprender R Markdown para crear informes reproducibles.</w:t>
      </w:r>
    </w:p>
    <w:p>
      <w:pPr>
        <w:pStyle w:val="ListParagraph"/>
        <w:numPr>
          <w:ilvl w:val="0"/>
          <w:numId w:val="3"/>
        </w:numPr>
      </w:pPr>
      <w:r>
        <w:t xml:space="preserve">Explorar Shiny para crear aplicaciones web interactivas.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Consultar la documentación oficial de R y los recursos de la comunidad (Stack Overflow, R-bloggers, etc.).</w:t>
      </w:r>
    </w:p>
    <w:p>
      <w:pPr>
        <w:spacing w:after="200"/>
      </w:pPr>
      <w:r>
        <w:rPr>
          <w:b/>
          <w:bCs/>
        </w:rPr>
        <w:t xml:space="preserve">¡Éxito en su camino como analista económico con R!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2026-01-25T15:50:21.385Z</dcterms:created>
  <dcterms:modified xsi:type="dcterms:W3CDTF">2026-01-25T15:50:21.386Z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