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6120"/>
          <w:tab w:val="clear" w:pos="6480"/>
        </w:tabs>
        <w:spacing w:after="0" w:line="264" w:lineRule="auto"/>
        <w:rPr>
          <w:rFonts w:ascii="Franklin Gothic Book" w:cs="Franklin Gothic Book" w:hAnsi="Franklin Gothic Book" w:eastAsia="Franklin Gothic Book"/>
          <w:outline w:val="0"/>
          <w:color w:val="434343"/>
          <w14:textFill>
            <w14:solidFill>
              <w14:srgbClr w14:val="444444"/>
            </w14:solidFill>
          </w14:textFill>
        </w:rPr>
      </w:pPr>
      <w:r>
        <w:rPr>
          <w:rFonts w:ascii="Franklin Gothic Book" w:cs="Franklin Gothic Book" w:hAnsi="Franklin Gothic Book" w:eastAsia="Franklin Gothic Book"/>
          <w:outline w:val="0"/>
          <w:color w:val="434343"/>
          <w14:textFill>
            <w14:solidFill>
              <w14:srgbClr w14:val="444444"/>
            </w14:solidFill>
          </w14:textFill>
        </w:rPr>
        <w:tab/>
      </w:r>
      <w:r>
        <w:rPr>
          <w:rFonts w:ascii="Franklin Gothic Book" w:hAnsi="Franklin Gothic Book"/>
          <w:caps w:val="1"/>
          <w:outline w:val="0"/>
          <w:color w:val="434343"/>
          <w:sz w:val="34"/>
          <w:szCs w:val="34"/>
          <w:rtl w:val="0"/>
          <w:lang w:val="en-US"/>
          <w14:textFill>
            <w14:solidFill>
              <w14:srgbClr w14:val="444444"/>
            </w14:solidFill>
          </w14:textFill>
        </w:rPr>
        <w:t>Brooke</w:t>
      </w:r>
      <w:r>
        <w:rPr>
          <w:rFonts w:ascii="Franklin Gothic Book" w:hAnsi="Franklin Gothic Book"/>
          <w:caps w:val="1"/>
          <w:outline w:val="0"/>
          <w:color w:val="434343"/>
          <w:sz w:val="34"/>
          <w:szCs w:val="34"/>
          <w:rtl w:val="0"/>
          <w:lang w:val="en-US"/>
          <w14:textFill>
            <w14:solidFill>
              <w14:srgbClr w14:val="444444"/>
            </w14:solidFill>
          </w14:textFill>
        </w:rPr>
        <w:t xml:space="preserve"> </w:t>
      </w:r>
      <w:r>
        <w:rPr>
          <w:rFonts w:ascii="Franklin Gothic Book" w:hAnsi="Franklin Gothic Book"/>
          <w:caps w:val="1"/>
          <w:outline w:val="0"/>
          <w:color w:val="434343"/>
          <w:sz w:val="34"/>
          <w:szCs w:val="34"/>
          <w:rtl w:val="0"/>
          <w:lang w:val="fr-FR"/>
          <w14:textFill>
            <w14:solidFill>
              <w14:srgbClr w14:val="444444"/>
            </w14:solidFill>
          </w14:textFill>
        </w:rPr>
        <w:t>Toubeau</w:t>
      </w:r>
    </w:p>
    <w:p>
      <w:pPr>
        <w:pStyle w:val="Body"/>
        <w:tabs>
          <w:tab w:val="left" w:pos="6120"/>
          <w:tab w:val="clear" w:pos="6480"/>
        </w:tabs>
        <w:spacing w:after="0"/>
        <w:rPr>
          <w:rFonts w:ascii="Franklin Gothic Book" w:cs="Franklin Gothic Book" w:hAnsi="Franklin Gothic Book" w:eastAsia="Franklin Gothic Book"/>
          <w:outline w:val="0"/>
          <w:color w:val="434343"/>
          <w14:textFill>
            <w14:solidFill>
              <w14:srgbClr w14:val="444444"/>
            </w14:solidFill>
          </w14:textFill>
        </w:rPr>
      </w:pPr>
      <w:r>
        <w:rPr>
          <w:rFonts w:ascii="Franklin Gothic Book" w:cs="Franklin Gothic Book" w:hAnsi="Franklin Gothic Book" w:eastAsia="Franklin Gothic Book"/>
          <w:outline w:val="0"/>
          <w:color w:val="434343"/>
          <w14:textFill>
            <w14:solidFill>
              <w14:srgbClr w14:val="444444"/>
            </w14:solidFill>
          </w14:textFill>
        </w:rPr>
        <w:tab/>
      </w:r>
      <w:r>
        <w:rPr>
          <w:rFonts w:ascii="Franklin Gothic Book" w:hAnsi="Franklin Gothic Book"/>
          <w:outline w:val="0"/>
          <w:color w:val="434343"/>
          <w:rtl w:val="0"/>
          <w:lang w:val="en-US"/>
          <w14:textFill>
            <w14:solidFill>
              <w14:srgbClr w14:val="444444"/>
            </w14:solidFill>
          </w14:textFill>
        </w:rPr>
        <w:t>63 Pine St.</w:t>
      </w:r>
    </w:p>
    <w:p>
      <w:pPr>
        <w:pStyle w:val="Body"/>
        <w:tabs>
          <w:tab w:val="left" w:pos="6120"/>
          <w:tab w:val="clear" w:pos="6480"/>
        </w:tabs>
        <w:spacing w:after="0"/>
        <w:rPr>
          <w:rFonts w:ascii="Franklin Gothic Book" w:cs="Franklin Gothic Book" w:hAnsi="Franklin Gothic Book" w:eastAsia="Franklin Gothic Book"/>
        </w:rPr>
      </w:pPr>
      <w:r>
        <w:rPr>
          <w:rFonts w:ascii="Franklin Gothic Book" w:cs="Franklin Gothic Book" w:hAnsi="Franklin Gothic Book" w:eastAsia="Franklin Gothic Book"/>
          <w:outline w:val="0"/>
          <w:color w:val="434343"/>
          <w14:textFill>
            <w14:solidFill>
              <w14:srgbClr w14:val="444444"/>
            </w14:solidFill>
          </w14:textFill>
        </w:rPr>
        <w:tab/>
      </w:r>
      <w:r>
        <w:rPr>
          <w:rFonts w:ascii="Franklin Gothic Book" w:hAnsi="Franklin Gothic Book"/>
          <w:outline w:val="0"/>
          <w:color w:val="434343"/>
          <w:rtl w:val="0"/>
          <w:lang w:val="en-US"/>
          <w14:textFill>
            <w14:solidFill>
              <w14:srgbClr w14:val="444444"/>
            </w14:solidFill>
          </w14:textFill>
        </w:rPr>
        <w:t>Franklin, MA. 02038</w:t>
      </w:r>
      <w:r>
        <w:rPr>
          <w:rFonts w:ascii="Franklin Gothic Book" w:cs="Franklin Gothic Book" w:hAnsi="Franklin Gothic Book" w:eastAsia="Franklin Gothic Book"/>
          <w:outline w:val="0"/>
          <w:color w:val="434343"/>
          <w14:textFill>
            <w14:solidFill>
              <w14:srgbClr w14:val="444444"/>
            </w14:solidFill>
          </w14:textFill>
        </w:rPr>
        <w:br w:type="textWrapping"/>
        <w:tab/>
      </w:r>
      <w:r>
        <w:rPr>
          <w:rFonts w:ascii="Franklin Gothic Book" w:hAnsi="Franklin Gothic Book"/>
          <w:outline w:val="0"/>
          <w:color w:val="434343"/>
          <w:rtl w:val="0"/>
          <w:lang w:val="en-US"/>
          <w14:textFill>
            <w14:solidFill>
              <w14:srgbClr w14:val="444444"/>
            </w14:solidFill>
          </w14:textFill>
        </w:rPr>
        <w:t xml:space="preserve">instagram: </w:t>
      </w:r>
      <w:r>
        <w:rPr>
          <w:rStyle w:val="Hyperlink.0"/>
          <w:rFonts w:ascii="Franklin Gothic Book" w:cs="Franklin Gothic Book" w:hAnsi="Franklin Gothic Book" w:eastAsia="Franklin Gothic Book"/>
        </w:rPr>
        <w:fldChar w:fldCharType="begin" w:fldLock="0"/>
      </w:r>
      <w:r>
        <w:rPr>
          <w:rStyle w:val="Hyperlink.0"/>
          <w:rFonts w:ascii="Franklin Gothic Book" w:cs="Franklin Gothic Book" w:hAnsi="Franklin Gothic Book" w:eastAsia="Franklin Gothic Book"/>
        </w:rPr>
        <w:instrText xml:space="preserve"> HYPERLINK "https://www.instagram.com/thegirlinahat13/"</w:instrText>
      </w:r>
      <w:r>
        <w:rPr>
          <w:rStyle w:val="Hyperlink.0"/>
          <w:rFonts w:ascii="Franklin Gothic Book" w:cs="Franklin Gothic Book" w:hAnsi="Franklin Gothic Book" w:eastAsia="Franklin Gothic Book"/>
        </w:rPr>
        <w:fldChar w:fldCharType="separate" w:fldLock="0"/>
      </w:r>
      <w:r>
        <w:rPr>
          <w:rStyle w:val="Hyperlink.0"/>
          <w:rFonts w:ascii="Franklin Gothic Book" w:hAnsi="Franklin Gothic Book"/>
          <w:rtl w:val="0"/>
          <w:lang w:val="en-US"/>
        </w:rPr>
        <w:t>@thegirlinahat13</w:t>
      </w:r>
      <w:r>
        <w:rPr>
          <w:rFonts w:ascii="Franklin Gothic Book" w:cs="Franklin Gothic Book" w:hAnsi="Franklin Gothic Book" w:eastAsia="Franklin Gothic Book"/>
        </w:rPr>
        <w:fldChar w:fldCharType="end" w:fldLock="0"/>
      </w:r>
    </w:p>
    <w:p>
      <w:pPr>
        <w:pStyle w:val="Body"/>
        <w:rPr>
          <w:rFonts w:ascii="Franklin Gothic Book" w:cs="Franklin Gothic Book" w:hAnsi="Franklin Gothic Book" w:eastAsia="Franklin Gothic Book"/>
        </w:rPr>
      </w:pPr>
    </w:p>
    <w:p>
      <w:pPr>
        <w:pStyle w:val="Title"/>
        <w:rPr>
          <w:rFonts w:ascii="Franklin Gothic Book" w:cs="Franklin Gothic Book" w:hAnsi="Franklin Gothic Book" w:eastAsia="Franklin Gothic Book"/>
        </w:rPr>
      </w:pPr>
    </w:p>
    <w:p>
      <w:pPr>
        <w:pStyle w:val="Title"/>
        <w:rPr>
          <w:rFonts w:ascii="Franklin Gothic Book" w:cs="Franklin Gothic Book" w:hAnsi="Franklin Gothic Book" w:eastAsia="Franklin Gothic Book"/>
        </w:rPr>
      </w:pPr>
      <w:r>
        <w:rPr>
          <w:rFonts w:ascii="Franklin Gothic Book" w:hAnsi="Franklin Gothic Book"/>
          <w:rtl w:val="0"/>
          <w:lang w:val="en-US"/>
        </w:rPr>
        <w:t>Proposal</w:t>
      </w:r>
    </w:p>
    <w:p>
      <w:pPr>
        <w:pStyle w:val="Body"/>
        <w:tabs>
          <w:tab w:val="left" w:pos="6300"/>
          <w:tab w:val="clear" w:pos="6480"/>
        </w:tabs>
        <w:rPr>
          <w:rFonts w:ascii="Franklin Gothic Book" w:cs="Franklin Gothic Book" w:hAnsi="Franklin Gothic Book" w:eastAsia="Franklin Gothic Book"/>
        </w:rPr>
      </w:pPr>
      <w:r>
        <w:rPr>
          <w:rFonts w:ascii="Franklin Gothic Book" w:hAnsi="Franklin Gothic Book"/>
          <w:sz w:val="24"/>
          <w:szCs w:val="24"/>
          <w:rtl w:val="0"/>
          <w:lang w:val="en-US"/>
        </w:rPr>
        <w:t>Client:</w:t>
      </w:r>
      <w:r>
        <w:rPr>
          <w:rFonts w:ascii="Franklin Gothic Book" w:hAnsi="Franklin Gothic Book"/>
          <w:sz w:val="24"/>
          <w:szCs w:val="24"/>
          <w:rtl w:val="0"/>
        </w:rPr>
        <w:t xml:space="preserve"> </w:t>
      </w:r>
      <w:r>
        <w:rPr>
          <w:rFonts w:ascii="Franklin Gothic Book" w:hAnsi="Franklin Gothic Book"/>
          <w:sz w:val="24"/>
          <w:szCs w:val="24"/>
          <w:rtl w:val="0"/>
          <w:lang w:val="en-US"/>
        </w:rPr>
        <w:t>Wendy Montanez</w:t>
      </w:r>
      <w:r>
        <w:rPr>
          <w:rFonts w:ascii="Franklin Gothic Book" w:cs="Franklin Gothic Book" w:hAnsi="Franklin Gothic Book" w:eastAsia="Franklin Gothic Book"/>
          <w:sz w:val="24"/>
          <w:szCs w:val="24"/>
        </w:rPr>
        <w:br w:type="textWrapping"/>
      </w:r>
      <w:r>
        <w:rPr>
          <w:rFonts w:ascii="Franklin Gothic Book" w:hAnsi="Franklin Gothic Book"/>
          <w:sz w:val="24"/>
          <w:szCs w:val="24"/>
          <w:rtl w:val="0"/>
          <w:lang w:val="en-US"/>
        </w:rPr>
        <w:t>Project:</w:t>
      </w:r>
      <w:r>
        <w:rPr>
          <w:rFonts w:ascii="Franklin Gothic Book" w:hAnsi="Franklin Gothic Book"/>
          <w:sz w:val="24"/>
          <w:szCs w:val="24"/>
          <w:rtl w:val="0"/>
        </w:rPr>
        <w:t xml:space="preserve"> </w:t>
      </w:r>
      <w:r>
        <w:rPr>
          <w:rFonts w:ascii="Franklin Gothic Book" w:hAnsi="Franklin Gothic Book"/>
          <w:sz w:val="24"/>
          <w:szCs w:val="24"/>
          <w:rtl w:val="0"/>
          <w:lang w:val="en-US"/>
        </w:rPr>
        <w:t xml:space="preserve">Logo/Branding - </w:t>
      </w:r>
      <w:r>
        <w:rPr>
          <w:rFonts w:ascii="Franklin Gothic Book" w:hAnsi="Franklin Gothic Book" w:hint="default"/>
          <w:sz w:val="24"/>
          <w:szCs w:val="24"/>
          <w:rtl w:val="0"/>
          <w:lang w:val="en-US"/>
        </w:rPr>
        <w:t>‘</w:t>
      </w:r>
      <w:r>
        <w:rPr>
          <w:rFonts w:ascii="Franklin Gothic Book" w:hAnsi="Franklin Gothic Book"/>
          <w:sz w:val="24"/>
          <w:szCs w:val="24"/>
          <w:rtl w:val="0"/>
          <w:lang w:val="en-US"/>
        </w:rPr>
        <w:t>Gatos Borincoon</w:t>
      </w:r>
      <w:r>
        <w:rPr>
          <w:rFonts w:ascii="Franklin Gothic Book" w:hAnsi="Franklin Gothic Book" w:hint="default"/>
          <w:sz w:val="24"/>
          <w:szCs w:val="24"/>
          <w:rtl w:val="0"/>
          <w:lang w:val="en-US"/>
        </w:rPr>
        <w:t>’</w:t>
      </w:r>
      <w:r>
        <w:rPr>
          <w:rFonts w:ascii="Franklin Gothic Book" w:cs="Franklin Gothic Book" w:hAnsi="Franklin Gothic Book" w:eastAsia="Franklin Gothic Book"/>
          <w:sz w:val="24"/>
          <w:szCs w:val="24"/>
        </w:rPr>
        <w:br w:type="textWrapping"/>
      </w:r>
      <w:r>
        <w:rPr>
          <w:rFonts w:ascii="Franklin Gothic Book" w:hAnsi="Franklin Gothic Book"/>
          <w:sz w:val="24"/>
          <w:szCs w:val="24"/>
          <w:rtl w:val="0"/>
          <w:lang w:val="de-DE"/>
        </w:rPr>
        <w:t>Date:</w:t>
      </w:r>
      <w:r>
        <w:rPr>
          <w:rFonts w:ascii="Franklin Gothic Book" w:hAnsi="Franklin Gothic Book"/>
          <w:sz w:val="24"/>
          <w:szCs w:val="24"/>
          <w:rtl w:val="0"/>
        </w:rPr>
        <w:t xml:space="preserve"> </w:t>
      </w:r>
      <w:r>
        <w:rPr>
          <w:rFonts w:ascii="Franklin Gothic Book" w:hAnsi="Franklin Gothic Book"/>
          <w:sz w:val="24"/>
          <w:szCs w:val="24"/>
          <w:rtl w:val="0"/>
          <w:lang w:val="en-US"/>
        </w:rPr>
        <w:t>August 19</w:t>
      </w:r>
      <w:r>
        <w:rPr>
          <w:rFonts w:ascii="Franklin Gothic Book" w:hAnsi="Franklin Gothic Book"/>
          <w:sz w:val="24"/>
          <w:szCs w:val="24"/>
          <w:rtl w:val="0"/>
        </w:rPr>
        <w:t>, 20</w:t>
      </w:r>
      <w:r>
        <w:rPr>
          <w:rFonts w:ascii="Franklin Gothic Book" w:hAnsi="Franklin Gothic Book"/>
          <w:sz w:val="24"/>
          <w:szCs w:val="24"/>
          <w:rtl w:val="0"/>
          <w:lang w:val="en-US"/>
        </w:rPr>
        <w:t>24</w:t>
      </w:r>
    </w:p>
    <w:p>
      <w:pPr>
        <w:pStyle w:val="Sub-heading"/>
        <w:rPr>
          <w:rFonts w:ascii="Franklin Gothic Book" w:cs="Franklin Gothic Book" w:hAnsi="Franklin Gothic Book" w:eastAsia="Franklin Gothic Book"/>
          <w:b w:val="0"/>
          <w:bCs w:val="0"/>
        </w:rPr>
      </w:pPr>
    </w:p>
    <w:p>
      <w:pPr>
        <w:pStyle w:val="Sub-heading"/>
        <w:rPr>
          <w:rFonts w:ascii="Franklin Gothic Book" w:cs="Franklin Gothic Book" w:hAnsi="Franklin Gothic Book" w:eastAsia="Franklin Gothic Book"/>
          <w:b w:val="0"/>
          <w:bCs w:val="0"/>
        </w:rPr>
      </w:pPr>
      <w:r>
        <w:rPr>
          <w:rFonts w:ascii="Franklin Gothic Book" w:hAnsi="Franklin Gothic Book"/>
          <w:b w:val="0"/>
          <w:bCs w:val="0"/>
          <w:rtl w:val="0"/>
        </w:rPr>
        <w:t>PROJECT GOALS</w:t>
      </w:r>
    </w:p>
    <w:p>
      <w:pPr>
        <w:pStyle w:val="Body"/>
        <w:rPr>
          <w:rFonts w:ascii="Franklin Gothic Book" w:cs="Franklin Gothic Book" w:hAnsi="Franklin Gothic Book" w:eastAsia="Franklin Gothic Book"/>
          <w:caps w:val="1"/>
        </w:rPr>
      </w:pPr>
      <w:r>
        <w:rPr>
          <w:rFonts w:ascii="Franklin Gothic Book" w:hAnsi="Franklin Gothic Book"/>
          <w:rtl w:val="0"/>
          <w:lang w:val="en-US"/>
        </w:rPr>
        <w:t>Create</w:t>
      </w:r>
      <w:r>
        <w:rPr>
          <w:rFonts w:ascii="Franklin Gothic Book" w:hAnsi="Franklin Gothic Book"/>
          <w:rtl w:val="0"/>
          <w:lang w:val="fr-FR"/>
        </w:rPr>
        <w:t xml:space="preserve"> a unique vector Illustration</w:t>
      </w:r>
      <w:r>
        <w:rPr>
          <w:rFonts w:ascii="Franklin Gothic Book" w:hAnsi="Franklin Gothic Book"/>
          <w:rtl w:val="0"/>
          <w:lang w:val="en-US"/>
        </w:rPr>
        <w:t xml:space="preserve"> for the business </w:t>
      </w:r>
      <w:r>
        <w:rPr>
          <w:rFonts w:ascii="Franklin Gothic Book" w:hAnsi="Franklin Gothic Book" w:hint="default"/>
          <w:rtl w:val="0"/>
          <w:lang w:val="en-US"/>
        </w:rPr>
        <w:t>“</w:t>
      </w:r>
      <w:r>
        <w:rPr>
          <w:rFonts w:ascii="Franklin Gothic Book" w:hAnsi="Franklin Gothic Book"/>
          <w:sz w:val="24"/>
          <w:szCs w:val="24"/>
          <w:rtl w:val="0"/>
          <w:lang w:val="en-US"/>
        </w:rPr>
        <w:t>Gatos Borincoon</w:t>
      </w:r>
      <w:r>
        <w:rPr>
          <w:rFonts w:ascii="Franklin Gothic Book" w:hAnsi="Franklin Gothic Book" w:hint="default"/>
          <w:rtl w:val="0"/>
          <w:lang w:val="en-US"/>
        </w:rPr>
        <w:t>”</w:t>
      </w:r>
      <w:r>
        <w:rPr>
          <w:rFonts w:ascii="Franklin Gothic Book" w:hAnsi="Franklin Gothic Book"/>
          <w:rtl w:val="0"/>
          <w:lang w:val="en-US"/>
        </w:rPr>
        <w:t xml:space="preserve">. This will include logo (and slogan, if needed) used for logo/branding purposes.  </w:t>
      </w:r>
    </w:p>
    <w:p>
      <w:pPr>
        <w:pStyle w:val="Sub-heading"/>
        <w:rPr>
          <w:rFonts w:ascii="Franklin Gothic Book" w:cs="Franklin Gothic Book" w:hAnsi="Franklin Gothic Book" w:eastAsia="Franklin Gothic Book"/>
          <w:b w:val="0"/>
          <w:bCs w:val="0"/>
        </w:rPr>
      </w:pPr>
      <w:r>
        <w:rPr>
          <w:rFonts w:ascii="Franklin Gothic Book" w:hAnsi="Franklin Gothic Book"/>
          <w:b w:val="0"/>
          <w:bCs w:val="0"/>
          <w:rtl w:val="0"/>
          <w:lang w:val="en-US"/>
        </w:rPr>
        <w:t>Deliverables</w:t>
      </w:r>
    </w:p>
    <w:p>
      <w:pPr>
        <w:pStyle w:val="Body"/>
        <w:numPr>
          <w:ilvl w:val="0"/>
          <w:numId w:val="2"/>
        </w:numPr>
        <w:spacing w:after="160"/>
        <w:rPr>
          <w:rFonts w:ascii="Franklin Gothic Book" w:hAnsi="Franklin Gothic Book"/>
          <w:lang w:val="en-US"/>
        </w:rPr>
      </w:pPr>
      <w:r>
        <w:rPr>
          <w:rFonts w:ascii="Franklin Gothic Book" w:hAnsi="Franklin Gothic Book"/>
          <w:rtl w:val="0"/>
          <w:lang w:val="en-US"/>
        </w:rPr>
        <w:t xml:space="preserve">Brooke will create and provide </w:t>
      </w:r>
      <w:r>
        <w:rPr>
          <w:rFonts w:ascii="Franklin Gothic Book" w:hAnsi="Franklin Gothic Book"/>
          <w:rtl w:val="0"/>
          <w:lang w:val="en-US"/>
        </w:rPr>
        <w:t>5</w:t>
      </w:r>
      <w:r>
        <w:rPr>
          <w:rFonts w:ascii="Franklin Gothic Book" w:hAnsi="Franklin Gothic Book" w:hint="default"/>
          <w:rtl w:val="0"/>
          <w:lang w:val="en-US"/>
        </w:rPr>
        <w:t>—</w:t>
      </w:r>
      <w:r>
        <w:rPr>
          <w:rFonts w:ascii="Franklin Gothic Book" w:hAnsi="Franklin Gothic Book"/>
          <w:rtl w:val="0"/>
          <w:lang w:val="en-US"/>
        </w:rPr>
        <w:t>7 initial logo concepts. After any revisions agreed upon, Brooke will</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4572000</wp:posOffset>
                </wp:positionH>
                <wp:positionV relativeFrom="page">
                  <wp:posOffset>887630</wp:posOffset>
                </wp:positionV>
                <wp:extent cx="0" cy="880266"/>
                <wp:effectExtent l="0" t="0" r="0" b="0"/>
                <wp:wrapNone/>
                <wp:docPr id="1073741825" name="officeArt object" descr="Line"/>
                <wp:cNvGraphicFramePr/>
                <a:graphic xmlns:a="http://schemas.openxmlformats.org/drawingml/2006/main">
                  <a:graphicData uri="http://schemas.microsoft.com/office/word/2010/wordprocessingShape">
                    <wps:wsp>
                      <wps:cNvSpPr/>
                      <wps:spPr>
                        <a:xfrm flipV="1">
                          <a:off x="0" y="0"/>
                          <a:ext cx="0" cy="880266"/>
                        </a:xfrm>
                        <a:prstGeom prst="line">
                          <a:avLst/>
                        </a:prstGeom>
                        <a:noFill/>
                        <a:ln w="6350" cap="flat">
                          <a:solidFill>
                            <a:srgbClr val="929292"/>
                          </a:solidFill>
                          <a:prstDash val="solid"/>
                          <a:miter lim="400000"/>
                        </a:ln>
                        <a:effectLst/>
                      </wps:spPr>
                      <wps:bodyPr/>
                    </wps:wsp>
                  </a:graphicData>
                </a:graphic>
              </wp:anchor>
            </w:drawing>
          </mc:Choice>
          <mc:Fallback>
            <w:pict>
              <v:line id="_x0000_s1026" style="visibility:visible;position:absolute;margin-left:360.0pt;margin-top:69.9pt;width:0.0pt;height:69.3pt;z-index:251659264;mso-position-horizontal:absolute;mso-position-horizontal-relative:page;mso-position-vertical:absolute;mso-position-vertical-relative:page;mso-wrap-distance-left:12.0pt;mso-wrap-distance-top:12.0pt;mso-wrap-distance-right:12.0pt;mso-wrap-distance-bottom:12.0pt;flip:y;">
                <v:fill on="f"/>
                <v:stroke filltype="solid" color="#929292"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rFonts w:ascii="Franklin Gothic Book" w:hAnsi="Franklin Gothic Book"/>
          <w:rtl w:val="0"/>
          <w:lang w:val="en-US"/>
        </w:rPr>
        <w:t xml:space="preserve"> deliver </w:t>
      </w:r>
      <w:r>
        <w:rPr>
          <w:rFonts w:ascii="Franklin Gothic Book" w:hAnsi="Franklin Gothic Book"/>
          <w:rtl w:val="0"/>
        </w:rPr>
        <w:t>1</w:t>
      </w:r>
      <w:r>
        <w:rPr>
          <w:rFonts w:ascii="Franklin Gothic Book" w:hAnsi="Franklin Gothic Book" w:hint="default"/>
          <w:rtl w:val="0"/>
          <w:lang w:val="en-US"/>
        </w:rPr>
        <w:t>—</w:t>
      </w:r>
      <w:r>
        <w:rPr>
          <w:rFonts w:ascii="Franklin Gothic Book" w:hAnsi="Franklin Gothic Book"/>
          <w:rtl w:val="0"/>
          <w:lang w:val="en-US"/>
        </w:rPr>
        <w:t>2</w:t>
      </w:r>
      <w:r>
        <w:rPr>
          <w:rFonts w:ascii="Franklin Gothic Book" w:hAnsi="Franklin Gothic Book"/>
          <w:rtl w:val="0"/>
        </w:rPr>
        <w:t xml:space="preserve"> </w:t>
      </w:r>
      <w:r>
        <w:rPr>
          <w:rFonts w:ascii="Franklin Gothic Book" w:hAnsi="Franklin Gothic Book"/>
          <w:rtl w:val="0"/>
          <w:lang w:val="en-US"/>
        </w:rPr>
        <w:t>final logo design(s)</w:t>
      </w:r>
      <w:r>
        <w:rPr>
          <w:rFonts w:ascii="Franklin Gothic Book" w:hAnsi="Franklin Gothic Book"/>
          <w:rtl w:val="0"/>
          <w:lang w:val="en-US"/>
        </w:rPr>
        <w:t>. This includes 2</w:t>
      </w:r>
      <w:r>
        <w:rPr>
          <w:rFonts w:ascii="Franklin Gothic Book" w:hAnsi="Franklin Gothic Book"/>
          <w:rtl w:val="0"/>
          <w:lang w:val="en-US"/>
        </w:rPr>
        <w:t>-3</w:t>
      </w:r>
      <w:r>
        <w:rPr>
          <w:rFonts w:ascii="Franklin Gothic Book" w:hAnsi="Franklin Gothic Book"/>
          <w:rtl w:val="0"/>
          <w:lang w:val="en-US"/>
        </w:rPr>
        <w:t xml:space="preserve"> rounds of </w:t>
      </w:r>
      <w:r>
        <w:rPr>
          <w:rFonts w:ascii="Franklin Gothic Book" w:hAnsi="Franklin Gothic Book"/>
          <w:rtl w:val="0"/>
          <w:lang w:val="en-US"/>
        </w:rPr>
        <w:t>edit</w:t>
      </w:r>
      <w:r>
        <w:rPr>
          <w:rFonts w:ascii="Franklin Gothic Book" w:hAnsi="Franklin Gothic Book"/>
          <w:rtl w:val="0"/>
          <w:lang w:val="en-US"/>
        </w:rPr>
        <w:t>s.  Multiple additional rounds of revisions, though not typically necessary, could result in additional costs.</w:t>
      </w:r>
    </w:p>
    <w:p>
      <w:pPr>
        <w:pStyle w:val="Body"/>
        <w:numPr>
          <w:ilvl w:val="0"/>
          <w:numId w:val="2"/>
        </w:numPr>
        <w:spacing w:after="160"/>
        <w:rPr>
          <w:rFonts w:ascii="Franklin Gothic Book" w:hAnsi="Franklin Gothic Book"/>
          <w:lang w:val="en-US"/>
        </w:rPr>
      </w:pPr>
      <w:r>
        <w:rPr>
          <w:rFonts w:ascii="Franklin Gothic Book" w:hAnsi="Franklin Gothic Book"/>
          <w:rtl w:val="0"/>
          <w:lang w:val="en-US"/>
        </w:rPr>
        <w:t xml:space="preserve">Brooke will be responsible for the original </w:t>
      </w:r>
      <w:r>
        <w:rPr>
          <w:rFonts w:ascii="Franklin Gothic Book" w:hAnsi="Franklin Gothic Book"/>
          <w:rtl w:val="0"/>
          <w:lang w:val="en-US"/>
        </w:rPr>
        <w:t xml:space="preserve">(scatter shots) </w:t>
      </w:r>
      <w:r>
        <w:rPr>
          <w:rFonts w:ascii="Franklin Gothic Book" w:hAnsi="Franklin Gothic Book"/>
          <w:rtl w:val="0"/>
          <w:lang w:val="en-US"/>
        </w:rPr>
        <w:t xml:space="preserve">sketching/concept to creation of the </w:t>
      </w:r>
      <w:r>
        <w:rPr>
          <w:rFonts w:ascii="Franklin Gothic Book" w:hAnsi="Franklin Gothic Book"/>
          <w:rtl w:val="0"/>
          <w:lang w:val="en-US"/>
        </w:rPr>
        <w:t>logo.</w:t>
      </w:r>
    </w:p>
    <w:p>
      <w:pPr>
        <w:pStyle w:val="Body"/>
        <w:numPr>
          <w:ilvl w:val="0"/>
          <w:numId w:val="2"/>
        </w:numPr>
        <w:spacing w:after="160"/>
        <w:rPr>
          <w:rFonts w:ascii="Franklin Gothic Book" w:hAnsi="Franklin Gothic Book"/>
          <w:lang w:val="en-US"/>
        </w:rPr>
      </w:pPr>
      <w:r>
        <w:rPr>
          <w:rFonts w:ascii="Franklin Gothic Book" w:hAnsi="Franklin Gothic Book"/>
          <w:rtl w:val="0"/>
          <w:lang w:val="en-US"/>
        </w:rPr>
        <w:t xml:space="preserve">Brooke will be responsible for any edits </w:t>
      </w:r>
      <w:r>
        <w:rPr>
          <w:rFonts w:ascii="Franklin Gothic Book" w:hAnsi="Franklin Gothic Book"/>
          <w:rtl w:val="0"/>
          <w:lang w:val="en-US"/>
        </w:rPr>
        <w:t xml:space="preserve">(within 2-3 rounds) </w:t>
      </w:r>
      <w:r>
        <w:rPr>
          <w:rFonts w:ascii="Franklin Gothic Book" w:hAnsi="Franklin Gothic Book"/>
          <w:rtl w:val="0"/>
          <w:lang w:val="en-US"/>
        </w:rPr>
        <w:t xml:space="preserve">needed for the </w:t>
      </w:r>
      <w:r>
        <w:rPr>
          <w:rFonts w:ascii="Franklin Gothic Book" w:hAnsi="Franklin Gothic Book"/>
          <w:rtl w:val="0"/>
          <w:lang w:val="en-US"/>
        </w:rPr>
        <w:t>logo</w:t>
      </w:r>
      <w:r>
        <w:rPr>
          <w:rFonts w:ascii="Franklin Gothic Book" w:hAnsi="Franklin Gothic Book"/>
          <w:rtl w:val="0"/>
        </w:rPr>
        <w:t>.</w:t>
      </w:r>
    </w:p>
    <w:p>
      <w:pPr>
        <w:pStyle w:val="Body"/>
        <w:numPr>
          <w:ilvl w:val="0"/>
          <w:numId w:val="2"/>
        </w:numPr>
        <w:spacing w:after="160"/>
        <w:rPr>
          <w:rFonts w:ascii="Franklin Gothic Book" w:hAnsi="Franklin Gothic Book"/>
          <w:lang w:val="en-US"/>
        </w:rPr>
      </w:pPr>
      <w:r>
        <w:rPr>
          <w:rFonts w:ascii="Franklin Gothic Book" w:hAnsi="Franklin Gothic Book"/>
          <w:rtl w:val="0"/>
          <w:lang w:val="en-US"/>
        </w:rPr>
        <w:t xml:space="preserve">Brooke will be responsible for delivery of the final version of the </w:t>
      </w:r>
      <w:r>
        <w:rPr>
          <w:rFonts w:ascii="Franklin Gothic Book" w:hAnsi="Franklin Gothic Book"/>
          <w:rtl w:val="0"/>
          <w:lang w:val="en-US"/>
        </w:rPr>
        <w:t>logo package.</w:t>
      </w:r>
      <w:r>
        <w:rPr>
          <w:rFonts w:ascii="Franklin Gothic Book" w:cs="Franklin Gothic Book" w:hAnsi="Franklin Gothic Book" w:eastAsia="Franklin Gothic Book"/>
        </w:rPr>
        <w:br w:type="textWrapping"/>
      </w:r>
    </w:p>
    <w:p>
      <w:pPr>
        <w:pStyle w:val="Sub-heading"/>
        <w:rPr>
          <w:rFonts w:ascii="Franklin Gothic Book" w:cs="Franklin Gothic Book" w:hAnsi="Franklin Gothic Book" w:eastAsia="Franklin Gothic Book"/>
          <w:b w:val="0"/>
          <w:bCs w:val="0"/>
        </w:rPr>
      </w:pPr>
    </w:p>
    <w:p>
      <w:pPr>
        <w:pStyle w:val="Sub-heading"/>
        <w:rPr>
          <w:rFonts w:ascii="Franklin Gothic Book" w:cs="Franklin Gothic Book" w:hAnsi="Franklin Gothic Book" w:eastAsia="Franklin Gothic Book"/>
          <w:b w:val="0"/>
          <w:bCs w:val="0"/>
        </w:rPr>
      </w:pPr>
      <w:r>
        <w:rPr>
          <w:rFonts w:ascii="Franklin Gothic Book" w:hAnsi="Franklin Gothic Book"/>
          <w:b w:val="0"/>
          <w:bCs w:val="0"/>
          <w:rtl w:val="0"/>
          <w:lang w:val="en-US"/>
        </w:rPr>
        <w:t>Cost Breakdown</w:t>
      </w:r>
    </w:p>
    <w:p>
      <w:pPr>
        <w:pStyle w:val="Body"/>
        <w:spacing w:before="300"/>
        <w:rPr>
          <w:rFonts w:ascii="Franklin Gothic Book" w:cs="Franklin Gothic Book" w:hAnsi="Franklin Gothic Book" w:eastAsia="Franklin Gothic Book"/>
        </w:rPr>
      </w:pPr>
      <w:r>
        <w:rPr>
          <w:rStyle w:val="Emphasis"/>
          <w:rFonts w:ascii="Franklin Gothic Book" w:cs="Arial Unicode MS" w:hAnsi="Franklin Gothic Book" w:eastAsia="Arial Unicode MS"/>
          <w:b w:val="0"/>
          <w:bCs w:val="0"/>
          <w:i w:val="0"/>
          <w:iCs w:val="0"/>
          <w:rtl w:val="0"/>
          <w:lang w:val="en-US"/>
        </w:rPr>
        <w:t xml:space="preserve">Graphic vector illustration: </w:t>
      </w:r>
      <w:r>
        <w:rPr>
          <w:rFonts w:ascii="Franklin Gothic Book" w:hAnsi="Franklin Gothic Book"/>
          <w:rtl w:val="0"/>
          <w:lang w:val="en-US"/>
        </w:rPr>
        <w:t>$</w:t>
      </w:r>
      <w:r>
        <w:rPr>
          <w:rFonts w:ascii="Franklin Gothic Book" w:hAnsi="Franklin Gothic Book"/>
          <w:rtl w:val="0"/>
          <w:lang w:val="en-US"/>
        </w:rPr>
        <w:t>100</w:t>
      </w:r>
      <w:r>
        <w:rPr>
          <w:rFonts w:ascii="Franklin Gothic Book" w:hAnsi="Franklin Gothic Book"/>
          <w:rtl w:val="0"/>
        </w:rPr>
        <w:t>.00</w:t>
      </w:r>
      <w:r>
        <w:rPr>
          <w:rFonts w:ascii="Franklin Gothic Book" w:cs="Franklin Gothic Book" w:hAnsi="Franklin Gothic Book" w:eastAsia="Franklin Gothic Book"/>
        </w:rPr>
        <w:br w:type="textWrapping"/>
      </w:r>
    </w:p>
    <w:p>
      <w:pPr>
        <w:pStyle w:val="Sub-heading"/>
        <w:rPr>
          <w:rFonts w:ascii="Franklin Gothic Book" w:cs="Franklin Gothic Book" w:hAnsi="Franklin Gothic Book" w:eastAsia="Franklin Gothic Book"/>
          <w:b w:val="0"/>
          <w:bCs w:val="0"/>
        </w:rPr>
      </w:pPr>
      <w:r>
        <w:rPr>
          <w:rFonts w:ascii="Franklin Gothic Book" w:hAnsi="Franklin Gothic Book"/>
          <w:b w:val="0"/>
          <w:bCs w:val="0"/>
          <w:rtl w:val="0"/>
          <w:lang w:val="en-US"/>
        </w:rPr>
        <w:t>Working Agreement</w:t>
      </w:r>
    </w:p>
    <w:p>
      <w:pPr>
        <w:pStyle w:val="Heading"/>
        <w:rPr>
          <w:rFonts w:ascii="Franklin Gothic Book" w:cs="Franklin Gothic Book" w:hAnsi="Franklin Gothic Book" w:eastAsia="Franklin Gothic Book"/>
          <w:b w:val="0"/>
          <w:bCs w:val="0"/>
          <w:outline w:val="0"/>
          <w:color w:val="3d3d3d"/>
          <w:sz w:val="28"/>
          <w:szCs w:val="28"/>
          <w14:textFill>
            <w14:solidFill>
              <w14:srgbClr w14:val="3E3E3E"/>
            </w14:solidFill>
          </w14:textFill>
        </w:rPr>
      </w:pPr>
      <w:r>
        <w:rPr>
          <w:rFonts w:ascii="Franklin Gothic Book" w:hAnsi="Franklin Gothic Book"/>
          <w:b w:val="0"/>
          <w:bCs w:val="0"/>
          <w:outline w:val="0"/>
          <w:color w:val="3d3d3d"/>
          <w:sz w:val="28"/>
          <w:szCs w:val="28"/>
          <w:rtl w:val="0"/>
          <w:lang w:val="en-US"/>
          <w14:textFill>
            <w14:solidFill>
              <w14:srgbClr w14:val="3E3E3E"/>
            </w14:solidFill>
          </w14:textFill>
        </w:rPr>
        <w:t>Estimates</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The costs and expenses cited in this proposal are my best estimates given the information provided. They include conception, design, production and presentation time. If additional information is forthcoming, project speci</w:t>
      </w:r>
      <w:r>
        <w:rPr>
          <w:rFonts w:ascii="Franklin Gothic Book" w:hAnsi="Franklin Gothic Book" w:hint="default"/>
          <w:rtl w:val="0"/>
        </w:rPr>
        <w:t>ﬁ</w:t>
      </w:r>
      <w:r>
        <w:rPr>
          <w:rFonts w:ascii="Franklin Gothic Book" w:hAnsi="Franklin Gothic Book"/>
          <w:rtl w:val="0"/>
          <w:lang w:val="en-US"/>
        </w:rPr>
        <w:t>cations change, or the scheduling changes, cost and expense estimates may also change.</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 xml:space="preserve">The effect of major changes, additional services, and delays cannot be determined until a </w:t>
      </w:r>
      <w:r>
        <w:rPr>
          <w:rFonts w:ascii="Franklin Gothic Book" w:hAnsi="Franklin Gothic Book" w:hint="default"/>
          <w:rtl w:val="0"/>
        </w:rPr>
        <w:t>ﬁ</w:t>
      </w:r>
      <w:r>
        <w:rPr>
          <w:rFonts w:ascii="Franklin Gothic Book" w:hAnsi="Franklin Gothic Book"/>
          <w:rtl w:val="0"/>
          <w:lang w:val="en-US"/>
        </w:rPr>
        <w:t>nal design direction has been established. If requirements arise for additional work or scheduling changes not re</w:t>
      </w:r>
      <w:r>
        <w:rPr>
          <w:rFonts w:ascii="Franklin Gothic Book" w:hAnsi="Franklin Gothic Book" w:hint="default"/>
          <w:rtl w:val="0"/>
        </w:rPr>
        <w:t>ﬂ</w:t>
      </w:r>
      <w:r>
        <w:rPr>
          <w:rFonts w:ascii="Franklin Gothic Book" w:hAnsi="Franklin Gothic Book"/>
          <w:rtl w:val="0"/>
          <w:lang w:val="en-US"/>
        </w:rPr>
        <w:t xml:space="preserve">ected in this estimate, I will provide an updated estimate when the </w:t>
      </w:r>
      <w:r>
        <w:rPr>
          <w:rFonts w:ascii="Franklin Gothic Book" w:hAnsi="Franklin Gothic Book" w:hint="default"/>
          <w:rtl w:val="0"/>
        </w:rPr>
        <w:t>ﬁ</w:t>
      </w:r>
      <w:r>
        <w:rPr>
          <w:rFonts w:ascii="Franklin Gothic Book" w:hAnsi="Franklin Gothic Book"/>
          <w:rtl w:val="0"/>
          <w:lang w:val="en-US"/>
        </w:rPr>
        <w:t xml:space="preserve">nal design direction has been approved. </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Cost and expense estimates are appropriate for 30 days from the date of this proposal.</w:t>
      </w:r>
    </w:p>
    <w:p>
      <w:pPr>
        <w:pStyle w:val="Heading"/>
        <w:rPr>
          <w:rFonts w:ascii="Franklin Gothic Book" w:cs="Franklin Gothic Book" w:hAnsi="Franklin Gothic Book" w:eastAsia="Franklin Gothic Book"/>
          <w:b w:val="0"/>
          <w:bCs w:val="0"/>
          <w:outline w:val="0"/>
          <w:color w:val="3d3d3d"/>
          <w:sz w:val="28"/>
          <w:szCs w:val="28"/>
          <w14:textFill>
            <w14:solidFill>
              <w14:srgbClr w14:val="3E3E3E"/>
            </w14:solidFill>
          </w14:textFill>
        </w:rPr>
      </w:pPr>
      <w:r>
        <w:rPr>
          <w:rFonts w:ascii="Franklin Gothic Book" w:hAnsi="Franklin Gothic Book"/>
          <w:b w:val="0"/>
          <w:bCs w:val="0"/>
          <w:outline w:val="0"/>
          <w:color w:val="3d3d3d"/>
          <w:sz w:val="28"/>
          <w:szCs w:val="28"/>
          <w:rtl w:val="0"/>
          <w:lang w:val="en-US"/>
          <w14:textFill>
            <w14:solidFill>
              <w14:srgbClr w14:val="3E3E3E"/>
            </w14:solidFill>
          </w14:textFill>
        </w:rPr>
        <w:t>Ownership of Works</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This section basically says - You will have complete ownership of the original logo I design for you. You can use it in any way you</w:t>
      </w:r>
      <w:r>
        <w:rPr>
          <w:rFonts w:ascii="Franklin Gothic Book" w:hAnsi="Franklin Gothic Book" w:hint="default"/>
          <w:rtl w:val="0"/>
          <w:lang w:val="en-US"/>
        </w:rPr>
        <w:t>’</w:t>
      </w:r>
      <w:r>
        <w:rPr>
          <w:rFonts w:ascii="Franklin Gothic Book" w:hAnsi="Franklin Gothic Book"/>
          <w:rtl w:val="0"/>
          <w:lang w:val="en-US"/>
        </w:rPr>
        <w:t>d like after I deliver you the files, and that I can showcase it in my portfolio if I have your permission to do so.</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 xml:space="preserve"> </w:t>
      </w:r>
      <w:r>
        <w:rPr>
          <w:rFonts w:ascii="Franklin Gothic Book" w:hAnsi="Franklin Gothic Book"/>
          <w:rtl w:val="0"/>
          <w:lang w:val="en-US"/>
        </w:rPr>
        <w:t xml:space="preserve">All work product of Brooke Toubeau (hereafter referred to as </w:t>
      </w:r>
      <w:r>
        <w:rPr>
          <w:rFonts w:ascii="Franklin Gothic Book" w:hAnsi="Franklin Gothic Book" w:hint="default"/>
          <w:rtl w:val="1"/>
          <w:lang w:val="ar-SA" w:bidi="ar-SA"/>
        </w:rPr>
        <w:t>“</w:t>
      </w:r>
      <w:r>
        <w:rPr>
          <w:rFonts w:ascii="Franklin Gothic Book" w:hAnsi="Franklin Gothic Book"/>
          <w:rtl w:val="0"/>
          <w:lang w:val="it-IT"/>
        </w:rPr>
        <w:t>Consultant</w:t>
      </w:r>
      <w:r>
        <w:rPr>
          <w:rFonts w:ascii="Franklin Gothic Book" w:hAnsi="Franklin Gothic Book" w:hint="default"/>
          <w:rtl w:val="0"/>
        </w:rPr>
        <w:t>”</w:t>
      </w:r>
      <w:r>
        <w:rPr>
          <w:rFonts w:ascii="Franklin Gothic Book" w:hAnsi="Franklin Gothic Book"/>
          <w:rtl w:val="0"/>
          <w:lang w:val="en-US"/>
        </w:rPr>
        <w:t xml:space="preserve">) created, conceived, developed or first reduced to practice pursuant hereto, either solely or in collaboration with others, at all stages of development (the </w:t>
      </w:r>
      <w:r>
        <w:rPr>
          <w:rFonts w:ascii="Franklin Gothic Book" w:hAnsi="Franklin Gothic Book" w:hint="default"/>
          <w:rtl w:val="1"/>
          <w:lang w:val="ar-SA" w:bidi="ar-SA"/>
        </w:rPr>
        <w:t>“</w:t>
      </w:r>
      <w:r>
        <w:rPr>
          <w:rFonts w:ascii="Franklin Gothic Book" w:hAnsi="Franklin Gothic Book"/>
          <w:rtl w:val="0"/>
          <w:lang w:val="en-US"/>
        </w:rPr>
        <w:t>Works</w:t>
      </w:r>
      <w:r>
        <w:rPr>
          <w:rFonts w:ascii="Franklin Gothic Book" w:hAnsi="Franklin Gothic Book" w:hint="default"/>
          <w:rtl w:val="0"/>
        </w:rPr>
        <w:t>”</w:t>
      </w:r>
      <w:r>
        <w:rPr>
          <w:rFonts w:ascii="Franklin Gothic Book" w:hAnsi="Franklin Gothic Book"/>
          <w:rtl w:val="0"/>
          <w:lang w:val="en-US"/>
        </w:rPr>
        <w:t xml:space="preserve">) shall be and remain at all times the sole and exclusive property of </w:t>
      </w:r>
      <w:r>
        <w:rPr>
          <w:rFonts w:ascii="Franklin Gothic Book" w:hAnsi="Franklin Gothic Book"/>
          <w:rtl w:val="0"/>
          <w:lang w:val="en-US"/>
        </w:rPr>
        <w:t>Wendy Montanez</w:t>
      </w:r>
      <w:r>
        <w:rPr>
          <w:rFonts w:ascii="Franklin Gothic Book" w:hAnsi="Franklin Gothic Book"/>
          <w:rtl w:val="0"/>
          <w:lang w:val="en-US"/>
        </w:rPr>
        <w:t xml:space="preserve"> (hereafter referred to as </w:t>
      </w:r>
      <w:r>
        <w:rPr>
          <w:rFonts w:ascii="Franklin Gothic Book" w:hAnsi="Franklin Gothic Book" w:hint="default"/>
          <w:rtl w:val="1"/>
          <w:lang w:val="ar-SA" w:bidi="ar-SA"/>
        </w:rPr>
        <w:t>“</w:t>
      </w:r>
      <w:r>
        <w:rPr>
          <w:rFonts w:ascii="Franklin Gothic Book" w:hAnsi="Franklin Gothic Book"/>
          <w:rtl w:val="0"/>
          <w:lang w:val="fr-FR"/>
        </w:rPr>
        <w:t>Client</w:t>
      </w:r>
      <w:r>
        <w:rPr>
          <w:rFonts w:ascii="Franklin Gothic Book" w:hAnsi="Franklin Gothic Book" w:hint="default"/>
          <w:rtl w:val="0"/>
        </w:rPr>
        <w:t>”</w:t>
      </w:r>
      <w:r>
        <w:rPr>
          <w:rFonts w:ascii="Franklin Gothic Book" w:hAnsi="Franklin Gothic Book"/>
          <w:rtl w:val="0"/>
          <w:lang w:val="en-US"/>
        </w:rPr>
        <w:t>)</w:t>
      </w:r>
      <w:r>
        <w:rPr>
          <w:rFonts w:ascii="Franklin Gothic Book" w:hAnsi="Franklin Gothic Book"/>
          <w:rtl w:val="0"/>
        </w:rPr>
        <w:t xml:space="preserve">. </w:t>
      </w:r>
      <w:r>
        <w:rPr>
          <w:rFonts w:ascii="Franklin Gothic Book" w:hAnsi="Franklin Gothic Book"/>
          <w:rtl w:val="0"/>
          <w:lang w:val="en-US"/>
        </w:rPr>
        <w:t xml:space="preserve"> </w:t>
      </w:r>
      <w:r>
        <w:rPr>
          <w:rFonts w:ascii="Franklin Gothic Book" w:hAnsi="Franklin Gothic Book"/>
          <w:rtl w:val="0"/>
          <w:lang w:val="en-US"/>
        </w:rPr>
        <w:t>The Client will own all right, title and interest in all Works subject to Consultant</w:t>
      </w:r>
      <w:r>
        <w:rPr>
          <w:rFonts w:ascii="Franklin Gothic Book" w:hAnsi="Franklin Gothic Book" w:hint="default"/>
          <w:rtl w:val="1"/>
        </w:rPr>
        <w:t>’</w:t>
      </w:r>
      <w:r>
        <w:rPr>
          <w:rFonts w:ascii="Franklin Gothic Book" w:hAnsi="Franklin Gothic Book"/>
          <w:rtl w:val="0"/>
          <w:lang w:val="en-US"/>
        </w:rPr>
        <w:t xml:space="preserve">s right to Retained Components as set forth below.  All Works will be </w:t>
      </w:r>
      <w:r>
        <w:rPr>
          <w:rFonts w:ascii="Franklin Gothic Book" w:hAnsi="Franklin Gothic Book" w:hint="default"/>
          <w:rtl w:val="1"/>
          <w:lang w:val="ar-SA" w:bidi="ar-SA"/>
        </w:rPr>
        <w:t>“</w:t>
      </w:r>
      <w:r>
        <w:rPr>
          <w:rFonts w:ascii="Franklin Gothic Book" w:hAnsi="Franklin Gothic Book"/>
          <w:rtl w:val="0"/>
          <w:lang w:val="en-US"/>
        </w:rPr>
        <w:t>works made for hire</w:t>
      </w:r>
      <w:r>
        <w:rPr>
          <w:rFonts w:ascii="Franklin Gothic Book" w:hAnsi="Franklin Gothic Book" w:hint="default"/>
          <w:rtl w:val="0"/>
        </w:rPr>
        <w:t xml:space="preserve">” </w:t>
      </w:r>
      <w:r>
        <w:rPr>
          <w:rFonts w:ascii="Franklin Gothic Book" w:hAnsi="Franklin Gothic Book"/>
          <w:rtl w:val="0"/>
          <w:lang w:val="en-US"/>
        </w:rPr>
        <w:t xml:space="preserve">pursuant to the United States Copyright Act of 1976 (the </w:t>
      </w:r>
      <w:r>
        <w:rPr>
          <w:rFonts w:ascii="Franklin Gothic Book" w:hAnsi="Franklin Gothic Book" w:hint="default"/>
          <w:rtl w:val="1"/>
          <w:lang w:val="ar-SA" w:bidi="ar-SA"/>
        </w:rPr>
        <w:t>“</w:t>
      </w:r>
      <w:r>
        <w:rPr>
          <w:rFonts w:ascii="Franklin Gothic Book" w:hAnsi="Franklin Gothic Book"/>
          <w:rtl w:val="0"/>
          <w:lang w:val="en-US"/>
        </w:rPr>
        <w:t>Act</w:t>
      </w:r>
      <w:r>
        <w:rPr>
          <w:rFonts w:ascii="Franklin Gothic Book" w:hAnsi="Franklin Gothic Book" w:hint="default"/>
          <w:rtl w:val="0"/>
        </w:rPr>
        <w:t>”</w:t>
      </w:r>
      <w:r>
        <w:rPr>
          <w:rFonts w:ascii="Franklin Gothic Book" w:hAnsi="Franklin Gothic Book"/>
          <w:rtl w:val="0"/>
          <w:lang w:val="en-US"/>
        </w:rPr>
        <w:t xml:space="preserve">), and the Client will thereby own all right, title and interest in all such Works.  To the extent that the Works or any part thereof are deemed by any court of competent jurisdiction or any governmental or regulatory agency not be a </w:t>
      </w:r>
      <w:r>
        <w:rPr>
          <w:rFonts w:ascii="Franklin Gothic Book" w:hAnsi="Franklin Gothic Book" w:hint="default"/>
          <w:rtl w:val="1"/>
          <w:lang w:val="ar-SA" w:bidi="ar-SA"/>
        </w:rPr>
        <w:t>“</w:t>
      </w:r>
      <w:r>
        <w:rPr>
          <w:rFonts w:ascii="Franklin Gothic Book" w:hAnsi="Franklin Gothic Book"/>
          <w:rtl w:val="0"/>
          <w:lang w:val="en-US"/>
        </w:rPr>
        <w:t>work made for hire</w:t>
      </w:r>
      <w:r>
        <w:rPr>
          <w:rFonts w:ascii="Franklin Gothic Book" w:hAnsi="Franklin Gothic Book" w:hint="default"/>
          <w:rtl w:val="0"/>
        </w:rPr>
        <w:t xml:space="preserve">” </w:t>
      </w:r>
      <w:r>
        <w:rPr>
          <w:rFonts w:ascii="Franklin Gothic Book" w:hAnsi="Franklin Gothic Book"/>
          <w:rtl w:val="0"/>
          <w:lang w:val="en-US"/>
        </w:rPr>
        <w:t>within the meaning of the Act, the provisions of this Agreement will still control and, for the consideration set forth herein, Consultant hereby irrevocably and absolutely assigns, sets over and grants to the Client, its permitted successors and assigns, the Works and all of its rights therein, including, but not limited to, any copyrights and renewals and extensions thereof.  The rights contemplated by this assignment will include, without limitation, the right to copy, distribute, modify, alter, adapt, revise and prepare derivative works from the Works.</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Client grants to Consultant a nonexclusive, worldwide, and royalty-free license to (i) use, reproduce, modify, and prepare derivative works of the Works for Client only for the term of this Agreement and solely in connection with its provision of the Services hereunder, and (ii) to display the Works and the other materials provided by Consultant to Client as part of the Services solely for marketing and promotional purposes on Consultant</w:t>
      </w:r>
      <w:r>
        <w:rPr>
          <w:rFonts w:ascii="Franklin Gothic Book" w:hAnsi="Franklin Gothic Book" w:hint="default"/>
          <w:rtl w:val="1"/>
        </w:rPr>
        <w:t>’</w:t>
      </w:r>
      <w:r>
        <w:rPr>
          <w:rFonts w:ascii="Franklin Gothic Book" w:hAnsi="Franklin Gothic Book"/>
          <w:rtl w:val="0"/>
          <w:lang w:val="en-US"/>
        </w:rPr>
        <w:t xml:space="preserve">s web site and in online and/or print marketing collateral, and the like. </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 xml:space="preserve">Consultant retains all right, title and interest in and to all pre-existing materials not developed exclusively and specifically for Client under this Agreement (collectively, the </w:t>
      </w:r>
      <w:r>
        <w:rPr>
          <w:rFonts w:ascii="Franklin Gothic Book" w:hAnsi="Franklin Gothic Book" w:hint="default"/>
          <w:rtl w:val="1"/>
          <w:lang w:val="ar-SA" w:bidi="ar-SA"/>
        </w:rPr>
        <w:t>“</w:t>
      </w:r>
      <w:r>
        <w:rPr>
          <w:rFonts w:ascii="Franklin Gothic Book" w:hAnsi="Franklin Gothic Book"/>
          <w:rtl w:val="0"/>
          <w:lang w:val="en-US"/>
        </w:rPr>
        <w:t>Retained Components</w:t>
      </w:r>
      <w:r>
        <w:rPr>
          <w:rFonts w:ascii="Franklin Gothic Book" w:hAnsi="Franklin Gothic Book" w:hint="default"/>
          <w:rtl w:val="0"/>
        </w:rPr>
        <w:t>”</w:t>
      </w:r>
      <w:r>
        <w:rPr>
          <w:rFonts w:ascii="Franklin Gothic Book" w:hAnsi="Franklin Gothic Book"/>
          <w:rtl w:val="0"/>
          <w:lang w:val="en-US"/>
        </w:rPr>
        <w:t>). Notwithstanding the foregoing, upon payment in full of all fees due hereunder to Client, Consultant grants to Client a non-exclusive, perpetual royalty-free license to use, reproduce, modify and display the Retained Components solely for use in the Works.  Client shall not reverse engineer, disassemble or decompile the Retained Components, and may not sublicense the use of the Retained Components under any circumstances unless explicitly authorized by Consultant in writing.</w:t>
      </w:r>
    </w:p>
    <w:p>
      <w:pPr>
        <w:pStyle w:val="Heading"/>
        <w:rPr>
          <w:rFonts w:ascii="Franklin Gothic Book" w:cs="Franklin Gothic Book" w:hAnsi="Franklin Gothic Book" w:eastAsia="Franklin Gothic Book"/>
          <w:b w:val="0"/>
          <w:bCs w:val="0"/>
          <w:outline w:val="0"/>
          <w:color w:val="3d3d3d"/>
          <w:sz w:val="28"/>
          <w:szCs w:val="28"/>
          <w14:textFill>
            <w14:solidFill>
              <w14:srgbClr w14:val="3E3E3E"/>
            </w14:solidFill>
          </w14:textFill>
        </w:rPr>
      </w:pPr>
      <w:r>
        <w:rPr>
          <w:rFonts w:ascii="Franklin Gothic Book" w:hAnsi="Franklin Gothic Book"/>
          <w:b w:val="0"/>
          <w:bCs w:val="0"/>
          <w:outline w:val="0"/>
          <w:color w:val="3d3d3d"/>
          <w:sz w:val="28"/>
          <w:szCs w:val="28"/>
          <w:rtl w:val="0"/>
          <w:lang w:val="en-US"/>
          <w14:textFill>
            <w14:solidFill>
              <w14:srgbClr w14:val="3E3E3E"/>
            </w14:solidFill>
          </w14:textFill>
        </w:rPr>
        <w:t>Purchase Order</w:t>
      </w:r>
    </w:p>
    <w:p>
      <w:pPr>
        <w:pStyle w:val="Body"/>
        <w:spacing w:before="300"/>
        <w:rPr>
          <w:rFonts w:ascii="Franklin Gothic Book" w:cs="Franklin Gothic Book" w:hAnsi="Franklin Gothic Book" w:eastAsia="Franklin Gothic Book"/>
        </w:rPr>
      </w:pPr>
      <w:r>
        <w:rPr>
          <w:rFonts w:ascii="Franklin Gothic Book" w:hAnsi="Franklin Gothic Book"/>
          <w:rtl w:val="0"/>
          <w:lang w:val="en-US"/>
        </w:rPr>
        <w:t>If this proposal is acceptable, please sign as indicated below and return. Thanks!</w:t>
      </w:r>
    </w:p>
    <w:p>
      <w:pPr>
        <w:pStyle w:val="Body"/>
        <w:spacing w:before="300"/>
        <w:rPr>
          <w:rFonts w:ascii="Franklin Gothic Book" w:cs="Franklin Gothic Book" w:hAnsi="Franklin Gothic Book" w:eastAsia="Franklin Gothic Book"/>
        </w:rPr>
      </w:pPr>
    </w:p>
    <w:p>
      <w:pPr>
        <w:pStyle w:val="Body"/>
        <w:spacing w:before="300" w:line="216" w:lineRule="auto"/>
        <w:rPr>
          <w:rFonts w:ascii="Franklin Gothic Book" w:cs="Franklin Gothic Book" w:hAnsi="Franklin Gothic Book" w:eastAsia="Franklin Gothic Book"/>
        </w:rPr>
      </w:pPr>
      <w:r>
        <w:rPr>
          <w:rFonts w:ascii="Avenir Book" w:hAnsi="Avenir Book"/>
          <w:sz w:val="26"/>
          <w:szCs w:val="26"/>
          <w:rtl w:val="0"/>
          <w:lang w:val="en-US"/>
        </w:rPr>
        <w:t>Brooke Toubeau</w:t>
      </w:r>
      <w:r>
        <w:rPr>
          <w:rFonts w:ascii="Franklin Gothic Book" w:cs="Franklin Gothic Book" w:hAnsi="Franklin Gothic Book" w:eastAsia="Franklin Gothic Book"/>
          <w:rtl w:val="0"/>
          <w:lang w:val="en-US"/>
        </w:rPr>
        <w:tab/>
        <w:t>08.28.2024</w:t>
      </w:r>
      <w:r>
        <w:rPr>
          <w:rFonts w:ascii="Franklin Gothic Book" w:cs="Franklin Gothic Book" w:hAnsi="Franklin Gothic Book" w:eastAsia="Franklin Gothic Book"/>
        </w:rPr>
        <mc:AlternateContent>
          <mc:Choice Requires="wps">
            <w:drawing xmlns:a="http://schemas.openxmlformats.org/drawingml/2006/main">
              <wp:inline distT="0" distB="0" distL="0" distR="0">
                <wp:extent cx="1491513" cy="0"/>
                <wp:effectExtent l="0" t="0" r="0" b="0"/>
                <wp:docPr id="1073741826" name="officeArt object" descr="Line"/>
                <wp:cNvGraphicFramePr/>
                <a:graphic xmlns:a="http://schemas.openxmlformats.org/drawingml/2006/main">
                  <a:graphicData uri="http://schemas.microsoft.com/office/word/2010/wordprocessingShape">
                    <wps:wsp>
                      <wps:cNvSpPr/>
                      <wps:spPr>
                        <a:xfrm>
                          <a:off x="0" y="0"/>
                          <a:ext cx="1491513" cy="0"/>
                        </a:xfrm>
                        <a:prstGeom prst="line">
                          <a:avLst/>
                        </a:prstGeom>
                        <a:noFill/>
                        <a:ln w="12700" cap="flat">
                          <a:solidFill>
                            <a:srgbClr val="000000"/>
                          </a:solidFill>
                          <a:prstDash val="solid"/>
                          <a:miter lim="400000"/>
                        </a:ln>
                        <a:effectLst/>
                      </wps:spPr>
                      <wps:bodyPr/>
                    </wps:wsp>
                  </a:graphicData>
                </a:graphic>
              </wp:inline>
            </w:drawing>
          </mc:Choice>
          <mc:Fallback>
            <w:pict>
              <v:line id="_x0000_s1027" style="visibility:visible;width:117.4pt;height:0.0pt;">
                <v:fill on="f"/>
                <v:stroke filltype="solid" color="#000000" opacity="100.0%" weight="1.0pt" dashstyle="solid" endcap="flat" miterlimit="400.0%" joinstyle="miter" linestyle="single" startarrow="none" startarrowwidth="medium" startarrowlength="medium" endarrow="none" endarrowwidth="medium" endarrowlength="medium"/>
              </v:line>
            </w:pict>
          </mc:Fallback>
        </mc:AlternateContent>
      </w:r>
      <w:r>
        <w:rPr>
          <w:rFonts w:ascii="Franklin Gothic Book" w:cs="Franklin Gothic Book" w:hAnsi="Franklin Gothic Book" w:eastAsia="Franklin Gothic Book"/>
        </w:rPr>
        <w:br w:type="textWrapping"/>
      </w:r>
      <w:r>
        <w:rPr>
          <w:rFonts w:ascii="Franklin Gothic Book" w:hAnsi="Franklin Gothic Book"/>
          <w:rtl w:val="0"/>
          <w:lang w:val="en-US"/>
        </w:rPr>
        <w:t>Approved by (Print Name)</w:t>
      </w:r>
      <w:r>
        <w:rPr>
          <w:rFonts w:ascii="Franklin Gothic Book" w:hAnsi="Franklin Gothic Book"/>
          <w:rtl w:val="0"/>
          <w:lang w:val="en-US"/>
        </w:rPr>
        <w:t xml:space="preserve">                                                                           Date</w:t>
      </w:r>
      <w:r>
        <w:rPr>
          <w:rFonts w:ascii="Franklin Gothic Book" w:cs="Franklin Gothic Book" w:hAnsi="Franklin Gothic Book" w:eastAsia="Franklin Gothic Book"/>
        </w:rPr>
        <w:br w:type="textWrapping"/>
        <w:br w:type="textWrapping"/>
      </w:r>
      <w:r>
        <w:rPr>
          <w:rFonts w:ascii="Chapter Fourteen Script" w:hAnsi="Chapter Fourteen Script"/>
          <w:sz w:val="28"/>
          <w:szCs w:val="28"/>
          <w:rtl w:val="0"/>
          <w:lang w:val="en-US"/>
        </w:rPr>
        <w:t>Brooke Toubeau</w:t>
      </w:r>
      <w:r>
        <w:rPr>
          <w:rFonts w:ascii="Franklin Gothic Book" w:cs="Franklin Gothic Book" w:hAnsi="Franklin Gothic Book" w:eastAsia="Franklin Gothic Book"/>
        </w:rPr>
        <w:br w:type="textWrapping"/>
      </w:r>
      <w:r>
        <w:rPr>
          <w:rFonts w:ascii="Franklin Gothic Book" w:cs="Franklin Gothic Book" w:hAnsi="Franklin Gothic Book" w:eastAsia="Franklin Gothic Book"/>
        </w:rPr>
        <mc:AlternateContent>
          <mc:Choice Requires="wps">
            <w:drawing xmlns:a="http://schemas.openxmlformats.org/drawingml/2006/main">
              <wp:inline distT="0" distB="0" distL="0" distR="0">
                <wp:extent cx="3035257" cy="0"/>
                <wp:effectExtent l="0" t="0" r="0" b="0"/>
                <wp:docPr id="1073741827" name="officeArt object" descr="Line"/>
                <wp:cNvGraphicFramePr/>
                <a:graphic xmlns:a="http://schemas.openxmlformats.org/drawingml/2006/main">
                  <a:graphicData uri="http://schemas.microsoft.com/office/word/2010/wordprocessingShape">
                    <wps:wsp>
                      <wps:cNvSpPr/>
                      <wps:spPr>
                        <a:xfrm>
                          <a:off x="0" y="0"/>
                          <a:ext cx="3035257" cy="0"/>
                        </a:xfrm>
                        <a:prstGeom prst="line">
                          <a:avLst/>
                        </a:prstGeom>
                        <a:noFill/>
                        <a:ln w="12700" cap="flat">
                          <a:solidFill>
                            <a:srgbClr val="000000"/>
                          </a:solidFill>
                          <a:prstDash val="solid"/>
                          <a:miter lim="400000"/>
                        </a:ln>
                        <a:effectLst/>
                      </wps:spPr>
                      <wps:bodyPr/>
                    </wps:wsp>
                  </a:graphicData>
                </a:graphic>
              </wp:inline>
            </w:drawing>
          </mc:Choice>
          <mc:Fallback>
            <w:pict>
              <v:line id="_x0000_s1028" style="visibility:visible;width:239.0pt;height:0.0pt;">
                <v:fill on="f"/>
                <v:stroke filltype="solid" color="#000000" opacity="100.0%" weight="1.0pt" dashstyle="solid" endcap="flat" miterlimit="400.0%" joinstyle="miter" linestyle="single" startarrow="none" startarrowwidth="medium" startarrowlength="medium" endarrow="none" endarrowwidth="medium" endarrowlength="medium"/>
              </v:line>
            </w:pict>
          </mc:Fallback>
        </mc:AlternateContent>
      </w:r>
      <w:r>
        <w:rPr>
          <w:rFonts w:ascii="Franklin Gothic Book" w:cs="Franklin Gothic Book" w:hAnsi="Franklin Gothic Book" w:eastAsia="Franklin Gothic Book"/>
        </w:rPr>
        <w:br w:type="textWrapping"/>
      </w:r>
      <w:r>
        <w:rPr>
          <w:rFonts w:ascii="Franklin Gothic Book" w:hAnsi="Franklin Gothic Book"/>
          <w:rtl w:val="0"/>
          <w:lang w:val="en-US"/>
        </w:rPr>
        <w:t>Approved by (Signature)</w:t>
      </w:r>
      <w:r>
        <w:rPr>
          <w:rFonts w:ascii="Franklin Gothic Book" w:hAnsi="Franklin Gothic Book"/>
          <w:rtl w:val="0"/>
          <w:lang w:val="en-US"/>
        </w:rPr>
        <w:t xml:space="preserve">                                                                        </w:t>
      </w:r>
    </w:p>
    <w:p>
      <w:pPr>
        <w:pStyle w:val="Body"/>
        <w:spacing w:before="300"/>
        <w:rPr>
          <w:rFonts w:ascii="Franklin Gothic Book" w:cs="Franklin Gothic Book" w:hAnsi="Franklin Gothic Book" w:eastAsia="Franklin Gothic Book"/>
        </w:rPr>
      </w:pPr>
    </w:p>
    <w:p>
      <w:pPr>
        <w:pStyle w:val="Body"/>
        <w:spacing w:before="300"/>
        <w:rPr>
          <w:rFonts w:ascii="Franklin Gothic Book" w:cs="Franklin Gothic Book" w:hAnsi="Franklin Gothic Book" w:eastAsia="Franklin Gothic Book"/>
        </w:rPr>
      </w:pPr>
    </w:p>
    <w:p>
      <w:pPr>
        <w:pStyle w:val="Body"/>
        <w:spacing w:before="300"/>
        <w:rPr>
          <w:rFonts w:ascii="Franklin Gothic Book" w:cs="Franklin Gothic Book" w:hAnsi="Franklin Gothic Book" w:eastAsia="Franklin Gothic Book"/>
        </w:rPr>
      </w:pPr>
      <w:r>
        <w:rPr>
          <w:rFonts w:ascii="Franklin Gothic Book" w:cs="Franklin Gothic Book" w:hAnsi="Franklin Gothic Book" w:eastAsia="Franklin Gothic Book"/>
        </w:rPr>
        <mc:AlternateContent>
          <mc:Choice Requires="wps">
            <w:drawing xmlns:a="http://schemas.openxmlformats.org/drawingml/2006/main">
              <wp:inline distT="0" distB="0" distL="0" distR="0">
                <wp:extent cx="3035257" cy="0"/>
                <wp:effectExtent l="0" t="0" r="0" b="0"/>
                <wp:docPr id="1073741828" name="officeArt object" descr="Line"/>
                <wp:cNvGraphicFramePr/>
                <a:graphic xmlns:a="http://schemas.openxmlformats.org/drawingml/2006/main">
                  <a:graphicData uri="http://schemas.microsoft.com/office/word/2010/wordprocessingShape">
                    <wps:wsp>
                      <wps:cNvSpPr/>
                      <wps:spPr>
                        <a:xfrm>
                          <a:off x="0" y="0"/>
                          <a:ext cx="3035257" cy="0"/>
                        </a:xfrm>
                        <a:prstGeom prst="line">
                          <a:avLst/>
                        </a:prstGeom>
                        <a:noFill/>
                        <a:ln w="12700" cap="flat">
                          <a:solidFill>
                            <a:srgbClr val="000000"/>
                          </a:solidFill>
                          <a:prstDash val="solid"/>
                          <a:miter lim="400000"/>
                        </a:ln>
                        <a:effectLst/>
                      </wps:spPr>
                      <wps:bodyPr/>
                    </wps:wsp>
                  </a:graphicData>
                </a:graphic>
              </wp:inline>
            </w:drawing>
          </mc:Choice>
          <mc:Fallback>
            <w:pict>
              <v:line id="_x0000_s1029" style="visibility:visible;width:239.0pt;height:0.0pt;">
                <v:fill on="f"/>
                <v:stroke filltype="solid" color="#000000" opacity="100.0%" weight="1.0pt" dashstyle="solid" endcap="flat" miterlimit="400.0%" joinstyle="miter" linestyle="single" startarrow="none" startarrowwidth="medium" startarrowlength="medium" endarrow="none" endarrowwidth="medium" endarrowlength="medium"/>
              </v:line>
            </w:pict>
          </mc:Fallback>
        </mc:AlternateContent>
      </w:r>
      <w:r>
        <w:rPr>
          <w:rFonts w:ascii="Franklin Gothic Book" w:cs="Franklin Gothic Book" w:hAnsi="Franklin Gothic Book" w:eastAsia="Franklin Gothic Book"/>
        </w:rPr>
        <w:tab/>
      </w:r>
      <w:r>
        <w:rPr>
          <w:rFonts w:ascii="Franklin Gothic Book" w:cs="Franklin Gothic Book" w:hAnsi="Franklin Gothic Book" w:eastAsia="Franklin Gothic Book"/>
        </w:rPr>
        <mc:AlternateContent>
          <mc:Choice Requires="wps">
            <w:drawing xmlns:a="http://schemas.openxmlformats.org/drawingml/2006/main">
              <wp:inline distT="0" distB="0" distL="0" distR="0">
                <wp:extent cx="1491513" cy="0"/>
                <wp:effectExtent l="0" t="0" r="0" b="0"/>
                <wp:docPr id="1073741829" name="officeArt object" descr="Line"/>
                <wp:cNvGraphicFramePr/>
                <a:graphic xmlns:a="http://schemas.openxmlformats.org/drawingml/2006/main">
                  <a:graphicData uri="http://schemas.microsoft.com/office/word/2010/wordprocessingShape">
                    <wps:wsp>
                      <wps:cNvSpPr/>
                      <wps:spPr>
                        <a:xfrm>
                          <a:off x="0" y="0"/>
                          <a:ext cx="1491513" cy="0"/>
                        </a:xfrm>
                        <a:prstGeom prst="line">
                          <a:avLst/>
                        </a:prstGeom>
                        <a:noFill/>
                        <a:ln w="12700" cap="flat">
                          <a:solidFill>
                            <a:srgbClr val="000000"/>
                          </a:solidFill>
                          <a:prstDash val="solid"/>
                          <a:miter lim="400000"/>
                        </a:ln>
                        <a:effectLst/>
                      </wps:spPr>
                      <wps:bodyPr/>
                    </wps:wsp>
                  </a:graphicData>
                </a:graphic>
              </wp:inline>
            </w:drawing>
          </mc:Choice>
          <mc:Fallback>
            <w:pict>
              <v:line id="_x0000_s1030" style="visibility:visible;width:117.4pt;height:0.0pt;">
                <v:fill on="f"/>
                <v:stroke filltype="solid" color="#000000" opacity="100.0%" weight="1.0pt" dashstyle="solid" endcap="flat" miterlimit="400.0%" joinstyle="miter" linestyle="single" startarrow="none" startarrowwidth="medium" startarrowlength="medium" endarrow="none" endarrowwidth="medium" endarrowlength="medium"/>
              </v:line>
            </w:pict>
          </mc:Fallback>
        </mc:AlternateContent>
      </w:r>
      <w:r>
        <w:rPr>
          <w:rFonts w:ascii="Franklin Gothic Book" w:cs="Franklin Gothic Book" w:hAnsi="Franklin Gothic Book" w:eastAsia="Franklin Gothic Book"/>
        </w:rPr>
        <w:br w:type="textWrapping"/>
      </w:r>
      <w:r>
        <w:rPr>
          <w:rFonts w:ascii="Franklin Gothic Book" w:hAnsi="Franklin Gothic Book"/>
          <w:rtl w:val="0"/>
          <w:lang w:val="en-US"/>
        </w:rPr>
        <w:t>Approved by (Print Name)</w:t>
      </w:r>
      <w:r>
        <w:rPr>
          <w:rFonts w:ascii="Franklin Gothic Book" w:hAnsi="Franklin Gothic Book"/>
          <w:rtl w:val="0"/>
          <w:lang w:val="en-US"/>
        </w:rPr>
        <w:t xml:space="preserve">                                                                           Date</w:t>
      </w:r>
      <w:r>
        <w:rPr>
          <w:rFonts w:ascii="Franklin Gothic Book" w:cs="Franklin Gothic Book" w:hAnsi="Franklin Gothic Book" w:eastAsia="Franklin Gothic Book"/>
        </w:rPr>
        <w:br w:type="textWrapping"/>
      </w:r>
    </w:p>
    <w:p>
      <w:pPr>
        <w:pStyle w:val="Body"/>
        <w:spacing w:before="300"/>
      </w:pPr>
      <w:r>
        <w:rPr>
          <w:rFonts w:ascii="Franklin Gothic Book" w:cs="Franklin Gothic Book" w:hAnsi="Franklin Gothic Book" w:eastAsia="Franklin Gothic Book"/>
        </w:rPr>
        <mc:AlternateContent>
          <mc:Choice Requires="wps">
            <w:drawing xmlns:a="http://schemas.openxmlformats.org/drawingml/2006/main">
              <wp:inline distT="0" distB="0" distL="0" distR="0">
                <wp:extent cx="3035257" cy="0"/>
                <wp:effectExtent l="0" t="0" r="0" b="0"/>
                <wp:docPr id="1073741830" name="officeArt object" descr="Line"/>
                <wp:cNvGraphicFramePr/>
                <a:graphic xmlns:a="http://schemas.openxmlformats.org/drawingml/2006/main">
                  <a:graphicData uri="http://schemas.microsoft.com/office/word/2010/wordprocessingShape">
                    <wps:wsp>
                      <wps:cNvSpPr/>
                      <wps:spPr>
                        <a:xfrm>
                          <a:off x="0" y="0"/>
                          <a:ext cx="3035257" cy="0"/>
                        </a:xfrm>
                        <a:prstGeom prst="line">
                          <a:avLst/>
                        </a:prstGeom>
                        <a:noFill/>
                        <a:ln w="12700" cap="flat">
                          <a:solidFill>
                            <a:srgbClr val="000000"/>
                          </a:solidFill>
                          <a:prstDash val="solid"/>
                          <a:miter lim="400000"/>
                        </a:ln>
                        <a:effectLst/>
                      </wps:spPr>
                      <wps:bodyPr/>
                    </wps:wsp>
                  </a:graphicData>
                </a:graphic>
              </wp:inline>
            </w:drawing>
          </mc:Choice>
          <mc:Fallback>
            <w:pict>
              <v:line id="_x0000_s1031" style="visibility:visible;width:239.0pt;height:0.0pt;">
                <v:fill on="f"/>
                <v:stroke filltype="solid" color="#000000" opacity="100.0%" weight="1.0pt" dashstyle="solid" endcap="flat" miterlimit="400.0%" joinstyle="miter" linestyle="single" startarrow="none" startarrowwidth="medium" startarrowlength="medium" endarrow="none" endarrowwidth="medium" endarrowlength="medium"/>
              </v:line>
            </w:pict>
          </mc:Fallback>
        </mc:AlternateContent>
      </w:r>
      <w:r>
        <w:rPr>
          <w:rFonts w:ascii="Franklin Gothic Book" w:cs="Franklin Gothic Book" w:hAnsi="Franklin Gothic Book" w:eastAsia="Franklin Gothic Book"/>
        </w:rPr>
        <w:br w:type="textWrapping"/>
      </w:r>
      <w:r>
        <w:rPr>
          <w:rFonts w:ascii="Franklin Gothic Book" w:hAnsi="Franklin Gothic Book"/>
          <w:rtl w:val="0"/>
          <w:lang w:val="en-US"/>
        </w:rPr>
        <w:t>Approved by (Signature)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Franklin Gothic Book">
    <w:charset w:val="00"/>
    <w:family w:val="roman"/>
    <w:pitch w:val="default"/>
  </w:font>
  <w:font w:name="Avenir Book">
    <w:charset w:val="00"/>
    <w:family w:val="roman"/>
    <w:pitch w:val="default"/>
  </w:font>
  <w:font w:name="Chapter Fourteen Scrip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fldChar w:fldCharType="begin" w:fldLock="0"/>
    </w:r>
    <w:r>
      <w:instrText xml:space="preserve"> PAGE </w:instrText>
    </w:r>
    <w:r>
      <w:rPr/>
      <w:fldChar w:fldCharType="separate" w:fldLock="0"/>
    </w:r>
    <w:r/>
    <w:r>
      <w:rPr/>
      <w:fldChar w:fldCharType="end" w:fldLock="0"/>
    </w:r>
    <w:r>
      <w:rPr>
        <w:rFonts w:ascii="Arial Unicode MS" w:cs="Arial Unicode MS" w:hAnsi="Arial Unicode MS" w:eastAsia="Arial Unicode MS"/>
        <w:b w:val="0"/>
        <w:bCs w:val="0"/>
        <w:i w:val="0"/>
        <w:iCs w:val="0"/>
        <w:rtl w:val="0"/>
      </w:rPr>
      <w:t xml:space="preserve"> /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468" w:hanging="468"/>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tabs>
        <w:tab w:val="left" w:pos="6480"/>
      </w:tabs>
      <w:suppressAutoHyphens w:val="0"/>
      <w:bidi w:val="0"/>
      <w:spacing w:before="0" w:after="300" w:line="288"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b3b3b"/>
      <w:spacing w:val="0"/>
      <w:kern w:val="0"/>
      <w:position w:val="0"/>
      <w:sz w:val="22"/>
      <w:szCs w:val="22"/>
      <w:u w:val="none"/>
      <w:shd w:val="nil" w:color="auto" w:fill="auto"/>
      <w:vertAlign w:val="baseline"/>
      <w14:textOutline>
        <w14:noFill/>
      </w14:textOutline>
      <w14:textFill>
        <w14:solidFill>
          <w14:srgbClr w14:val="3C3C3C"/>
        </w14:solidFill>
      </w14:textFill>
    </w:rPr>
  </w:style>
  <w:style w:type="character" w:styleId="Hyperlink.0">
    <w:name w:val="Hyperlink.0"/>
    <w:basedOn w:val="Hyperlink"/>
    <w:next w:val="Hyperlink.0"/>
    <w:rPr>
      <w:outline w:val="0"/>
      <w:color w:val="000099"/>
      <w:u w:val="single"/>
      <w14:textFill>
        <w14:solidFill>
          <w14:srgbClr w14:val="000099"/>
        </w14:solidFill>
      </w14:textFill>
    </w:rPr>
  </w:style>
  <w:style w:type="paragraph" w:styleId="Title">
    <w:name w:val="Title"/>
    <w:next w:val="Body"/>
    <w:pPr>
      <w:keepNext w:val="1"/>
      <w:keepLines w:val="0"/>
      <w:pageBreakBefore w:val="0"/>
      <w:widowControl w:val="1"/>
      <w:shd w:val="clear" w:color="auto" w:fill="auto"/>
      <w:suppressAutoHyphens w:val="0"/>
      <w:bidi w:val="0"/>
      <w:spacing w:before="320" w:after="32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3b3b3b"/>
      <w:spacing w:val="0"/>
      <w:kern w:val="0"/>
      <w:position w:val="0"/>
      <w:sz w:val="68"/>
      <w:szCs w:val="68"/>
      <w:u w:val="none"/>
      <w:shd w:val="nil" w:color="auto" w:fill="auto"/>
      <w:vertAlign w:val="baseline"/>
      <w14:textOutline>
        <w14:noFill/>
      </w14:textOutline>
      <w14:textFill>
        <w14:solidFill>
          <w14:srgbClr w14:val="3B3B3B"/>
        </w14:solidFill>
      </w14:textFill>
    </w:rPr>
  </w:style>
  <w:style w:type="paragraph" w:styleId="Sub-heading">
    <w:name w:val="Sub-heading"/>
    <w:next w:val="Sub-heading"/>
    <w:pPr>
      <w:keepNext w:val="0"/>
      <w:keepLines w:val="0"/>
      <w:pageBreakBefore w:val="0"/>
      <w:widowControl w:val="1"/>
      <w:shd w:val="clear" w:color="auto" w:fill="auto"/>
      <w:suppressAutoHyphens w:val="0"/>
      <w:bidi w:val="0"/>
      <w:spacing w:before="320" w:after="320" w:line="240" w:lineRule="auto"/>
      <w:ind w:left="0" w:right="0" w:firstLine="0"/>
      <w:jc w:val="left"/>
      <w:outlineLvl w:val="2"/>
    </w:pPr>
    <w:rPr>
      <w:rFonts w:ascii="Helvetica" w:cs="Helvetica" w:hAnsi="Helvetica" w:eastAsia="Helvetica"/>
      <w:b w:val="1"/>
      <w:bCs w:val="1"/>
      <w:i w:val="0"/>
      <w:iCs w:val="0"/>
      <w:caps w:val="1"/>
      <w:strike w:val="0"/>
      <w:dstrike w:val="0"/>
      <w:outline w:val="0"/>
      <w:color w:val="008cb4"/>
      <w:spacing w:val="0"/>
      <w:kern w:val="0"/>
      <w:position w:val="0"/>
      <w:sz w:val="42"/>
      <w:szCs w:val="42"/>
      <w:u w:val="none"/>
      <w:shd w:val="nil" w:color="auto" w:fill="auto"/>
      <w:vertAlign w:val="baseline"/>
      <w14:textOutline>
        <w14:noFill/>
      </w14:textOutline>
      <w14:textFill>
        <w14:solidFill>
          <w14:srgbClr w14:val="008CB4"/>
        </w14:solidFill>
      </w14:textFill>
    </w:rPr>
  </w:style>
  <w:style w:type="numbering" w:styleId="Bullet">
    <w:name w:val="Bullet"/>
    <w:pPr>
      <w:numPr>
        <w:numId w:val="1"/>
      </w:numPr>
    </w:pPr>
  </w:style>
  <w:style w:type="character" w:styleId="Emphasis">
    <w:name w:val="Emphasis"/>
    <w:rPr>
      <w:rFonts w:ascii="Helvetica" w:cs="Arial Unicode MS" w:hAnsi="Helvetica" w:eastAsia="Arial Unicode MS"/>
      <w:b w:val="1"/>
      <w:bCs w:val="1"/>
      <w:i w:val="0"/>
      <w:iCs w:val="0"/>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