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9A028" w14:textId="77777777" w:rsidR="005774B5" w:rsidRPr="005774B5" w:rsidRDefault="005774B5" w:rsidP="00506A23">
      <w:pPr>
        <w:jc w:val="center"/>
        <w:rPr>
          <w:b/>
          <w:bCs/>
          <w:u w:val="single"/>
        </w:rPr>
      </w:pPr>
    </w:p>
    <w:p w14:paraId="13DFA143" w14:textId="1A6E5FB0" w:rsidR="00506A23" w:rsidRPr="00506A23" w:rsidRDefault="00506A23" w:rsidP="00506A23">
      <w:pPr>
        <w:jc w:val="center"/>
        <w:rPr>
          <w:b/>
          <w:bCs/>
        </w:rPr>
      </w:pPr>
      <w:r w:rsidRPr="00506A23">
        <w:rPr>
          <w:b/>
          <w:bCs/>
        </w:rPr>
        <w:t>PROYECTO IV: Aplicación de detección facial</w:t>
      </w:r>
    </w:p>
    <w:p w14:paraId="1BD28571" w14:textId="77777777" w:rsidR="00506A23" w:rsidRPr="00506A23" w:rsidRDefault="00506A23" w:rsidP="00506A23">
      <w:pPr>
        <w:rPr>
          <w:b/>
          <w:bCs/>
        </w:rPr>
      </w:pPr>
      <w:r w:rsidRPr="00506A23">
        <w:rPr>
          <w:b/>
          <w:bCs/>
        </w:rPr>
        <w:t>1. Desarrollo de la aplicación</w:t>
      </w:r>
    </w:p>
    <w:p w14:paraId="2E2699B1" w14:textId="00911115" w:rsidR="00CF3C9E" w:rsidRPr="00CF3C9E" w:rsidRDefault="00CF3C9E" w:rsidP="00CF3C9E">
      <w:r>
        <w:rPr>
          <w:b/>
          <w:bCs/>
        </w:rPr>
        <w:t xml:space="preserve">A. </w:t>
      </w:r>
      <w:r w:rsidRPr="00CF3C9E">
        <w:rPr>
          <w:b/>
          <w:bCs/>
        </w:rPr>
        <w:t>Arquitectura del modelo</w:t>
      </w:r>
    </w:p>
    <w:p w14:paraId="19E2DCA4" w14:textId="77777777" w:rsidR="00CF3C9E" w:rsidRPr="00CF3C9E" w:rsidRDefault="00CF3C9E" w:rsidP="00CF3C9E">
      <w:r w:rsidRPr="00CF3C9E">
        <w:t>El sistema usa una arquitectura clásica de visión por computadora dividida en dos etapas:</w:t>
      </w:r>
    </w:p>
    <w:p w14:paraId="2F37420A" w14:textId="6363C743" w:rsidR="00CF3C9E" w:rsidRPr="00CF3C9E" w:rsidRDefault="00CF3C9E" w:rsidP="00CF3C9E">
      <w:pPr>
        <w:pStyle w:val="Prrafodelista"/>
        <w:numPr>
          <w:ilvl w:val="0"/>
          <w:numId w:val="13"/>
        </w:numPr>
        <w:ind w:left="567"/>
      </w:pPr>
      <w:r w:rsidRPr="00CF3C9E">
        <w:t>Detección de rostro</w:t>
      </w:r>
      <w:r>
        <w:t xml:space="preserve">: </w:t>
      </w:r>
      <w:r w:rsidRPr="00CF3C9E">
        <w:t xml:space="preserve">Se emplea el clasificador </w:t>
      </w:r>
      <w:proofErr w:type="spellStart"/>
      <w:r w:rsidRPr="00CF3C9E">
        <w:rPr>
          <w:i/>
          <w:iCs/>
        </w:rPr>
        <w:t>Haar</w:t>
      </w:r>
      <w:proofErr w:type="spellEnd"/>
      <w:r w:rsidRPr="00CF3C9E">
        <w:rPr>
          <w:i/>
          <w:iCs/>
        </w:rPr>
        <w:t xml:space="preserve"> Cascade</w:t>
      </w:r>
      <w:r>
        <w:rPr>
          <w:i/>
          <w:iCs/>
        </w:rPr>
        <w:t xml:space="preserve"> </w:t>
      </w:r>
      <w:r w:rsidRPr="00CF3C9E">
        <w:t xml:space="preserve">(haarcascade_frontalface_default.xml), basado en </w:t>
      </w:r>
      <w:proofErr w:type="spellStart"/>
      <w:r w:rsidRPr="00CF3C9E">
        <w:t>AdaBoost</w:t>
      </w:r>
      <w:proofErr w:type="spellEnd"/>
      <w:r w:rsidRPr="00CF3C9E">
        <w:t xml:space="preserve"> y características </w:t>
      </w:r>
      <w:proofErr w:type="spellStart"/>
      <w:r w:rsidRPr="00CF3C9E">
        <w:t>Haar</w:t>
      </w:r>
      <w:proofErr w:type="spellEnd"/>
      <w:r w:rsidRPr="00CF3C9E">
        <w:t>, para localizar rostros en tiempo real desde la webcam.</w:t>
      </w:r>
    </w:p>
    <w:p w14:paraId="75ED57E4" w14:textId="77777777" w:rsidR="00CF3C9E" w:rsidRDefault="00CF3C9E" w:rsidP="00484FDD">
      <w:pPr>
        <w:pStyle w:val="Prrafodelista"/>
        <w:numPr>
          <w:ilvl w:val="0"/>
          <w:numId w:val="13"/>
        </w:numPr>
        <w:ind w:left="567"/>
      </w:pPr>
      <w:r w:rsidRPr="00CF3C9E">
        <w:t>Reconocimiento de identidad y emoción</w:t>
      </w:r>
      <w:r w:rsidRPr="00CF3C9E">
        <w:br/>
        <w:t xml:space="preserve">Para el análisis del rostro se utiliza el modelo LBPH (Local </w:t>
      </w:r>
      <w:proofErr w:type="spellStart"/>
      <w:r w:rsidRPr="00CF3C9E">
        <w:t>Binary</w:t>
      </w:r>
      <w:proofErr w:type="spellEnd"/>
      <w:r w:rsidRPr="00CF3C9E">
        <w:t xml:space="preserve"> </w:t>
      </w:r>
      <w:proofErr w:type="spellStart"/>
      <w:r w:rsidRPr="00CF3C9E">
        <w:t>Patterns</w:t>
      </w:r>
      <w:proofErr w:type="spellEnd"/>
      <w:r w:rsidRPr="00CF3C9E">
        <w:t xml:space="preserve"> </w:t>
      </w:r>
      <w:proofErr w:type="spellStart"/>
      <w:r w:rsidRPr="00CF3C9E">
        <w:t>Histograms</w:t>
      </w:r>
      <w:proofErr w:type="spellEnd"/>
      <w:r w:rsidRPr="00CF3C9E">
        <w:t>), que extrae patrones locales de textura.</w:t>
      </w:r>
      <w:r w:rsidRPr="00CF3C9E">
        <w:br/>
        <w:t>Se entrenaron dos modelos LBPH independientes: uno para identificar a la persona y otro para clasificar la emoción.</w:t>
      </w:r>
    </w:p>
    <w:p w14:paraId="07A34DE2" w14:textId="77777777" w:rsidR="00484FDD" w:rsidRPr="00484FDD" w:rsidRDefault="00484FDD" w:rsidP="00484FDD">
      <w:pPr>
        <w:rPr>
          <w:b/>
          <w:bCs/>
        </w:rPr>
      </w:pPr>
      <w:r w:rsidRPr="00484FDD">
        <w:rPr>
          <w:b/>
          <w:bCs/>
        </w:rPr>
        <w:t>B. Tipo de red utilizada</w:t>
      </w:r>
    </w:p>
    <w:p w14:paraId="661D0784" w14:textId="53215531" w:rsidR="00484FDD" w:rsidRPr="00484FDD" w:rsidRDefault="00484FDD" w:rsidP="00484FDD">
      <w:pPr>
        <w:jc w:val="both"/>
      </w:pPr>
      <w:r w:rsidRPr="00484FDD">
        <w:t xml:space="preserve">Para este proyecto no se empleó una red neuronal profunda (como una CNN), sino métodos clásicos de visión por computadora que permiten obtener buenos resultados incluso en equipos con recursos limitados. Los dos modelos principales utilizados fueron </w:t>
      </w:r>
      <w:r w:rsidRPr="00484FDD">
        <w:rPr>
          <w:b/>
          <w:bCs/>
        </w:rPr>
        <w:t>LBPH</w:t>
      </w:r>
      <w:r w:rsidRPr="00484FDD">
        <w:t xml:space="preserve"> para el reconocimiento y </w:t>
      </w:r>
      <w:proofErr w:type="spellStart"/>
      <w:r w:rsidRPr="00484FDD">
        <w:rPr>
          <w:b/>
          <w:bCs/>
        </w:rPr>
        <w:t>Haar</w:t>
      </w:r>
      <w:proofErr w:type="spellEnd"/>
      <w:r w:rsidRPr="00484FDD">
        <w:rPr>
          <w:b/>
          <w:bCs/>
        </w:rPr>
        <w:t xml:space="preserve"> Cascade</w:t>
      </w:r>
      <w:r w:rsidRPr="00484FDD">
        <w:t xml:space="preserve"> para la detección del rostro.</w:t>
      </w:r>
    </w:p>
    <w:p w14:paraId="02B62E38" w14:textId="77777777" w:rsidR="00484FDD" w:rsidRPr="00484FDD" w:rsidRDefault="00484FDD" w:rsidP="00484FDD">
      <w:pPr>
        <w:rPr>
          <w:lang w:val="en-US"/>
        </w:rPr>
      </w:pPr>
      <w:r w:rsidRPr="00484FDD">
        <w:rPr>
          <w:lang w:val="en-US"/>
        </w:rPr>
        <w:t>1. LBPH (Local Binary Patterns Histograms)</w:t>
      </w:r>
    </w:p>
    <w:p w14:paraId="2217D6F7" w14:textId="77777777" w:rsidR="00484FDD" w:rsidRPr="00484FDD" w:rsidRDefault="00484FDD" w:rsidP="00484FDD">
      <w:pPr>
        <w:jc w:val="both"/>
      </w:pPr>
      <w:r w:rsidRPr="00484FDD">
        <w:t>Este modelo se usa para reconocer emociones e identificar personas.</w:t>
      </w:r>
      <w:r w:rsidRPr="00484FDD">
        <w:br/>
        <w:t>LBPH analiza la textura del rostro generando patrones locales que luego compara con las imágenes entrenadas.</w:t>
      </w:r>
    </w:p>
    <w:p w14:paraId="079E7330" w14:textId="77777777" w:rsidR="00484FDD" w:rsidRPr="00484FDD" w:rsidRDefault="00484FDD" w:rsidP="00484FDD">
      <w:pPr>
        <w:jc w:val="both"/>
      </w:pPr>
      <w:r w:rsidRPr="00484FDD">
        <w:t>Ventajas:</w:t>
      </w:r>
    </w:p>
    <w:p w14:paraId="64B5BE6B" w14:textId="77777777" w:rsidR="00484FDD" w:rsidRPr="00484FDD" w:rsidRDefault="00484FDD" w:rsidP="00484FDD">
      <w:pPr>
        <w:numPr>
          <w:ilvl w:val="0"/>
          <w:numId w:val="14"/>
        </w:numPr>
        <w:spacing w:after="0"/>
        <w:jc w:val="both"/>
      </w:pPr>
      <w:r w:rsidRPr="00484FDD">
        <w:t xml:space="preserve">Robusto a cambios de iluminación: funciona </w:t>
      </w:r>
      <w:proofErr w:type="gramStart"/>
      <w:r w:rsidRPr="00484FDD">
        <w:t>bien</w:t>
      </w:r>
      <w:proofErr w:type="gramEnd"/>
      <w:r w:rsidRPr="00484FDD">
        <w:t xml:space="preserve"> aunque la luz sea fuerte, tenue o irregular.</w:t>
      </w:r>
    </w:p>
    <w:p w14:paraId="2B5701BD" w14:textId="77777777" w:rsidR="00484FDD" w:rsidRPr="00484FDD" w:rsidRDefault="00484FDD" w:rsidP="00484FDD">
      <w:pPr>
        <w:numPr>
          <w:ilvl w:val="0"/>
          <w:numId w:val="14"/>
        </w:numPr>
        <w:spacing w:after="0"/>
        <w:jc w:val="both"/>
      </w:pPr>
      <w:r w:rsidRPr="00484FDD">
        <w:t>Requiere pocas imágenes para entrenar: no necesita miles de fotos como una CNN.</w:t>
      </w:r>
    </w:p>
    <w:p w14:paraId="43EA7498" w14:textId="77777777" w:rsidR="00484FDD" w:rsidRPr="00484FDD" w:rsidRDefault="00484FDD" w:rsidP="00484FDD">
      <w:pPr>
        <w:numPr>
          <w:ilvl w:val="0"/>
          <w:numId w:val="14"/>
        </w:numPr>
        <w:spacing w:after="0"/>
        <w:jc w:val="both"/>
      </w:pPr>
      <w:r w:rsidRPr="00484FDD">
        <w:t>Entrenamiento rápido: se puede entrenar en segundos o minutos.</w:t>
      </w:r>
    </w:p>
    <w:p w14:paraId="1487C942" w14:textId="77777777" w:rsidR="00484FDD" w:rsidRPr="00484FDD" w:rsidRDefault="00484FDD" w:rsidP="00484FDD">
      <w:pPr>
        <w:numPr>
          <w:ilvl w:val="0"/>
          <w:numId w:val="14"/>
        </w:numPr>
        <w:spacing w:after="0"/>
        <w:jc w:val="both"/>
      </w:pPr>
      <w:r w:rsidRPr="00484FDD">
        <w:t>Funciona en tiempo real solo con CPU: ideal para laptops con poca RAM o sin GPU.</w:t>
      </w:r>
    </w:p>
    <w:p w14:paraId="29D25B96" w14:textId="77777777" w:rsidR="00484FDD" w:rsidRPr="00484FDD" w:rsidRDefault="00484FDD" w:rsidP="00484FDD"/>
    <w:p w14:paraId="38409AE1" w14:textId="07A39687" w:rsidR="00484FDD" w:rsidRPr="00484FDD" w:rsidRDefault="00484FDD" w:rsidP="00484FDD">
      <w:r w:rsidRPr="00484FDD">
        <w:t>Desventajas:</w:t>
      </w:r>
    </w:p>
    <w:p w14:paraId="21828288" w14:textId="77777777" w:rsidR="00484FDD" w:rsidRPr="00484FDD" w:rsidRDefault="00484FDD" w:rsidP="00484FDD">
      <w:pPr>
        <w:numPr>
          <w:ilvl w:val="0"/>
          <w:numId w:val="15"/>
        </w:numPr>
        <w:spacing w:after="0"/>
        <w:jc w:val="both"/>
      </w:pPr>
      <w:r w:rsidRPr="00484FDD">
        <w:t>Menor precisión que las redes profundas actuales: una CNN suele reconocer emociones con mayor exactitud.</w:t>
      </w:r>
    </w:p>
    <w:p w14:paraId="26D65840" w14:textId="77777777" w:rsidR="00484FDD" w:rsidRPr="00484FDD" w:rsidRDefault="00484FDD" w:rsidP="00484FDD">
      <w:pPr>
        <w:numPr>
          <w:ilvl w:val="0"/>
          <w:numId w:val="15"/>
        </w:numPr>
        <w:spacing w:after="0"/>
        <w:jc w:val="both"/>
      </w:pPr>
      <w:r w:rsidRPr="00484FDD">
        <w:t xml:space="preserve">Depende de la calidad del </w:t>
      </w:r>
      <w:proofErr w:type="spellStart"/>
      <w:r w:rsidRPr="00484FDD">
        <w:t>dataset</w:t>
      </w:r>
      <w:proofErr w:type="spellEnd"/>
      <w:r w:rsidRPr="00484FDD">
        <w:t>: si las imágenes están mal recortadas o desenfocadas, el rendimiento baja.</w:t>
      </w:r>
    </w:p>
    <w:p w14:paraId="0F4FE3EF" w14:textId="77777777" w:rsidR="00484FDD" w:rsidRDefault="00484FDD" w:rsidP="00484FDD"/>
    <w:p w14:paraId="1092D993" w14:textId="77777777" w:rsidR="00484FDD" w:rsidRDefault="00484FDD" w:rsidP="00484FDD"/>
    <w:p w14:paraId="75172351" w14:textId="77777777" w:rsidR="00484FDD" w:rsidRDefault="00484FDD" w:rsidP="00484FDD"/>
    <w:p w14:paraId="50549A68" w14:textId="77777777" w:rsidR="00484FDD" w:rsidRPr="00CF3C9E" w:rsidRDefault="00484FDD" w:rsidP="00484FDD"/>
    <w:p w14:paraId="492851C9" w14:textId="77777777" w:rsidR="00506A23" w:rsidRPr="00484FDD" w:rsidRDefault="00506A23" w:rsidP="00506A23">
      <w:pPr>
        <w:rPr>
          <w:b/>
          <w:bCs/>
        </w:rPr>
      </w:pPr>
      <w:r w:rsidRPr="00484FDD">
        <w:rPr>
          <w:b/>
          <w:bCs/>
        </w:rPr>
        <w:t>C. Herramientas y Tecnologías</w:t>
      </w:r>
    </w:p>
    <w:p w14:paraId="73B32D13" w14:textId="122C9DB7" w:rsidR="00506A23" w:rsidRDefault="00484FDD" w:rsidP="00484FDD">
      <w:pPr>
        <w:jc w:val="both"/>
      </w:pPr>
      <w:r w:rsidRPr="00484FDD">
        <w:t xml:space="preserve">El proyecto fue desarrollado principalmente en Python 3.x, utilizando diferentes librerías para cada etapa del sistema. </w:t>
      </w:r>
      <w:proofErr w:type="spellStart"/>
      <w:r w:rsidRPr="00484FDD">
        <w:t>OpenCV</w:t>
      </w:r>
      <w:proofErr w:type="spellEnd"/>
      <w:r w:rsidRPr="00484FDD">
        <w:t xml:space="preserve"> fue la herramienta central, ya que permitió realizar la captura de video desde la cámara, detectar rostros y entrenar los clasificadores LBPH. Para el manejo de datos y operaciones numéricas se empleó </w:t>
      </w:r>
      <w:proofErr w:type="spellStart"/>
      <w:r w:rsidRPr="00484FDD">
        <w:t>NumPy</w:t>
      </w:r>
      <w:proofErr w:type="spellEnd"/>
      <w:r w:rsidRPr="00484FDD">
        <w:t xml:space="preserve">, indispensable para procesar imágenes como matrices. La librería </w:t>
      </w:r>
      <w:proofErr w:type="spellStart"/>
      <w:r w:rsidRPr="00484FDD">
        <w:t>imutils</w:t>
      </w:r>
      <w:proofErr w:type="spellEnd"/>
      <w:r w:rsidRPr="00484FDD">
        <w:t xml:space="preserve"> se utilizó para facilitar tareas comunes de visión por computadora, como redimensionar los cuadros de video. Finalmente, los </w:t>
      </w:r>
      <w:proofErr w:type="spellStart"/>
      <w:r w:rsidRPr="00484FDD">
        <w:t>Haar</w:t>
      </w:r>
      <w:proofErr w:type="spellEnd"/>
      <w:r w:rsidRPr="00484FDD">
        <w:t xml:space="preserve"> Cascades de </w:t>
      </w:r>
      <w:proofErr w:type="spellStart"/>
      <w:r w:rsidRPr="00484FDD">
        <w:t>OpenCV</w:t>
      </w:r>
      <w:proofErr w:type="spellEnd"/>
      <w:r w:rsidRPr="00484FDD">
        <w:t xml:space="preserve"> proporcionaron el modelo necesario para la detección facial en tiempo real antes del reconocimiento de emociones.</w:t>
      </w:r>
    </w:p>
    <w:p w14:paraId="653B7CAF" w14:textId="77777777" w:rsidR="00484FDD" w:rsidRDefault="00484FDD" w:rsidP="00484FDD">
      <w:pPr>
        <w:jc w:val="both"/>
      </w:pPr>
    </w:p>
    <w:p w14:paraId="0AA79A99" w14:textId="05B10901" w:rsidR="00506A23" w:rsidRPr="00484FDD" w:rsidRDefault="00506A23" w:rsidP="00506A23">
      <w:pPr>
        <w:rPr>
          <w:b/>
          <w:bCs/>
        </w:rPr>
      </w:pPr>
      <w:r w:rsidRPr="00484FDD">
        <w:rPr>
          <w:b/>
          <w:bCs/>
        </w:rPr>
        <w:t>D. Conjuntos de datos</w:t>
      </w:r>
    </w:p>
    <w:p w14:paraId="09AC682D" w14:textId="24DC56CA" w:rsidR="00484FDD" w:rsidRPr="00484FDD" w:rsidRDefault="00484FDD" w:rsidP="00484FDD">
      <w:pPr>
        <w:jc w:val="both"/>
      </w:pPr>
      <w:r w:rsidRPr="00484FDD">
        <w:t xml:space="preserve">Para entrenar el modelo se creó un conjunto de datos propio. Este </w:t>
      </w:r>
      <w:proofErr w:type="spellStart"/>
      <w:r w:rsidRPr="00484FDD">
        <w:t>dataset</w:t>
      </w:r>
      <w:proofErr w:type="spellEnd"/>
      <w:r w:rsidRPr="00484FDD">
        <w:t xml:space="preserve"> está organizado en carpetas, donde cada carpeta corresponde a una emoción específica (feliz, triste, enojado, neutral). En cada una se recopilaron aproximadamente 200 imágenes, todas capturadas directamente por mí realizando distintas expresiones faciales para representar cada categoría.</w:t>
      </w:r>
      <w:r>
        <w:t xml:space="preserve"> </w:t>
      </w:r>
      <w:r w:rsidRPr="00484FDD">
        <w:t>Antes de entrenar los modelos, todas las imágenes pasaron por un proceso de preprocesamiento, fundamental para estandarizar los datos y mejorar el rendimiento del reconocimiento. Este proceso incluyó:</w:t>
      </w:r>
    </w:p>
    <w:p w14:paraId="36252E6F" w14:textId="77777777" w:rsidR="00484FDD" w:rsidRPr="00484FDD" w:rsidRDefault="00484FDD" w:rsidP="00484FDD">
      <w:pPr>
        <w:numPr>
          <w:ilvl w:val="0"/>
          <w:numId w:val="16"/>
        </w:numPr>
        <w:spacing w:after="0"/>
        <w:jc w:val="both"/>
      </w:pPr>
      <w:r w:rsidRPr="00484FDD">
        <w:t xml:space="preserve">Conversión a escala de grises: se elimina la información de color, ya que tanto </w:t>
      </w:r>
      <w:proofErr w:type="spellStart"/>
      <w:r w:rsidRPr="00484FDD">
        <w:t>Haar</w:t>
      </w:r>
      <w:proofErr w:type="spellEnd"/>
      <w:r w:rsidRPr="00484FDD">
        <w:t xml:space="preserve"> Cascade como LBPH trabajan únicamente con intensidad de píxeles. Esto reduce el ruido y simplifica el cálculo.</w:t>
      </w:r>
    </w:p>
    <w:p w14:paraId="4B7338FB" w14:textId="77777777" w:rsidR="00484FDD" w:rsidRPr="00484FDD" w:rsidRDefault="00484FDD" w:rsidP="00484FDD">
      <w:pPr>
        <w:numPr>
          <w:ilvl w:val="0"/>
          <w:numId w:val="16"/>
        </w:numPr>
        <w:spacing w:after="0"/>
        <w:jc w:val="both"/>
      </w:pPr>
      <w:r w:rsidRPr="00484FDD">
        <w:t>Recorte del rostro: mediante la detección facial, se extrae únicamente la región donde aparece la cara, eliminando fondos y elementos irrelevantes.</w:t>
      </w:r>
    </w:p>
    <w:p w14:paraId="1E5DDB2A" w14:textId="77777777" w:rsidR="00484FDD" w:rsidRPr="00484FDD" w:rsidRDefault="00484FDD" w:rsidP="00484FDD">
      <w:pPr>
        <w:numPr>
          <w:ilvl w:val="0"/>
          <w:numId w:val="16"/>
        </w:numPr>
        <w:spacing w:after="0"/>
        <w:jc w:val="both"/>
      </w:pPr>
      <w:r w:rsidRPr="00484FDD">
        <w:t>Redimensionado a 150×150 píxeles: todas las imágenes se ajustan al mismo tamaño para asegurar uniformidad y facilitar el entrenamiento del modelo.</w:t>
      </w:r>
    </w:p>
    <w:p w14:paraId="69866030" w14:textId="254F9AD5" w:rsidR="00484FDD" w:rsidRDefault="00484FDD">
      <w:r>
        <w:br w:type="page"/>
      </w:r>
    </w:p>
    <w:p w14:paraId="130919BC" w14:textId="5550D790" w:rsidR="00484FDD" w:rsidRPr="00484FDD" w:rsidRDefault="00506A23" w:rsidP="00484FDD">
      <w:pPr>
        <w:rPr>
          <w:b/>
          <w:bCs/>
        </w:rPr>
      </w:pPr>
      <w:r w:rsidRPr="00F9485C">
        <w:rPr>
          <w:b/>
          <w:bCs/>
        </w:rPr>
        <w:lastRenderedPageBreak/>
        <w:t>2. Envío de documentos</w:t>
      </w:r>
    </w:p>
    <w:p w14:paraId="5F2CEC14" w14:textId="77777777" w:rsidR="00484FDD" w:rsidRPr="00484FDD" w:rsidRDefault="00484FDD" w:rsidP="00484FDD">
      <w:r w:rsidRPr="00484FDD">
        <w:t>A. Descripción del modelo (Resumen breve)</w:t>
      </w:r>
    </w:p>
    <w:p w14:paraId="5969B09A" w14:textId="77777777" w:rsidR="00484FDD" w:rsidRPr="00484FDD" w:rsidRDefault="00484FDD" w:rsidP="00484FDD">
      <w:pPr>
        <w:jc w:val="both"/>
      </w:pPr>
      <w:r w:rsidRPr="00484FDD">
        <w:t xml:space="preserve">El modelo desarrollado detecta rostros en tiempo real y clasifica la emoción expresada por la persona entre cuatro categorías. Para lograrlo, combina dos procesos principales: la detección facial con </w:t>
      </w:r>
      <w:proofErr w:type="spellStart"/>
      <w:r w:rsidRPr="00484FDD">
        <w:t>Haar</w:t>
      </w:r>
      <w:proofErr w:type="spellEnd"/>
      <w:r w:rsidRPr="00484FDD">
        <w:t xml:space="preserve"> Cascade y el reconocimiento emocional con LBPH. </w:t>
      </w:r>
      <w:proofErr w:type="spellStart"/>
      <w:r w:rsidRPr="00484FDD">
        <w:t>Haar</w:t>
      </w:r>
      <w:proofErr w:type="spellEnd"/>
      <w:r w:rsidRPr="00484FDD">
        <w:t xml:space="preserve"> Cascade localiza rápidamente el rostro en cada cuadro del video, y una vez detectado, la imagen se convierte a escala de grises, se recorta y se redimensiona. Posteriormente, el rostro procesado se analiza con LBPH, que identifica patrones de textura para diferenciar emociones sin requerir grandes volúmenes de datos ni hardware especializado.</w:t>
      </w:r>
    </w:p>
    <w:p w14:paraId="46A8EF05" w14:textId="77777777" w:rsidR="00484FDD" w:rsidRPr="00484FDD" w:rsidRDefault="00484FDD" w:rsidP="00484FDD">
      <w:pPr>
        <w:jc w:val="both"/>
      </w:pPr>
      <w:r w:rsidRPr="00484FDD">
        <w:t xml:space="preserve">El entrenamiento se realizó con un </w:t>
      </w:r>
      <w:proofErr w:type="spellStart"/>
      <w:r w:rsidRPr="00484FDD">
        <w:t>dataset</w:t>
      </w:r>
      <w:proofErr w:type="spellEnd"/>
      <w:r w:rsidRPr="00484FDD">
        <w:t xml:space="preserve"> propio dividido en 70% para entrenamiento y 30% para pruebas. En las evaluaciones en tiempo real, el sistema logró reconocer emociones de manera adecuada dentro de las variaciones normales de iluminación y expresión. En conjunto, el modelo cumple el objetivo de ofrecer un reconocimiento emocional básico utilizando métodos clásicos de visión por computadora.</w:t>
      </w:r>
    </w:p>
    <w:p w14:paraId="15931C46" w14:textId="40088E04" w:rsidR="00063EF7" w:rsidRPr="00063EF7" w:rsidRDefault="00063EF7" w:rsidP="00063EF7"/>
    <w:p w14:paraId="47B05530" w14:textId="77777777" w:rsidR="00063EF7" w:rsidRPr="00063EF7" w:rsidRDefault="00063EF7" w:rsidP="00063EF7">
      <w:r w:rsidRPr="00063EF7">
        <w:t>B. Fases de construcción del sistema</w:t>
      </w:r>
    </w:p>
    <w:p w14:paraId="52C0EF46" w14:textId="77777777" w:rsidR="00063EF7" w:rsidRPr="00063EF7" w:rsidRDefault="00063EF7" w:rsidP="00063EF7">
      <w:r w:rsidRPr="00063EF7">
        <w:t>1. Recolección de datos</w:t>
      </w:r>
      <w:r w:rsidRPr="00063EF7">
        <w:br/>
        <w:t xml:space="preserve">Para crear el </w:t>
      </w:r>
      <w:proofErr w:type="spellStart"/>
      <w:r w:rsidRPr="00063EF7">
        <w:t>dataset</w:t>
      </w:r>
      <w:proofErr w:type="spellEnd"/>
      <w:r w:rsidRPr="00063EF7">
        <w:t xml:space="preserve"> se capturaron más de 200 imágenes por cada emoción y más de 200 imágenes por persona. Estas imágenes se obtuvieron directamente desde la cámara, buscando variar gestos, ángulos y condiciones de iluminación para que el modelo generalizara mejor.</w:t>
      </w:r>
    </w:p>
    <w:p w14:paraId="4EA82C4B" w14:textId="77777777" w:rsidR="00063EF7" w:rsidRPr="00063EF7" w:rsidRDefault="00063EF7" w:rsidP="00063EF7">
      <w:r w:rsidRPr="00063EF7">
        <w:t>2. Diseño del sistema</w:t>
      </w:r>
      <w:r w:rsidRPr="00063EF7">
        <w:br/>
        <w:t xml:space="preserve">Se seleccionó la combinación </w:t>
      </w:r>
      <w:proofErr w:type="spellStart"/>
      <w:r w:rsidRPr="00063EF7">
        <w:t>Haar</w:t>
      </w:r>
      <w:proofErr w:type="spellEnd"/>
      <w:r w:rsidRPr="00063EF7">
        <w:t xml:space="preserve"> Cascade + LBPH debido a su simplicidad, rapidez y buen desempeño en equipos que solo cuentan con CPU.</w:t>
      </w:r>
      <w:r w:rsidRPr="00063EF7">
        <w:br/>
        <w:t>El sistema se organizó en dos estructuras de clasificación independientes:</w:t>
      </w:r>
    </w:p>
    <w:p w14:paraId="24B80740" w14:textId="77777777" w:rsidR="00063EF7" w:rsidRPr="00063EF7" w:rsidRDefault="00063EF7" w:rsidP="00063EF7">
      <w:pPr>
        <w:numPr>
          <w:ilvl w:val="0"/>
          <w:numId w:val="17"/>
        </w:numPr>
        <w:spacing w:after="0"/>
      </w:pPr>
      <w:r w:rsidRPr="00063EF7">
        <w:t>Carpetas de emociones, utilizadas para entrenar el modelo de reconocimiento emocional (4 clases).</w:t>
      </w:r>
    </w:p>
    <w:p w14:paraId="42FAD919" w14:textId="77777777" w:rsidR="00063EF7" w:rsidRPr="00063EF7" w:rsidRDefault="00063EF7" w:rsidP="00063EF7">
      <w:pPr>
        <w:numPr>
          <w:ilvl w:val="0"/>
          <w:numId w:val="17"/>
        </w:numPr>
        <w:spacing w:after="0"/>
      </w:pPr>
      <w:r w:rsidRPr="00063EF7">
        <w:t>Carpetas de identidades, empleadas para el modelo de reconocimiento de personas (N clases según número de individuos).</w:t>
      </w:r>
    </w:p>
    <w:p w14:paraId="2C676C6D" w14:textId="77777777" w:rsidR="00063EF7" w:rsidRPr="00063EF7" w:rsidRDefault="00063EF7" w:rsidP="00063EF7">
      <w:pPr>
        <w:spacing w:after="0"/>
      </w:pPr>
      <w:r w:rsidRPr="00063EF7">
        <w:rPr>
          <w:b/>
          <w:bCs/>
        </w:rPr>
        <w:t>3</w:t>
      </w:r>
      <w:r w:rsidRPr="00063EF7">
        <w:t>. Entrenamiento de modelos</w:t>
      </w:r>
      <w:r w:rsidRPr="00063EF7">
        <w:br/>
        <w:t>Todas las imágenes fueron preprocesadas (escala de grises, recorte y redimensionado) y posteriormente se entrenaron dos modelos LBPH:</w:t>
      </w:r>
    </w:p>
    <w:p w14:paraId="16B74AFF" w14:textId="77777777" w:rsidR="00063EF7" w:rsidRPr="00063EF7" w:rsidRDefault="00063EF7" w:rsidP="00063EF7">
      <w:pPr>
        <w:numPr>
          <w:ilvl w:val="0"/>
          <w:numId w:val="18"/>
        </w:numPr>
        <w:spacing w:after="0"/>
      </w:pPr>
      <w:r w:rsidRPr="00063EF7">
        <w:t>modeloLBPH.xml para clasificar emociones.</w:t>
      </w:r>
    </w:p>
    <w:p w14:paraId="10C4D15C" w14:textId="77777777" w:rsidR="00063EF7" w:rsidRDefault="00063EF7" w:rsidP="00063EF7">
      <w:pPr>
        <w:numPr>
          <w:ilvl w:val="0"/>
          <w:numId w:val="18"/>
        </w:numPr>
        <w:spacing w:after="0"/>
      </w:pPr>
      <w:r w:rsidRPr="00063EF7">
        <w:t>modeloPersonasLBPH.xml para identificar personas.</w:t>
      </w:r>
      <w:r w:rsidRPr="00063EF7">
        <w:br/>
        <w:t>Estos modelos se almacenaron para ser cargados y utilizados durante la ejecución en tiempo real.</w:t>
      </w:r>
    </w:p>
    <w:p w14:paraId="6F68362F" w14:textId="77777777" w:rsidR="00063EF7" w:rsidRPr="00063EF7" w:rsidRDefault="00063EF7" w:rsidP="00063EF7">
      <w:pPr>
        <w:numPr>
          <w:ilvl w:val="0"/>
          <w:numId w:val="18"/>
        </w:numPr>
        <w:spacing w:after="0"/>
      </w:pPr>
    </w:p>
    <w:p w14:paraId="16EC946B" w14:textId="0683EFAA" w:rsidR="00063EF7" w:rsidRDefault="00063EF7" w:rsidP="00506A23">
      <w:r w:rsidRPr="00063EF7">
        <w:rPr>
          <w:b/>
          <w:bCs/>
        </w:rPr>
        <w:t>4. Pruebas y validación</w:t>
      </w:r>
      <w:r w:rsidRPr="00063EF7">
        <w:br/>
        <w:t>Finalmente, el sistema se evaluó utilizando la propia webcam. Durante las pruebas se comparó la emoción detectada por el modelo contra la expresión que realmente estaba mostrando, verificando la precisión y el comportamiento del sistema ante variaciones de iluminación y distancia.</w:t>
      </w:r>
    </w:p>
    <w:p w14:paraId="58D92C58" w14:textId="77777777" w:rsidR="00063EF7" w:rsidRDefault="00063EF7" w:rsidP="00506A23"/>
    <w:p w14:paraId="1AFE773D" w14:textId="14799241" w:rsidR="00506A23" w:rsidRDefault="00506A23" w:rsidP="00506A23">
      <w:r>
        <w:lastRenderedPageBreak/>
        <w:t>C. Pruebas de validación</w:t>
      </w:r>
    </w:p>
    <w:p w14:paraId="45E0346B" w14:textId="506D574C" w:rsidR="00F9485C" w:rsidRPr="00063EF7" w:rsidRDefault="00063EF7" w:rsidP="00063EF7">
      <w:pPr>
        <w:ind w:left="142"/>
        <w:jc w:val="both"/>
        <w:rPr>
          <w:b/>
          <w:bCs/>
          <w:u w:val="single"/>
        </w:rPr>
      </w:pPr>
      <w:r w:rsidRPr="00063EF7">
        <w:t>Se realizaron pruebas utilizando la webcam mostrando diferentes emociones y verificando que la predicción coincidiera con la expresión real. El sistema respondió adecuadamente en condiciones normales de iluminación. Se incluyen capturas de pantalla que muestran ejemplos de las detecciones realizadas durante las pruebas.</w:t>
      </w:r>
    </w:p>
    <w:p w14:paraId="6AD625DC" w14:textId="3C18DA7B" w:rsidR="00F9485C" w:rsidRPr="00F9485C" w:rsidRDefault="000D1089" w:rsidP="00F9485C">
      <w:pPr>
        <w:ind w:left="720"/>
        <w:rPr>
          <w:b/>
          <w:bCs/>
        </w:rPr>
      </w:pPr>
      <w:r w:rsidRPr="000D1089">
        <w:drawing>
          <wp:anchor distT="0" distB="0" distL="114300" distR="114300" simplePos="0" relativeHeight="251661312" behindDoc="0" locked="0" layoutInCell="1" allowOverlap="1" wp14:anchorId="792BCB04" wp14:editId="616A34BE">
            <wp:simplePos x="0" y="0"/>
            <wp:positionH relativeFrom="column">
              <wp:posOffset>3295650</wp:posOffset>
            </wp:positionH>
            <wp:positionV relativeFrom="paragraph">
              <wp:posOffset>251460</wp:posOffset>
            </wp:positionV>
            <wp:extent cx="3200400" cy="2516505"/>
            <wp:effectExtent l="0" t="0" r="0" b="0"/>
            <wp:wrapThrough wrapText="bothSides">
              <wp:wrapPolygon edited="0">
                <wp:start x="0" y="0"/>
                <wp:lineTo x="0" y="21420"/>
                <wp:lineTo x="21471" y="21420"/>
                <wp:lineTo x="21471" y="0"/>
                <wp:lineTo x="0" y="0"/>
              </wp:wrapPolygon>
            </wp:wrapThrough>
            <wp:docPr id="473142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14214" name=""/>
                    <pic:cNvPicPr/>
                  </pic:nvPicPr>
                  <pic:blipFill>
                    <a:blip r:embed="rId5">
                      <a:extLst>
                        <a:ext uri="{28A0092B-C50C-407E-A947-70E740481C1C}">
                          <a14:useLocalDpi xmlns:a14="http://schemas.microsoft.com/office/drawing/2010/main" val="0"/>
                        </a:ext>
                      </a:extLst>
                    </a:blip>
                    <a:stretch>
                      <a:fillRect/>
                    </a:stretch>
                  </pic:blipFill>
                  <pic:spPr>
                    <a:xfrm>
                      <a:off x="0" y="0"/>
                      <a:ext cx="3200400" cy="2516505"/>
                    </a:xfrm>
                    <a:prstGeom prst="rect">
                      <a:avLst/>
                    </a:prstGeom>
                  </pic:spPr>
                </pic:pic>
              </a:graphicData>
            </a:graphic>
            <wp14:sizeRelH relativeFrom="margin">
              <wp14:pctWidth>0</wp14:pctWidth>
            </wp14:sizeRelH>
            <wp14:sizeRelV relativeFrom="margin">
              <wp14:pctHeight>0</wp14:pctHeight>
            </wp14:sizeRelV>
          </wp:anchor>
        </w:drawing>
      </w:r>
      <w:r w:rsidRPr="000D1089">
        <w:drawing>
          <wp:anchor distT="0" distB="0" distL="114300" distR="114300" simplePos="0" relativeHeight="251658240" behindDoc="0" locked="0" layoutInCell="1" allowOverlap="1" wp14:anchorId="598DE841" wp14:editId="674D6AEA">
            <wp:simplePos x="0" y="0"/>
            <wp:positionH relativeFrom="column">
              <wp:posOffset>-575945</wp:posOffset>
            </wp:positionH>
            <wp:positionV relativeFrom="paragraph">
              <wp:posOffset>77470</wp:posOffset>
            </wp:positionV>
            <wp:extent cx="3662045" cy="2935605"/>
            <wp:effectExtent l="0" t="0" r="0" b="0"/>
            <wp:wrapThrough wrapText="bothSides">
              <wp:wrapPolygon edited="0">
                <wp:start x="0" y="0"/>
                <wp:lineTo x="0" y="21446"/>
                <wp:lineTo x="21461" y="21446"/>
                <wp:lineTo x="21461" y="0"/>
                <wp:lineTo x="0" y="0"/>
              </wp:wrapPolygon>
            </wp:wrapThrough>
            <wp:docPr id="1361404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4374" name=""/>
                    <pic:cNvPicPr/>
                  </pic:nvPicPr>
                  <pic:blipFill>
                    <a:blip r:embed="rId6">
                      <a:extLst>
                        <a:ext uri="{28A0092B-C50C-407E-A947-70E740481C1C}">
                          <a14:useLocalDpi xmlns:a14="http://schemas.microsoft.com/office/drawing/2010/main" val="0"/>
                        </a:ext>
                      </a:extLst>
                    </a:blip>
                    <a:stretch>
                      <a:fillRect/>
                    </a:stretch>
                  </pic:blipFill>
                  <pic:spPr>
                    <a:xfrm>
                      <a:off x="0" y="0"/>
                      <a:ext cx="3662045" cy="2935605"/>
                    </a:xfrm>
                    <a:prstGeom prst="rect">
                      <a:avLst/>
                    </a:prstGeom>
                  </pic:spPr>
                </pic:pic>
              </a:graphicData>
            </a:graphic>
            <wp14:sizeRelH relativeFrom="margin">
              <wp14:pctWidth>0</wp14:pctWidth>
            </wp14:sizeRelH>
            <wp14:sizeRelV relativeFrom="margin">
              <wp14:pctHeight>0</wp14:pctHeight>
            </wp14:sizeRelV>
          </wp:anchor>
        </w:drawing>
      </w:r>
    </w:p>
    <w:p w14:paraId="7D4B6057" w14:textId="526372E4" w:rsidR="00470872" w:rsidRDefault="00470872" w:rsidP="00F9485C"/>
    <w:p w14:paraId="3C4217B9" w14:textId="2DD24EA4" w:rsidR="000D1089" w:rsidRDefault="000D1089" w:rsidP="00F9485C">
      <w:r w:rsidRPr="000D1089">
        <w:drawing>
          <wp:anchor distT="0" distB="0" distL="114300" distR="114300" simplePos="0" relativeHeight="251659264" behindDoc="0" locked="0" layoutInCell="1" allowOverlap="1" wp14:anchorId="2FEA8EC5" wp14:editId="40529A50">
            <wp:simplePos x="0" y="0"/>
            <wp:positionH relativeFrom="column">
              <wp:posOffset>-572770</wp:posOffset>
            </wp:positionH>
            <wp:positionV relativeFrom="paragraph">
              <wp:posOffset>360680</wp:posOffset>
            </wp:positionV>
            <wp:extent cx="3628390" cy="2952750"/>
            <wp:effectExtent l="0" t="0" r="0" b="0"/>
            <wp:wrapThrough wrapText="bothSides">
              <wp:wrapPolygon edited="0">
                <wp:start x="0" y="0"/>
                <wp:lineTo x="0" y="21461"/>
                <wp:lineTo x="21434" y="21461"/>
                <wp:lineTo x="21434" y="0"/>
                <wp:lineTo x="0" y="0"/>
              </wp:wrapPolygon>
            </wp:wrapThrough>
            <wp:docPr id="1728581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81593" name=""/>
                    <pic:cNvPicPr/>
                  </pic:nvPicPr>
                  <pic:blipFill>
                    <a:blip r:embed="rId7">
                      <a:extLst>
                        <a:ext uri="{28A0092B-C50C-407E-A947-70E740481C1C}">
                          <a14:useLocalDpi xmlns:a14="http://schemas.microsoft.com/office/drawing/2010/main" val="0"/>
                        </a:ext>
                      </a:extLst>
                    </a:blip>
                    <a:stretch>
                      <a:fillRect/>
                    </a:stretch>
                  </pic:blipFill>
                  <pic:spPr>
                    <a:xfrm>
                      <a:off x="0" y="0"/>
                      <a:ext cx="3628390" cy="2952750"/>
                    </a:xfrm>
                    <a:prstGeom prst="rect">
                      <a:avLst/>
                    </a:prstGeom>
                  </pic:spPr>
                </pic:pic>
              </a:graphicData>
            </a:graphic>
            <wp14:sizeRelH relativeFrom="margin">
              <wp14:pctWidth>0</wp14:pctWidth>
            </wp14:sizeRelH>
            <wp14:sizeRelV relativeFrom="margin">
              <wp14:pctHeight>0</wp14:pctHeight>
            </wp14:sizeRelV>
          </wp:anchor>
        </w:drawing>
      </w:r>
    </w:p>
    <w:p w14:paraId="2B137140" w14:textId="4C3B8765" w:rsidR="000D1089" w:rsidRDefault="000D1089" w:rsidP="00F9485C">
      <w:r w:rsidRPr="000D1089">
        <w:drawing>
          <wp:anchor distT="0" distB="0" distL="114300" distR="114300" simplePos="0" relativeHeight="251660288" behindDoc="0" locked="0" layoutInCell="1" allowOverlap="1" wp14:anchorId="094285FF" wp14:editId="6DF94BF6">
            <wp:simplePos x="0" y="0"/>
            <wp:positionH relativeFrom="column">
              <wp:posOffset>3300095</wp:posOffset>
            </wp:positionH>
            <wp:positionV relativeFrom="paragraph">
              <wp:posOffset>302895</wp:posOffset>
            </wp:positionV>
            <wp:extent cx="3326130" cy="2721610"/>
            <wp:effectExtent l="0" t="0" r="7620" b="2540"/>
            <wp:wrapThrough wrapText="bothSides">
              <wp:wrapPolygon edited="0">
                <wp:start x="0" y="0"/>
                <wp:lineTo x="0" y="21469"/>
                <wp:lineTo x="21526" y="21469"/>
                <wp:lineTo x="21526" y="0"/>
                <wp:lineTo x="0" y="0"/>
              </wp:wrapPolygon>
            </wp:wrapThrough>
            <wp:docPr id="1419229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29186" name=""/>
                    <pic:cNvPicPr/>
                  </pic:nvPicPr>
                  <pic:blipFill>
                    <a:blip r:embed="rId8">
                      <a:extLst>
                        <a:ext uri="{28A0092B-C50C-407E-A947-70E740481C1C}">
                          <a14:useLocalDpi xmlns:a14="http://schemas.microsoft.com/office/drawing/2010/main" val="0"/>
                        </a:ext>
                      </a:extLst>
                    </a:blip>
                    <a:stretch>
                      <a:fillRect/>
                    </a:stretch>
                  </pic:blipFill>
                  <pic:spPr>
                    <a:xfrm>
                      <a:off x="0" y="0"/>
                      <a:ext cx="3326130" cy="2721610"/>
                    </a:xfrm>
                    <a:prstGeom prst="rect">
                      <a:avLst/>
                    </a:prstGeom>
                  </pic:spPr>
                </pic:pic>
              </a:graphicData>
            </a:graphic>
            <wp14:sizeRelH relativeFrom="margin">
              <wp14:pctWidth>0</wp14:pctWidth>
            </wp14:sizeRelH>
            <wp14:sizeRelV relativeFrom="margin">
              <wp14:pctHeight>0</wp14:pctHeight>
            </wp14:sizeRelV>
          </wp:anchor>
        </w:drawing>
      </w:r>
    </w:p>
    <w:p w14:paraId="405824ED" w14:textId="4B48E38C" w:rsidR="000D1089" w:rsidRDefault="000D1089" w:rsidP="00F9485C"/>
    <w:p w14:paraId="0C862781" w14:textId="48716128" w:rsidR="000D1089" w:rsidRDefault="000D1089" w:rsidP="00F9485C"/>
    <w:p w14:paraId="5FBA6FC7" w14:textId="3D350D76" w:rsidR="000D1089" w:rsidRDefault="000D1089" w:rsidP="00F9485C"/>
    <w:sectPr w:rsidR="000D1089" w:rsidSect="00E34B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7F0F"/>
    <w:multiLevelType w:val="multilevel"/>
    <w:tmpl w:val="49B66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43269"/>
    <w:multiLevelType w:val="multilevel"/>
    <w:tmpl w:val="675E1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D0C32"/>
    <w:multiLevelType w:val="hybridMultilevel"/>
    <w:tmpl w:val="38FA529C"/>
    <w:lvl w:ilvl="0" w:tplc="580A0001">
      <w:start w:val="1"/>
      <w:numFmt w:val="bullet"/>
      <w:lvlText w:val=""/>
      <w:lvlJc w:val="left"/>
      <w:pPr>
        <w:ind w:left="1080" w:hanging="360"/>
      </w:pPr>
      <w:rPr>
        <w:rFonts w:ascii="Symbol" w:hAnsi="Symbo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3" w15:restartNumberingAfterBreak="0">
    <w:nsid w:val="1D8D5816"/>
    <w:multiLevelType w:val="multilevel"/>
    <w:tmpl w:val="177E9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7E0565"/>
    <w:multiLevelType w:val="multilevel"/>
    <w:tmpl w:val="54328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710091"/>
    <w:multiLevelType w:val="multilevel"/>
    <w:tmpl w:val="E6EED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36501"/>
    <w:multiLevelType w:val="multilevel"/>
    <w:tmpl w:val="26A4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EE6CBD"/>
    <w:multiLevelType w:val="multilevel"/>
    <w:tmpl w:val="C34CB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15422"/>
    <w:multiLevelType w:val="multilevel"/>
    <w:tmpl w:val="AED8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F021BB"/>
    <w:multiLevelType w:val="multilevel"/>
    <w:tmpl w:val="6A9086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C5145"/>
    <w:multiLevelType w:val="multilevel"/>
    <w:tmpl w:val="22C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030CB4"/>
    <w:multiLevelType w:val="multilevel"/>
    <w:tmpl w:val="07742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E95EE2"/>
    <w:multiLevelType w:val="multilevel"/>
    <w:tmpl w:val="959E6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1C5674"/>
    <w:multiLevelType w:val="multilevel"/>
    <w:tmpl w:val="F1AC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856DBD"/>
    <w:multiLevelType w:val="multilevel"/>
    <w:tmpl w:val="7D52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CF5AB6"/>
    <w:multiLevelType w:val="multilevel"/>
    <w:tmpl w:val="6C6CC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9805E1"/>
    <w:multiLevelType w:val="multilevel"/>
    <w:tmpl w:val="6EF4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5627CE"/>
    <w:multiLevelType w:val="multilevel"/>
    <w:tmpl w:val="7460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270203">
    <w:abstractNumId w:val="15"/>
  </w:num>
  <w:num w:numId="2" w16cid:durableId="2069836139">
    <w:abstractNumId w:val="9"/>
  </w:num>
  <w:num w:numId="3" w16cid:durableId="136537239">
    <w:abstractNumId w:val="1"/>
  </w:num>
  <w:num w:numId="4" w16cid:durableId="1212233925">
    <w:abstractNumId w:val="16"/>
  </w:num>
  <w:num w:numId="5" w16cid:durableId="1545293279">
    <w:abstractNumId w:val="6"/>
  </w:num>
  <w:num w:numId="6" w16cid:durableId="1232540749">
    <w:abstractNumId w:val="11"/>
  </w:num>
  <w:num w:numId="7" w16cid:durableId="2039042604">
    <w:abstractNumId w:val="12"/>
  </w:num>
  <w:num w:numId="8" w16cid:durableId="1395004556">
    <w:abstractNumId w:val="17"/>
  </w:num>
  <w:num w:numId="9" w16cid:durableId="960961717">
    <w:abstractNumId w:val="4"/>
  </w:num>
  <w:num w:numId="10" w16cid:durableId="1486898352">
    <w:abstractNumId w:val="7"/>
  </w:num>
  <w:num w:numId="11" w16cid:durableId="572198490">
    <w:abstractNumId w:val="13"/>
  </w:num>
  <w:num w:numId="12" w16cid:durableId="421221630">
    <w:abstractNumId w:val="0"/>
  </w:num>
  <w:num w:numId="13" w16cid:durableId="949509763">
    <w:abstractNumId w:val="2"/>
  </w:num>
  <w:num w:numId="14" w16cid:durableId="1237518128">
    <w:abstractNumId w:val="5"/>
  </w:num>
  <w:num w:numId="15" w16cid:durableId="448087365">
    <w:abstractNumId w:val="10"/>
  </w:num>
  <w:num w:numId="16" w16cid:durableId="118188371">
    <w:abstractNumId w:val="14"/>
  </w:num>
  <w:num w:numId="17" w16cid:durableId="706298818">
    <w:abstractNumId w:val="8"/>
  </w:num>
  <w:num w:numId="18" w16cid:durableId="15558966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A23"/>
    <w:rsid w:val="00063EF7"/>
    <w:rsid w:val="000D1089"/>
    <w:rsid w:val="003C38CE"/>
    <w:rsid w:val="00470872"/>
    <w:rsid w:val="00484FDD"/>
    <w:rsid w:val="00506A23"/>
    <w:rsid w:val="005774B5"/>
    <w:rsid w:val="005C0A71"/>
    <w:rsid w:val="007428F4"/>
    <w:rsid w:val="00CD22F8"/>
    <w:rsid w:val="00CF3C9E"/>
    <w:rsid w:val="00E34B7D"/>
    <w:rsid w:val="00F948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9750E"/>
  <w15:chartTrackingRefBased/>
  <w15:docId w15:val="{9FAB68F1-5144-46D9-8672-9837AC4E9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6A2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06A2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06A2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06A2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06A2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06A2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6A2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6A2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6A2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6A2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06A2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06A2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06A2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06A2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06A2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6A2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6A2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6A23"/>
    <w:rPr>
      <w:rFonts w:eastAsiaTheme="majorEastAsia" w:cstheme="majorBidi"/>
      <w:color w:val="272727" w:themeColor="text1" w:themeTint="D8"/>
    </w:rPr>
  </w:style>
  <w:style w:type="paragraph" w:styleId="Ttulo">
    <w:name w:val="Title"/>
    <w:basedOn w:val="Normal"/>
    <w:next w:val="Normal"/>
    <w:link w:val="TtuloCar"/>
    <w:uiPriority w:val="10"/>
    <w:qFormat/>
    <w:rsid w:val="00506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6A2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6A2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6A2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6A23"/>
    <w:pPr>
      <w:spacing w:before="160"/>
      <w:jc w:val="center"/>
    </w:pPr>
    <w:rPr>
      <w:i/>
      <w:iCs/>
      <w:color w:val="404040" w:themeColor="text1" w:themeTint="BF"/>
    </w:rPr>
  </w:style>
  <w:style w:type="character" w:customStyle="1" w:styleId="CitaCar">
    <w:name w:val="Cita Car"/>
    <w:basedOn w:val="Fuentedeprrafopredeter"/>
    <w:link w:val="Cita"/>
    <w:uiPriority w:val="29"/>
    <w:rsid w:val="00506A23"/>
    <w:rPr>
      <w:i/>
      <w:iCs/>
      <w:color w:val="404040" w:themeColor="text1" w:themeTint="BF"/>
    </w:rPr>
  </w:style>
  <w:style w:type="paragraph" w:styleId="Prrafodelista">
    <w:name w:val="List Paragraph"/>
    <w:basedOn w:val="Normal"/>
    <w:uiPriority w:val="34"/>
    <w:qFormat/>
    <w:rsid w:val="00506A23"/>
    <w:pPr>
      <w:ind w:left="720"/>
      <w:contextualSpacing/>
    </w:pPr>
  </w:style>
  <w:style w:type="character" w:styleId="nfasisintenso">
    <w:name w:val="Intense Emphasis"/>
    <w:basedOn w:val="Fuentedeprrafopredeter"/>
    <w:uiPriority w:val="21"/>
    <w:qFormat/>
    <w:rsid w:val="00506A23"/>
    <w:rPr>
      <w:i/>
      <w:iCs/>
      <w:color w:val="2F5496" w:themeColor="accent1" w:themeShade="BF"/>
    </w:rPr>
  </w:style>
  <w:style w:type="paragraph" w:styleId="Citadestacada">
    <w:name w:val="Intense Quote"/>
    <w:basedOn w:val="Normal"/>
    <w:next w:val="Normal"/>
    <w:link w:val="CitadestacadaCar"/>
    <w:uiPriority w:val="30"/>
    <w:qFormat/>
    <w:rsid w:val="00506A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06A23"/>
    <w:rPr>
      <w:i/>
      <w:iCs/>
      <w:color w:val="2F5496" w:themeColor="accent1" w:themeShade="BF"/>
    </w:rPr>
  </w:style>
  <w:style w:type="character" w:styleId="Referenciaintensa">
    <w:name w:val="Intense Reference"/>
    <w:basedOn w:val="Fuentedeprrafopredeter"/>
    <w:uiPriority w:val="32"/>
    <w:qFormat/>
    <w:rsid w:val="00506A23"/>
    <w:rPr>
      <w:b/>
      <w:bCs/>
      <w:smallCaps/>
      <w:color w:val="2F5496" w:themeColor="accent1" w:themeShade="BF"/>
      <w:spacing w:val="5"/>
    </w:rPr>
  </w:style>
  <w:style w:type="table" w:styleId="Tablaconcuadrcula">
    <w:name w:val="Table Grid"/>
    <w:basedOn w:val="Tablanormal"/>
    <w:uiPriority w:val="39"/>
    <w:rsid w:val="00506A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1</Pages>
  <Words>992</Words>
  <Characters>5456</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JASMIN VAZQUEZ TORRES</dc:creator>
  <cp:keywords/>
  <dc:description/>
  <cp:lastModifiedBy>ANA JASMIN VAZQUEZ TORRES</cp:lastModifiedBy>
  <cp:revision>4</cp:revision>
  <dcterms:created xsi:type="dcterms:W3CDTF">2025-11-27T05:01:00Z</dcterms:created>
  <dcterms:modified xsi:type="dcterms:W3CDTF">2025-11-27T05:02:00Z</dcterms:modified>
</cp:coreProperties>
</file>