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DOCUMENTO DE EVALUACIÓN - SISTEMAS OPERATIVOS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INFORMACIÓN GENERAL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Institución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IPLACEX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Asignatura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Sistemas Operativos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Bimestre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Profesor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del estudiante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Fecha de entrega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[COMPLETAR]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INSTRUCCIONES GENERALES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No uses formato de documentos de Iplacex (para evitar falsos positivos de plagio)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Si usas encabezados, coloca las respuestas y evidencias inmediatamente después de cada uno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Coloca tu nombre y apellido en nombres de máquinas, cuentas de usuario, etc.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Las capturas de MV deben ser a tamaño completo, donde se distinga que está corriendo dentro de otro sistema operativo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Agrega marca de agua en TODAS las capturas: </w:t>
      </w:r>
      <w:r>
        <w:rPr>
          <w:rFonts w:ascii="Courier New" w:hAnsi="Courier New"/>
          <w:color w:val="EF4444"/>
          <w:sz w:val="19"/>
          <w:shd w:fill="F1F5F9"/>
        </w:rPr>
        <w:t>Nombre Apellido - IPLACEX - Bimestre Año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Las imágenes deben ser legibles, no pixeladas, con transparencia en la marca de agua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Si usas fuentes externas, decláralas al final del documento en la sección Referencias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I: SERVIDOR WEB EN LINUX (APACHE)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WEB_exa_[TuNombre]_[TuApellido]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ej: CentOS Stream 9]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instalación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"Server with GUI" o interfaz gráfica equivalente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40 GB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 GB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</w:t>
      </w:r>
      <w:r>
        <w:rPr>
          <w:rFonts w:ascii="Segoe UI" w:hAnsi="Segoe UI"/>
          <w:b w:val="0"/>
          <w:i w:val="0"/>
          <w:color w:val="334155"/>
          <w:sz w:val="21"/>
        </w:rPr>
        <w:t>: Insertar pantallazo de la configuración de la MV donde se vea claramente el nombre, el tamaño de disco, la RAM y los núcleos. La captura debe mostrar que la MV corre dentro de otro sistema operativo.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TAREAS POST INSTALACIÓN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 Activar interfaz de red de internet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que usaste para activar la red]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hiciste, qué interfaz usaste,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interfaz de red activada (ej: salida de </w:t>
      </w:r>
      <w:r>
        <w:rPr>
          <w:rFonts w:ascii="Courier New" w:hAnsi="Courier New"/>
          <w:color w:val="EF4444"/>
          <w:sz w:val="19"/>
          <w:shd w:fill="F1F5F9"/>
        </w:rPr>
        <w:t>ip a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interfaz con estado UP)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2.2 Actualizar sistema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de actualización]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actualizaron, si hubo errores, si fue necesario reiniciar]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actualización finalizado sin errores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2.3 Instalar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instalar Apache]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instalaron, versión de Apache instalada]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4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instalación de Apache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2.4 Crear regla en firewall (tipo permanent)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 regla del firewall]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regla creaste, por qué es de tipo permanent, cómo verificaste que quedó guardada]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5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regla creada en el firewall (ej: salida de </w:t>
      </w:r>
      <w:r>
        <w:rPr>
          <w:rFonts w:ascii="Courier New" w:hAnsi="Courier New"/>
          <w:color w:val="EF4444"/>
          <w:sz w:val="19"/>
          <w:shd w:fill="F1F5F9"/>
        </w:rPr>
        <w:t>firewall-cmd --list-all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servicio httpd)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2.5 Configurar inicio automático de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configurar el inicio automático]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comando usaste, qué hace ese comando,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6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Apache está configurado para iniciar automáticamente (ej: salida de </w:t>
      </w:r>
      <w:r>
        <w:rPr>
          <w:rFonts w:ascii="Courier New" w:hAnsi="Courier New"/>
          <w:color w:val="EF4444"/>
          <w:sz w:val="19"/>
          <w:shd w:fill="F1F5F9"/>
        </w:rPr>
        <w:t>systemctl is-enabled httpd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2.6 Crear estructura de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las carpetas]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en qué rutas, por qué esa estructura]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7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las carpetas creadas (ej: salida de </w:t>
      </w:r>
      <w:r>
        <w:rPr>
          <w:rFonts w:ascii="Courier New" w:hAnsi="Courier New"/>
          <w:color w:val="EF4444"/>
          <w:sz w:val="19"/>
          <w:shd w:fill="F1F5F9"/>
        </w:rPr>
        <w:t>ls -la /var/www/pymeint.cl/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2.7 Asignar dueño y permisos a las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dueño y permisos]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permisos asignaste, por qué 755, por qué root es el dueño, cómo verificaste los permisos]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8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los permisos y dueños asignados (ej: salida de </w:t>
      </w:r>
      <w:r>
        <w:rPr>
          <w:rFonts w:ascii="Courier New" w:hAnsi="Courier New"/>
          <w:color w:val="EF4444"/>
          <w:sz w:val="19"/>
          <w:shd w:fill="F1F5F9"/>
        </w:rPr>
        <w:t>ls -ld 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ls -ld /var/www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2.8 Crear página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/var/www/pymeint.cl/html/index.html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personal, imágenes, estilos, etc.]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9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por comando </w:t>
      </w:r>
      <w:r>
        <w:rPr>
          <w:rFonts w:ascii="Courier New" w:hAnsi="Courier New"/>
          <w:color w:val="EF4444"/>
          <w:sz w:val="19"/>
          <w:shd w:fill="F1F5F9"/>
        </w:rPr>
        <w:t>cat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o abierto en un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2.9 Crear carpetas de sitios y editar httpd.conf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carpetas sites-available y sites-enabled]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para qué sirven]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Línea agregada al final de httpd.conf: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IncludeOptional sites-enabled/*.conf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10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Extracto del final del archivo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línea </w:t>
      </w:r>
      <w:r>
        <w:rPr>
          <w:rFonts w:ascii="Courier New" w:hAnsi="Courier New"/>
          <w:color w:val="EF4444"/>
          <w:sz w:val="19"/>
          <w:shd w:fill="F1F5F9"/>
        </w:rPr>
        <w:t>IncludeOptional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agregada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2.10 Crear archivo de configuración del virtual 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/etc/httpd/sites-available/pymeint.cl.conf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&lt;VirtualHost *:80&gt;</w:t>
        <w:br/>
        <w:t xml:space="preserve">    ServerName www.pymeint.cl</w:t>
        <w:br/>
        <w:t xml:space="preserve">    ServerAlias pymeint.cl</w:t>
        <w:br/>
        <w:t xml:space="preserve">    DocumentRoot /var/www/pymeint.cl/html</w:t>
        <w:br/>
        <w:t xml:space="preserve">    ErrorLog /var/www/pymeint.cl/log/error.log</w:t>
        <w:br/>
        <w:t xml:space="preserve">    CustomLog /var/www/pymeint.cl/log/requests.log combined</w:t>
        <w:br/>
        <w:t>&lt;/VirtualHost&gt;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 de cada directiva: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ServerName</w:t>
      </w:r>
      <w:r>
        <w:rPr>
          <w:rFonts w:ascii="Segoe UI" w:hAnsi="Segoe UI"/>
          <w:b w:val="0"/>
          <w:i w:val="0"/>
          <w:color w:val="334155"/>
          <w:sz w:val="21"/>
        </w:rPr>
        <w:t>: Define el nombre de dominio principal del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ServerAlias</w:t>
      </w:r>
      <w:r>
        <w:rPr>
          <w:rFonts w:ascii="Segoe UI" w:hAnsi="Segoe UI"/>
          <w:b w:val="0"/>
          <w:i w:val="0"/>
          <w:color w:val="334155"/>
          <w:sz w:val="21"/>
        </w:rPr>
        <w:t>: Define nombres alternativos que también apuntan al mismo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DocumentRoot</w:t>
      </w:r>
      <w:r>
        <w:rPr>
          <w:rFonts w:ascii="Segoe UI" w:hAnsi="Segoe UI"/>
          <w:b w:val="0"/>
          <w:i w:val="0"/>
          <w:color w:val="334155"/>
          <w:sz w:val="21"/>
        </w:rPr>
        <w:t>: Especifica la carpeta donde se encuentran los archivos del sitio 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ErrorLog</w:t>
      </w:r>
      <w:r>
        <w:rPr>
          <w:rFonts w:ascii="Segoe UI" w:hAnsi="Segoe UI"/>
          <w:b w:val="0"/>
          <w:i w:val="0"/>
          <w:color w:val="334155"/>
          <w:sz w:val="21"/>
        </w:rPr>
        <w:t>: Ruta donde se guardan los errores del servidor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CustomLog</w:t>
      </w:r>
      <w:r>
        <w:rPr>
          <w:rFonts w:ascii="Segoe UI" w:hAnsi="Segoe UI"/>
          <w:b w:val="0"/>
          <w:i w:val="0"/>
          <w:color w:val="334155"/>
          <w:sz w:val="21"/>
        </w:rPr>
        <w:t>: Ruta donde se guardan los registros de acceso al sitio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11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completo del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2.11 Configurar archivos conf para quedar habilitados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habilitar el sitio, ej: ln -s para crear enlace simbólico]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 para habilitar el sitio, qué es un enlace simbólico entre sitios disponibles y sitios habilitados]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12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el sitio está habilitado (ej: salida de </w:t>
      </w:r>
      <w:r>
        <w:rPr>
          <w:rFonts w:ascii="Courier New" w:hAnsi="Courier New"/>
          <w:color w:val="EF4444"/>
          <w:sz w:val="19"/>
          <w:shd w:fill="F1F5F9"/>
        </w:rPr>
        <w:t>ls -la /etc/httpd/sites-enabled/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enlace simbólico)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2.12 Configurar políticas universales y para directorios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Modificaciones realizadas: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modificaste en la configuración de Apache para políticas universales y directorios, ej: directiva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, AllowOverride, Require all granted, etc.]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por qué fue necesario configurar estas políticas, qué hace cada directiva]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13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configuración de políticas (ej: salida de </w:t>
      </w:r>
      <w:r>
        <w:rPr>
          <w:rFonts w:ascii="Courier New" w:hAnsi="Courier New"/>
          <w:color w:val="EF4444"/>
          <w:sz w:val="19"/>
          <w:shd w:fill="F1F5F9"/>
        </w:rPr>
        <w:t>cat /etc/httpd/sites-available/pymeint.cl.conf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sección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2.13 Comprobar funcionamiento local del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ej: desde navegador en la MV con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, o con comando </w:t>
      </w:r>
      <w:r>
        <w:rPr>
          <w:rFonts w:ascii="Courier New" w:hAnsi="Courier New"/>
          <w:color w:val="EF4444"/>
          <w:sz w:val="19"/>
          <w:shd w:fill="F1F5F9"/>
        </w:rPr>
        <w:t>curl</w:t>
      </w:r>
      <w:r>
        <w:rPr>
          <w:rFonts w:ascii="Segoe UI" w:hAnsi="Segoe UI"/>
          <w:b w:val="0"/>
          <w:i w:val="0"/>
          <w:color w:val="334155"/>
          <w:sz w:val="21"/>
        </w:rPr>
        <w:t>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sitio, si se mostró la página correctamente]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14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del sitio funcionando en local (ej: navegador mostrando la página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WEB_exa_[TuNombre]_[TuApellido]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"Server with GUI"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40GB disco, 2GB RAM,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Interfaz de red activada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Sistema actualizado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Regla firewall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permanent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con inicio automático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/var/www/pymeint.cl/log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Dueño de </w:t>
      </w:r>
      <w:r>
        <w:rPr>
          <w:rFonts w:ascii="Courier New" w:hAnsi="Courier New"/>
          <w:color w:val="EF4444"/>
          <w:sz w:val="19"/>
          <w:shd w:fill="F1F5F9"/>
        </w:rPr>
        <w:t>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es </w:t>
      </w:r>
      <w:r>
        <w:rPr>
          <w:rFonts w:ascii="Courier New" w:hAnsi="Courier New"/>
          <w:color w:val="EF4444"/>
          <w:sz w:val="19"/>
          <w:shd w:fill="F1F5F9"/>
        </w:rPr>
        <w:t>root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Permisos de </w:t>
      </w:r>
      <w:r>
        <w:rPr>
          <w:rFonts w:ascii="Courier New" w:hAnsi="Courier New"/>
          <w:color w:val="EF4444"/>
          <w:sz w:val="19"/>
          <w:shd w:fill="F1F5F9"/>
        </w:rPr>
        <w:t>www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son </w:t>
      </w:r>
      <w:r>
        <w:rPr>
          <w:rFonts w:ascii="Courier New" w:hAnsi="Courier New"/>
          <w:color w:val="EF4444"/>
          <w:sz w:val="19"/>
          <w:shd w:fill="F1F5F9"/>
        </w:rPr>
        <w:t>755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Página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con el contenido correspondiente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editado con </w:t>
      </w:r>
      <w:r>
        <w:rPr>
          <w:rFonts w:ascii="Courier New" w:hAnsi="Courier New"/>
          <w:color w:val="EF4444"/>
          <w:sz w:val="19"/>
          <w:shd w:fill="F1F5F9"/>
        </w:rPr>
        <w:t>IncludeOptional sites-enabled/*.conf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 final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la configuración exacta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Configuración de sitios habilitada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Políticas universales y de directorios configuradas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funcionando en local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II: CREAR USUARIOS Y GRUPOS EN LINUX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Crear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grupos creaste, para qué sirve cada uno]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15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grupos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Crear usuarios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usuarios]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usuarios creaste, qué parámetros usaste (ej: </w:t>
      </w:r>
      <w:r>
        <w:rPr>
          <w:rFonts w:ascii="Courier New" w:hAnsi="Courier New"/>
          <w:color w:val="EF4444"/>
          <w:sz w:val="19"/>
          <w:shd w:fill="F1F5F9"/>
        </w:rPr>
        <w:t>-m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crear carpeta home, </w:t>
      </w:r>
      <w:r>
        <w:rPr>
          <w:rFonts w:ascii="Courier New" w:hAnsi="Courier New"/>
          <w:color w:val="EF4444"/>
          <w:sz w:val="19"/>
          <w:shd w:fill="F1F5F9"/>
        </w:rPr>
        <w:t>-s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shell)]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16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usuarios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Asignar usuarios a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usuarios a grupos]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 asignaste a qué grupo, por qué esa asignación]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17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Salida del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usuario, mostrando sus grupos asignados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Grupos creados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creados con sus carpetas home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asignados a los grupos correspondientes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Verificación con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CASO III: WINDOWS SERVER 2022 CON IIS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Datos de la Máquina Virtual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win22_exa_[TuNombre]_[TuApellido]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Windows Server 2022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60 GB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 GB (o 2 GB mínimo)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18</w:t>
      </w:r>
      <w:r>
        <w:rPr>
          <w:rFonts w:ascii="Segoe UI" w:hAnsi="Segoe UI"/>
          <w:b w:val="0"/>
          <w:i w:val="0"/>
          <w:color w:val="334155"/>
          <w:sz w:val="21"/>
        </w:rPr>
        <w:t>: Pantallazo de la configuración de la MV donde se vea claramente el nombre, el tamaño de disco, la RAM y los núcleos.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Instalación de Windows Server 2022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Versión instalada: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ej: Windows Server 2022 Standard]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Lista breve de los pasos que seguiste durante la instalación]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CAPTURAS 19-26</w:t>
      </w:r>
      <w:r>
        <w:rPr>
          <w:rFonts w:ascii="Segoe UI" w:hAnsi="Segoe UI"/>
          <w:b w:val="0"/>
          <w:i w:val="0"/>
          <w:color w:val="334155"/>
          <w:sz w:val="21"/>
        </w:rPr>
        <w:t>: Mínimo 8 pantallazos relevantes del proceso de instalación (selección de idioma, particionado, configuración de red, contraseña de administrador, etc.)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Cambiar nombre del equipo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asignado: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[TuNombre]_[TuApellido]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cambiaste el nombre del equipo, desde dónde lo hiciste (Administrador del Servidor)]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27</w:t>
      </w:r>
      <w:r>
        <w:rPr>
          <w:rFonts w:ascii="Segoe UI" w:hAnsi="Segoe UI"/>
          <w:b w:val="0"/>
          <w:i w:val="0"/>
          <w:color w:val="334155"/>
          <w:sz w:val="21"/>
        </w:rPr>
        <w:t>: Evidencia del nombre del equipo cambiado (ej: ventana de Propiedades del Sistema mostrando el nuevo nombre)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4. Instalar rol IIS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instalaste el rol de IIS, qué características instalaste, si tuviste que reiniciar el servidor]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28</w:t>
      </w:r>
      <w:r>
        <w:rPr>
          <w:rFonts w:ascii="Segoe UI" w:hAnsi="Segoe UI"/>
          <w:b w:val="0"/>
          <w:i w:val="0"/>
          <w:color w:val="334155"/>
          <w:sz w:val="21"/>
        </w:rPr>
        <w:t>: Evidencia del rol IIS instalado (ej: Administrador del Servidor mostrando IIS en la lista de roles)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5. Crear carpeta y archivo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 la carpeta: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C:\Users\Administrador\Documents\Sitio_Web\index.html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 index.html: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29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en el bloc de notas o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6. Eliminar sitio por defecto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eliminaste el sitio web por defecto (Default Web Site) desde el Administrador de IIS]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30</w:t>
      </w:r>
      <w:r>
        <w:rPr>
          <w:rFonts w:ascii="Segoe UI" w:hAnsi="Segoe UI"/>
          <w:b w:val="0"/>
          <w:i w:val="0"/>
          <w:color w:val="334155"/>
          <w:sz w:val="21"/>
        </w:rPr>
        <w:t>: Evidencia del sitio por defecto eliminado (ej: Administrador de IIS sin la carpeta "Default Web Site")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7. Crear nuevo sitio 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Datos del sitio: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Nombre del sitio: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Entrevista_ws_22_[TuNombre]_[TuApellido]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Ruta física: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Puerto: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80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Protocolo: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HTTP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IP: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localhost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creaste el nuevo sitio, qué datos ingresaste, cómo probaste la conexión]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31</w:t>
      </w:r>
      <w:r>
        <w:rPr>
          <w:rFonts w:ascii="Segoe UI" w:hAnsi="Segoe UI"/>
          <w:b w:val="0"/>
          <w:i w:val="0"/>
          <w:color w:val="334155"/>
          <w:sz w:val="21"/>
        </w:rPr>
        <w:t>: Configuración del nuevo sitio web en el Administrador de IIS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8. Probar 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desde qué navegador, qué URL usaste]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</w:t>
      </w:r>
      <w:r>
        <w:rPr>
          <w:rFonts w:ascii="Segoe UI" w:hAnsi="Segoe UI"/>
          <w:b/>
          <w:i w:val="0"/>
          <w:color w:val="334155"/>
          <w:sz w:val="21"/>
        </w:rPr>
        <w:t>CAPTURA 32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Navegador mostrando el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CHECKLIST DE VERIFICACIÓN - CASO III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win22_exa_[TuNombre]_[TuApellido]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Windows Server 2022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60GB disco, RAM asignada,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Mínimo 8 pantallazos del proceso de instalación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Nombre del equipo cambiado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Rol IIS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 </w:t>
      </w:r>
      <w:r>
        <w:rPr>
          <w:rFonts w:ascii="Courier New" w:hAnsi="Courier New"/>
          <w:color w:val="EF4444"/>
          <w:sz w:val="19"/>
          <w:shd w:fill="F1F5F9"/>
        </w:rPr>
        <w:t>Sitio_Web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en Mis Documentos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contenido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por defecto eliminado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Nuevo sitio web creado con los datos correctos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REFERENCIAS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[COMPLETAR: Si usaste fuentes externas, agrégalas aquí]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Ejemplos de formato: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CentOS Project. (2024). </w:t>
      </w:r>
      <w:r>
        <w:rPr>
          <w:rFonts w:ascii="Segoe UI" w:hAnsi="Segoe UI"/>
          <w:b w:val="0"/>
          <w:i/>
          <w:color w:val="334155"/>
          <w:sz w:val="21"/>
        </w:rPr>
        <w:t>CentOS Stream 9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https://docs.centos.org/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Apache Software Foundation. (2024). </w:t>
      </w:r>
      <w:r>
        <w:rPr>
          <w:rFonts w:ascii="Segoe UI" w:hAnsi="Segoe UI"/>
          <w:b w:val="0"/>
          <w:i/>
          <w:color w:val="334155"/>
          <w:sz w:val="21"/>
        </w:rPr>
        <w:t>Apache HTTP Server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https://httpd.apache.org/docs/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Microsoft. (2024). </w:t>
      </w:r>
      <w:r>
        <w:rPr>
          <w:rFonts w:ascii="Segoe UI" w:hAnsi="Segoe UI"/>
          <w:b w:val="0"/>
          <w:i/>
          <w:color w:val="334155"/>
          <w:sz w:val="21"/>
        </w:rPr>
        <w:t>Windows Server 2022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https://learn.microsoft.com/es-es/windows-server/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RESUMEN DE CAPTURAS REQUERIDAS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N° de captura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¿Qué debe mostrar?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Linux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Interfaz de red activada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Actualización del sistema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Instalación de Apache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Regla del firewall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permanent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Apache con inicio automático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Carpetas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/var/www/pymeint.cl/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creadas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Permisos y dueños de carpetas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9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10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Línea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IncludeOptional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httpd.conf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pymeint.cl.conf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habilitado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sites-enabled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políticas de directorio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funcionando en local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grupos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usuarios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Verificación de usuarios y grupos con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id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Windows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19-26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Mínimo 8 pantallazos de instalación de Windows Server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27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del equipo cambiado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28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Rol IIS instalado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29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30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por defecto eliminado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31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del nuevo sitio web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32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funcionando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http://localhost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Total de capturas requeridas: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Mínimo 32 capturas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