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 load the iris dataset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from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sklearn.datasets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load_iris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iris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=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load_iris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 store the feature matrix (X) and response vector (y)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X =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iris.data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y =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iris.target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 splitting X and y into training and testing sets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from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sklearn.model_selection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train_test_split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X_train, X_test, y_train, y_test = train_test_split(X, y, test_size=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0.4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random_state=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 training the model on training set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from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sklearn.naive_bayes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GaussianNB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gnb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=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GaussianNB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gnb.fit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X_train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y_train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 making predictions on the testing set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y_pred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=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gnb.predict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X_test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 comparing actual response values (y_test) with predicted response values (y_pred)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from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sklearn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metrics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"Gaussian Naive Bayes model accuracy(in %):"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metrics.accuracy_score(y_test, y_pred)*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100</Words>
  <Pages>1</Pages>
  <Characters>662</Characters>
  <Application>WPS Office</Application>
  <DocSecurity>0</DocSecurity>
  <Paragraphs>25</Paragraphs>
  <ScaleCrop>false</ScaleCrop>
  <LinksUpToDate>false</LinksUpToDate>
  <CharactersWithSpaces>744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2022-11-10T07:15:00Z</dcterms:created>
  <dc:creator>user</dc:creator>
  <lastModifiedBy>M2004J19C</lastModifiedBy>
  <dcterms:modified xsi:type="dcterms:W3CDTF">2022-11-11T10:06:04Z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8bf94a2bc2884206a5362c2a6ae5768d</vt:lpwstr>
  </property>
</Properties>
</file>