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23" w:rsidRPr="00F57E3F" w:rsidRDefault="00F57E3F">
      <w:pPr>
        <w:rPr>
          <w:lang w:val="es-AR"/>
        </w:rPr>
      </w:pPr>
      <w:r>
        <w:rPr>
          <w:lang w:val="es-AR"/>
        </w:rPr>
        <w:t>Nopfnerpwnfepwfnenewopnfewpfewdpmmewdme´pdmw´dnmewodnweopdbniopwbioperbnfqw</w:t>
      </w:r>
      <w:bookmarkStart w:id="0" w:name="_GoBack"/>
      <w:bookmarkEnd w:id="0"/>
    </w:p>
    <w:sectPr w:rsidR="001A6F23" w:rsidRPr="00F57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EE"/>
    <w:rsid w:val="001A6F23"/>
    <w:rsid w:val="00CA76EE"/>
    <w:rsid w:val="00F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A928"/>
  <w15:chartTrackingRefBased/>
  <w15:docId w15:val="{5CEAAE62-E26B-4EED-9DE7-322FFC8A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 Villada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2024-07-24T17:42:00Z</dcterms:created>
  <dcterms:modified xsi:type="dcterms:W3CDTF">2024-07-24T17:42:00Z</dcterms:modified>
</cp:coreProperties>
</file>