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AA7" w:rsidRPr="00746C47" w:rsidRDefault="00126AA7" w:rsidP="00126AA7">
      <w:pPr>
        <w:jc w:val="center"/>
        <w:rPr>
          <w:rFonts w:ascii="Times New Roman" w:hAnsi="Times New Roman" w:cs="Times New Roman"/>
          <w:b/>
          <w:sz w:val="28"/>
        </w:rPr>
      </w:pPr>
      <w:r w:rsidRPr="00746C47">
        <w:rPr>
          <w:rFonts w:ascii="Times New Roman" w:hAnsi="Times New Roman" w:cs="Times New Roman"/>
          <w:b/>
          <w:sz w:val="28"/>
        </w:rPr>
        <w:t>Computer Programming Homework</w:t>
      </w:r>
    </w:p>
    <w:p w:rsidR="00126AA7" w:rsidRPr="00746C47" w:rsidRDefault="00126AA7" w:rsidP="00126AA7">
      <w:pPr>
        <w:jc w:val="center"/>
        <w:rPr>
          <w:rFonts w:ascii="Times New Roman" w:hAnsi="Times New Roman" w:cs="Times New Roman"/>
          <w:b/>
          <w:sz w:val="28"/>
        </w:rPr>
      </w:pPr>
      <w:r w:rsidRPr="00746C47">
        <w:rPr>
          <w:rFonts w:ascii="Times New Roman" w:hAnsi="Times New Roman" w:cs="Times New Roman"/>
          <w:b/>
          <w:sz w:val="28"/>
        </w:rPr>
        <w:t>Tetris Battle</w:t>
      </w:r>
    </w:p>
    <w:p w:rsidR="00126AA7" w:rsidRPr="00746C47" w:rsidRDefault="00126AA7" w:rsidP="00126AA7">
      <w:pPr>
        <w:rPr>
          <w:rFonts w:ascii="Times New Roman" w:hAnsi="Times New Roman" w:cs="Times New Roman"/>
          <w:sz w:val="28"/>
        </w:rPr>
      </w:pPr>
      <w:r w:rsidRPr="00746C47">
        <w:rPr>
          <w:rFonts w:ascii="Times New Roman" w:hAnsi="Times New Roman" w:cs="Times New Roman"/>
          <w:b/>
          <w:sz w:val="28"/>
        </w:rPr>
        <w:t>Overview</w:t>
      </w:r>
    </w:p>
    <w:p w:rsidR="00126AA7" w:rsidRPr="00E33DCB" w:rsidRDefault="00126AA7">
      <w:pPr>
        <w:rPr>
          <w:rFonts w:ascii="Times New Roman" w:hAnsi="Times New Roman" w:cs="Times New Roman"/>
        </w:rPr>
      </w:pPr>
      <w:r w:rsidRPr="00E33DCB">
        <w:rPr>
          <w:rFonts w:ascii="Times New Roman" w:hAnsi="Times New Roman" w:cs="Times New Roman"/>
        </w:rPr>
        <w:t xml:space="preserve">Tetris is a game where you have to place different bricks to complete lines. The bricks are generated randomly and lines will be eliminated once they appeared. </w:t>
      </w:r>
      <w:r w:rsidR="0074239D">
        <w:rPr>
          <w:rFonts w:ascii="Times New Roman" w:hAnsi="Times New Roman" w:cs="Times New Roman"/>
        </w:rPr>
        <w:t xml:space="preserve">You are able to control one brick at one time. </w:t>
      </w:r>
      <w:r w:rsidR="00746C47">
        <w:rPr>
          <w:rFonts w:ascii="Times New Roman" w:hAnsi="Times New Roman" w:cs="Times New Roman"/>
        </w:rPr>
        <w:t xml:space="preserve">Once a brick descends to the bottom and be placed, another new brick will show from the top. </w:t>
      </w:r>
      <w:r w:rsidRPr="00E33DCB">
        <w:rPr>
          <w:rFonts w:ascii="Times New Roman" w:hAnsi="Times New Roman" w:cs="Times New Roman"/>
        </w:rPr>
        <w:t xml:space="preserve">In </w:t>
      </w:r>
      <w:r w:rsidR="0074239D">
        <w:rPr>
          <w:rFonts w:ascii="Times New Roman" w:hAnsi="Times New Roman" w:cs="Times New Roman"/>
        </w:rPr>
        <w:t xml:space="preserve">this homework, you will </w:t>
      </w:r>
      <w:r w:rsidRPr="00E33DCB">
        <w:rPr>
          <w:rFonts w:ascii="Times New Roman" w:hAnsi="Times New Roman" w:cs="Times New Roman"/>
        </w:rPr>
        <w:t xml:space="preserve">revise the program to be </w:t>
      </w:r>
      <w:r w:rsidR="0056037F" w:rsidRPr="00E33DCB">
        <w:rPr>
          <w:rFonts w:ascii="Times New Roman" w:hAnsi="Times New Roman" w:cs="Times New Roman"/>
        </w:rPr>
        <w:t xml:space="preserve">keyboard-driven using </w:t>
      </w:r>
      <w:proofErr w:type="spellStart"/>
      <w:r w:rsidR="0056037F" w:rsidRPr="00E33DCB">
        <w:rPr>
          <w:rFonts w:ascii="Times New Roman" w:hAnsi="Times New Roman" w:cs="Times New Roman"/>
        </w:rPr>
        <w:t>Vpython</w:t>
      </w:r>
      <w:proofErr w:type="spellEnd"/>
      <w:r w:rsidR="0056037F" w:rsidRPr="00E33DCB">
        <w:rPr>
          <w:rFonts w:ascii="Times New Roman" w:hAnsi="Times New Roman" w:cs="Times New Roman"/>
        </w:rPr>
        <w:t>.</w:t>
      </w:r>
    </w:p>
    <w:p w:rsidR="00126AA7" w:rsidRPr="00E33DCB" w:rsidRDefault="00126AA7">
      <w:pPr>
        <w:rPr>
          <w:rFonts w:ascii="Times New Roman" w:hAnsi="Times New Roman" w:cs="Times New Roman"/>
        </w:rPr>
      </w:pPr>
    </w:p>
    <w:p w:rsidR="00126AA7" w:rsidRPr="00746C47" w:rsidRDefault="00746C47" w:rsidP="00126A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Instructions</w:t>
      </w:r>
    </w:p>
    <w:p w:rsidR="00126AA7" w:rsidRPr="00E33DCB" w:rsidRDefault="00126AA7" w:rsidP="00126AA7">
      <w:pPr>
        <w:rPr>
          <w:rFonts w:ascii="Times New Roman" w:hAnsi="Times New Roman" w:cs="Times New Roman"/>
        </w:rPr>
      </w:pPr>
      <w:r w:rsidRPr="00E33DCB">
        <w:rPr>
          <w:rFonts w:ascii="Times New Roman" w:hAnsi="Times New Roman" w:cs="Times New Roman"/>
        </w:rPr>
        <w:t>You will have three files: game.py, settings.py, and utils.py.</w:t>
      </w:r>
    </w:p>
    <w:p w:rsidR="00126AA7" w:rsidRPr="00E33DCB" w:rsidRDefault="0056037F" w:rsidP="0056037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33DCB">
        <w:rPr>
          <w:rFonts w:ascii="Times New Roman" w:hAnsi="Times New Roman" w:cs="Times New Roman"/>
        </w:rPr>
        <w:t>Game.py is the core engine of this game.</w:t>
      </w:r>
    </w:p>
    <w:p w:rsidR="0056037F" w:rsidRPr="00E33DCB" w:rsidRDefault="0056037F" w:rsidP="00E33DCB">
      <w:pPr>
        <w:ind w:left="360"/>
        <w:rPr>
          <w:rFonts w:ascii="Times New Roman" w:hAnsi="Times New Roman" w:cs="Times New Roman"/>
          <w:b/>
          <w:color w:val="FF0000"/>
          <w:u w:val="single"/>
        </w:rPr>
      </w:pPr>
      <w:r w:rsidRPr="00E33DCB">
        <w:rPr>
          <w:rFonts w:ascii="Times New Roman" w:hAnsi="Times New Roman" w:cs="Times New Roman"/>
          <w:b/>
          <w:color w:val="FF0000"/>
          <w:u w:val="single"/>
        </w:rPr>
        <w:t xml:space="preserve">The basic </w:t>
      </w:r>
      <w:r w:rsidR="00E33DCB" w:rsidRPr="00E33DCB">
        <w:rPr>
          <w:rFonts w:ascii="Times New Roman" w:hAnsi="Times New Roman" w:cs="Times New Roman"/>
          <w:b/>
          <w:color w:val="FF0000"/>
          <w:u w:val="single"/>
        </w:rPr>
        <w:t>requirement is to read lines 56 to 63 to complete the keyboard event.</w:t>
      </w:r>
    </w:p>
    <w:p w:rsidR="00E33DCB" w:rsidRPr="00E33DCB" w:rsidRDefault="00E33DCB" w:rsidP="00E33DC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33DCB">
        <w:rPr>
          <w:rFonts w:ascii="Times New Roman" w:hAnsi="Times New Roman" w:cs="Times New Roman"/>
        </w:rPr>
        <w:t>Settings.py contains information of the game, you could change parameters below to have different experience of the game.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7999"/>
      </w:tblGrid>
      <w:tr w:rsidR="00E33DCB" w:rsidRPr="00E33DCB" w:rsidTr="00E33DCB">
        <w:trPr>
          <w:trHeight w:val="1119"/>
        </w:trPr>
        <w:tc>
          <w:tcPr>
            <w:tcW w:w="7999" w:type="dxa"/>
          </w:tcPr>
          <w:p w:rsidR="00E33DCB" w:rsidRPr="0074239D" w:rsidRDefault="00E33DCB" w:rsidP="00E33DCB">
            <w:pPr>
              <w:rPr>
                <w:rFonts w:ascii="Source Code Pro" w:hAnsi="Source Code Pro" w:cs="Times New Roman"/>
                <w:b/>
              </w:rPr>
            </w:pPr>
            <w:r w:rsidRPr="0074239D">
              <w:rPr>
                <w:rFonts w:ascii="Source Code Pro" w:hAnsi="Source Code Pro" w:cs="Times New Roman"/>
                <w:b/>
              </w:rPr>
              <w:t># The width and height of the game board.</w:t>
            </w:r>
          </w:p>
          <w:p w:rsidR="00E33DCB" w:rsidRPr="0074239D" w:rsidRDefault="00E33DCB" w:rsidP="00E33DCB">
            <w:pPr>
              <w:rPr>
                <w:rFonts w:ascii="Source Code Pro" w:hAnsi="Source Code Pro" w:cs="Times New Roman"/>
                <w:b/>
              </w:rPr>
            </w:pPr>
            <w:r w:rsidRPr="0074239D">
              <w:rPr>
                <w:rFonts w:ascii="Source Code Pro" w:hAnsi="Source Code Pro" w:cs="Times New Roman"/>
                <w:b/>
              </w:rPr>
              <w:t># Game speed.</w:t>
            </w:r>
          </w:p>
          <w:p w:rsidR="00E33DCB" w:rsidRPr="0074239D" w:rsidRDefault="00E33DCB" w:rsidP="00E33DCB">
            <w:pPr>
              <w:rPr>
                <w:rFonts w:ascii="Source Code Pro" w:hAnsi="Source Code Pro" w:cs="Times New Roman"/>
              </w:rPr>
            </w:pPr>
            <w:r w:rsidRPr="0074239D">
              <w:rPr>
                <w:rFonts w:ascii="Source Code Pro" w:hAnsi="Source Code Pro" w:cs="Times New Roman"/>
              </w:rPr>
              <w:t>BOARD_WIDTH = 10</w:t>
            </w:r>
          </w:p>
          <w:p w:rsidR="00E33DCB" w:rsidRPr="0074239D" w:rsidRDefault="00E33DCB" w:rsidP="00E33DCB">
            <w:pPr>
              <w:rPr>
                <w:rFonts w:ascii="Source Code Pro" w:hAnsi="Source Code Pro" w:cs="Times New Roman"/>
              </w:rPr>
            </w:pPr>
            <w:r w:rsidRPr="0074239D">
              <w:rPr>
                <w:rFonts w:ascii="Source Code Pro" w:hAnsi="Source Code Pro" w:cs="Times New Roman"/>
              </w:rPr>
              <w:t>BOARD_HEIGHT = 20</w:t>
            </w:r>
          </w:p>
          <w:p w:rsidR="00E33DCB" w:rsidRPr="00E33DCB" w:rsidRDefault="00E33DCB" w:rsidP="00E33DCB">
            <w:pPr>
              <w:rPr>
                <w:rFonts w:ascii="Times New Roman" w:hAnsi="Times New Roman" w:cs="Times New Roman"/>
              </w:rPr>
            </w:pPr>
            <w:proofErr w:type="spellStart"/>
            <w:r w:rsidRPr="0074239D">
              <w:rPr>
                <w:rFonts w:ascii="Source Code Pro" w:hAnsi="Source Code Pro" w:cs="Times New Roman"/>
              </w:rPr>
              <w:t>speed_rate</w:t>
            </w:r>
            <w:proofErr w:type="spellEnd"/>
            <w:r w:rsidRPr="0074239D">
              <w:rPr>
                <w:rFonts w:ascii="Source Code Pro" w:hAnsi="Source Code Pro" w:cs="Times New Roman"/>
              </w:rPr>
              <w:t xml:space="preserve"> = 1</w:t>
            </w:r>
          </w:p>
        </w:tc>
      </w:tr>
    </w:tbl>
    <w:p w:rsidR="00E33DCB" w:rsidRPr="00E33DCB" w:rsidRDefault="00E33DCB" w:rsidP="00E33DC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33DCB">
        <w:rPr>
          <w:rFonts w:ascii="Times New Roman" w:hAnsi="Times New Roman" w:cs="Times New Roman"/>
        </w:rPr>
        <w:t>Utils.py contains useful functions to check the rules.</w:t>
      </w:r>
    </w:p>
    <w:p w:rsidR="00E33DCB" w:rsidRPr="00E33DCB" w:rsidRDefault="00E33DCB" w:rsidP="00E33DCB">
      <w:pPr>
        <w:pStyle w:val="a3"/>
        <w:ind w:leftChars="0" w:left="360"/>
        <w:rPr>
          <w:rFonts w:ascii="Times New Roman" w:hAnsi="Times New Roman" w:cs="Times New Roman"/>
          <w:b/>
          <w:color w:val="FF0000"/>
          <w:u w:val="single"/>
        </w:rPr>
      </w:pPr>
      <w:r w:rsidRPr="00E33DCB">
        <w:rPr>
          <w:rFonts w:ascii="Times New Roman" w:hAnsi="Times New Roman" w:cs="Times New Roman"/>
          <w:b/>
          <w:color w:val="FF0000"/>
          <w:u w:val="single"/>
        </w:rPr>
        <w:t>The most important code here is collide(), only this function is needed to meet basic requirements.</w:t>
      </w:r>
    </w:p>
    <w:p w:rsidR="00E33DCB" w:rsidRPr="00E33DCB" w:rsidRDefault="00E33DCB" w:rsidP="00E33DCB">
      <w:pPr>
        <w:pStyle w:val="a3"/>
        <w:ind w:leftChars="0" w:left="360"/>
        <w:rPr>
          <w:rFonts w:ascii="Times New Roman" w:hAnsi="Times New Roman" w:cs="Times New Roman"/>
          <w:b/>
          <w:u w:val="single"/>
        </w:rPr>
      </w:pPr>
      <w:r w:rsidRPr="002E214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276850" cy="1162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CB" w:rsidRPr="00E33DCB" w:rsidRDefault="00910527" w:rsidP="00910527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or </w:t>
      </w:r>
      <w:r w:rsidR="0087537D">
        <w:rPr>
          <w:rFonts w:ascii="Times New Roman" w:hAnsi="Times New Roman" w:cs="Times New Roman"/>
        </w:rPr>
        <w:t xml:space="preserve">example, to check if the brick can decline down </w:t>
      </w:r>
      <w:r w:rsidR="0074239D">
        <w:rPr>
          <w:rFonts w:ascii="Times New Roman" w:hAnsi="Times New Roman" w:cs="Times New Roman"/>
        </w:rPr>
        <w:t>or not, use the code below.</w:t>
      </w:r>
    </w:p>
    <w:tbl>
      <w:tblPr>
        <w:tblStyle w:val="a4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74239D" w:rsidTr="0074239D">
        <w:tc>
          <w:tcPr>
            <w:tcW w:w="7938" w:type="dxa"/>
          </w:tcPr>
          <w:p w:rsidR="0074239D" w:rsidRPr="0074239D" w:rsidRDefault="0074239D" w:rsidP="00E33DCB">
            <w:pPr>
              <w:rPr>
                <w:rFonts w:ascii="Source Code Pro" w:hAnsi="Source Code Pro" w:cs="Times New Roman"/>
                <w:b/>
              </w:rPr>
            </w:pPr>
            <w:r w:rsidRPr="0074239D">
              <w:rPr>
                <w:rFonts w:ascii="Source Code Pro" w:hAnsi="Source Code Pro" w:cs="Times New Roman"/>
                <w:b/>
              </w:rPr>
              <w:t xml:space="preserve"># </w:t>
            </w:r>
            <w:proofErr w:type="spellStart"/>
            <w:r w:rsidRPr="0074239D">
              <w:rPr>
                <w:rFonts w:ascii="Source Code Pro" w:hAnsi="Source Code Pro" w:cs="Times New Roman"/>
                <w:b/>
              </w:rPr>
              <w:t>px</w:t>
            </w:r>
            <w:proofErr w:type="spellEnd"/>
            <w:r w:rsidRPr="0074239D">
              <w:rPr>
                <w:rFonts w:ascii="Source Code Pro" w:hAnsi="Source Code Pro" w:cs="Times New Roman"/>
                <w:b/>
              </w:rPr>
              <w:t xml:space="preserve"> and </w:t>
            </w:r>
            <w:proofErr w:type="spellStart"/>
            <w:r w:rsidRPr="0074239D">
              <w:rPr>
                <w:rFonts w:ascii="Source Code Pro" w:hAnsi="Source Code Pro" w:cs="Times New Roman"/>
                <w:b/>
              </w:rPr>
              <w:t>py</w:t>
            </w:r>
            <w:proofErr w:type="spellEnd"/>
            <w:r w:rsidRPr="0074239D">
              <w:rPr>
                <w:rFonts w:ascii="Source Code Pro" w:hAnsi="Source Code Pro" w:cs="Times New Roman"/>
                <w:b/>
              </w:rPr>
              <w:t xml:space="preserve"> are position of current brick</w:t>
            </w:r>
          </w:p>
          <w:p w:rsidR="0074239D" w:rsidRDefault="0074239D" w:rsidP="00E33DCB">
            <w:pPr>
              <w:rPr>
                <w:rFonts w:ascii="Source Code Pro" w:hAnsi="Source Code Pro" w:cs="Times New Roman"/>
              </w:rPr>
            </w:pPr>
            <w:r w:rsidRPr="0074239D">
              <w:rPr>
                <w:rFonts w:ascii="Source Code Pro" w:hAnsi="Source Code Pro" w:cs="Times New Roman"/>
              </w:rPr>
              <w:t xml:space="preserve">if not collide(piece, </w:t>
            </w:r>
            <w:proofErr w:type="spellStart"/>
            <w:r w:rsidRPr="0074239D">
              <w:rPr>
                <w:rFonts w:ascii="Source Code Pro" w:hAnsi="Source Code Pro" w:cs="Times New Roman"/>
              </w:rPr>
              <w:t>px</w:t>
            </w:r>
            <w:proofErr w:type="spellEnd"/>
            <w:r w:rsidRPr="0074239D">
              <w:rPr>
                <w:rFonts w:ascii="Source Code Pro" w:hAnsi="Source Code Pro" w:cs="Times New Roman"/>
              </w:rPr>
              <w:t xml:space="preserve">, </w:t>
            </w:r>
            <w:proofErr w:type="spellStart"/>
            <w:r w:rsidRPr="0074239D">
              <w:rPr>
                <w:rFonts w:ascii="Source Code Pro" w:hAnsi="Source Code Pro" w:cs="Times New Roman"/>
              </w:rPr>
              <w:t>py</w:t>
            </w:r>
            <w:proofErr w:type="spellEnd"/>
            <w:r w:rsidRPr="0074239D">
              <w:rPr>
                <w:rFonts w:ascii="Source Code Pro" w:hAnsi="Source Code Pro" w:cs="Times New Roman"/>
              </w:rPr>
              <w:t xml:space="preserve"> + 1):</w:t>
            </w:r>
          </w:p>
          <w:p w:rsidR="0074239D" w:rsidRPr="0074239D" w:rsidRDefault="0074239D" w:rsidP="00E33DCB">
            <w:pPr>
              <w:rPr>
                <w:rFonts w:ascii="Source Code Pro" w:hAnsi="Source Code Pro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74239D">
              <w:rPr>
                <w:rFonts w:ascii="Source Code Pro" w:hAnsi="Source Code Pro" w:cs="Times New Roman"/>
                <w:b/>
              </w:rPr>
              <w:t># (</w:t>
            </w:r>
            <w:proofErr w:type="spellStart"/>
            <w:r w:rsidRPr="0074239D">
              <w:rPr>
                <w:rFonts w:ascii="Source Code Pro" w:hAnsi="Source Code Pro" w:cs="Times New Roman"/>
                <w:b/>
              </w:rPr>
              <w:t>px</w:t>
            </w:r>
            <w:proofErr w:type="spellEnd"/>
            <w:r w:rsidRPr="0074239D">
              <w:rPr>
                <w:rFonts w:ascii="Source Code Pro" w:hAnsi="Source Code Pro" w:cs="Times New Roman"/>
                <w:b/>
              </w:rPr>
              <w:t>, py+1) is a valid position</w:t>
            </w:r>
          </w:p>
        </w:tc>
      </w:tr>
    </w:tbl>
    <w:p w:rsidR="0056037F" w:rsidRPr="00E33DCB" w:rsidRDefault="0056037F">
      <w:pPr>
        <w:rPr>
          <w:rFonts w:ascii="Times New Roman" w:hAnsi="Times New Roman" w:cs="Times New Roman" w:hint="eastAsia"/>
          <w:b/>
        </w:rPr>
      </w:pPr>
    </w:p>
    <w:p w:rsidR="00746C47" w:rsidRDefault="00746C47" w:rsidP="0056037F">
      <w:pPr>
        <w:rPr>
          <w:rFonts w:ascii="Times New Roman" w:hAnsi="Times New Roman" w:cs="Times New Roman"/>
          <w:b/>
        </w:rPr>
      </w:pPr>
    </w:p>
    <w:p w:rsidR="00746C47" w:rsidRDefault="00746C47" w:rsidP="0056037F">
      <w:pPr>
        <w:rPr>
          <w:rFonts w:ascii="Times New Roman" w:hAnsi="Times New Roman" w:cs="Times New Roman"/>
          <w:b/>
        </w:rPr>
      </w:pPr>
    </w:p>
    <w:p w:rsidR="00746C47" w:rsidRDefault="00746C47" w:rsidP="0056037F">
      <w:pPr>
        <w:rPr>
          <w:rFonts w:ascii="Times New Roman" w:hAnsi="Times New Roman" w:cs="Times New Roman"/>
          <w:b/>
        </w:rPr>
      </w:pPr>
    </w:p>
    <w:p w:rsidR="00126AA7" w:rsidRPr="00746C47" w:rsidRDefault="00E33DCB" w:rsidP="0056037F">
      <w:pPr>
        <w:rPr>
          <w:rFonts w:ascii="Times New Roman" w:hAnsi="Times New Roman" w:cs="Times New Roman"/>
          <w:b/>
          <w:sz w:val="28"/>
        </w:rPr>
      </w:pPr>
      <w:r w:rsidRPr="00746C47">
        <w:rPr>
          <w:rFonts w:ascii="Times New Roman" w:hAnsi="Times New Roman" w:cs="Times New Roman"/>
          <w:b/>
          <w:sz w:val="28"/>
        </w:rPr>
        <w:lastRenderedPageBreak/>
        <w:t>Requirements</w:t>
      </w:r>
    </w:p>
    <w:p w:rsidR="0074239D" w:rsidRPr="00746C47" w:rsidRDefault="0074239D" w:rsidP="0056037F">
      <w:pPr>
        <w:rPr>
          <w:rFonts w:ascii="Times New Roman" w:hAnsi="Times New Roman" w:cs="Times New Roman"/>
          <w:b/>
          <w:color w:val="FF0000"/>
          <w:u w:val="single"/>
        </w:rPr>
      </w:pPr>
      <w:r w:rsidRPr="00746C47">
        <w:rPr>
          <w:rFonts w:ascii="Times New Roman" w:hAnsi="Times New Roman" w:cs="Times New Roman"/>
          <w:b/>
          <w:color w:val="FF0000"/>
          <w:u w:val="single"/>
        </w:rPr>
        <w:t>Complete the following keyboard-driven event to meet the basic requirement.</w:t>
      </w:r>
    </w:p>
    <w:p w:rsidR="0074239D" w:rsidRDefault="0074239D" w:rsidP="0074239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ress </w:t>
      </w:r>
      <w:r>
        <w:rPr>
          <w:rFonts w:ascii="Times New Roman" w:hAnsi="Times New Roman" w:cs="Times New Roman"/>
        </w:rPr>
        <w:t>‘up’ to rotate the current brick.</w:t>
      </w:r>
    </w:p>
    <w:p w:rsidR="0074239D" w:rsidRDefault="0074239D" w:rsidP="0074239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‘left’ and ‘right’ to shift the current brick.</w:t>
      </w:r>
    </w:p>
    <w:p w:rsidR="00746C47" w:rsidRDefault="00746C47" w:rsidP="0074239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‘down’ to speed up the current brick.</w:t>
      </w:r>
    </w:p>
    <w:p w:rsidR="00746C47" w:rsidRDefault="00746C47" w:rsidP="00746C4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(Plus) Press </w:t>
      </w:r>
      <w:r>
        <w:rPr>
          <w:rFonts w:ascii="Times New Roman" w:hAnsi="Times New Roman" w:cs="Times New Roman"/>
        </w:rPr>
        <w:t>‘backspace’ to pause.</w:t>
      </w:r>
    </w:p>
    <w:p w:rsidR="00746C47" w:rsidRPr="00746C47" w:rsidRDefault="00746C47" w:rsidP="00746C47">
      <w:pPr>
        <w:rPr>
          <w:rFonts w:ascii="Times New Roman" w:hAnsi="Times New Roman" w:cs="Times New Roman" w:hint="eastAsia"/>
          <w:u w:val="single"/>
        </w:rPr>
      </w:pPr>
      <w:r w:rsidRPr="00746C47">
        <w:rPr>
          <w:rFonts w:ascii="Times New Roman" w:hAnsi="Times New Roman" w:cs="Times New Roman" w:hint="eastAsia"/>
          <w:u w:val="single"/>
        </w:rPr>
        <w:t>It is recommended to add new features to make your own Tetris game</w:t>
      </w:r>
      <w:r w:rsidRPr="00746C47">
        <w:rPr>
          <w:rFonts w:ascii="Times New Roman" w:hAnsi="Times New Roman" w:cs="Times New Roman"/>
          <w:u w:val="single"/>
        </w:rPr>
        <w:t xml:space="preserve"> and demo it on the class.</w:t>
      </w:r>
    </w:p>
    <w:p w:rsidR="00746C47" w:rsidRDefault="00746C47" w:rsidP="0056037F">
      <w:pPr>
        <w:rPr>
          <w:rFonts w:ascii="Times New Roman" w:hAnsi="Times New Roman" w:cs="Times New Roman"/>
          <w:b/>
          <w:sz w:val="28"/>
        </w:rPr>
      </w:pPr>
    </w:p>
    <w:p w:rsidR="00746C47" w:rsidRPr="00746C47" w:rsidRDefault="0074239D" w:rsidP="00746C47">
      <w:pPr>
        <w:rPr>
          <w:rFonts w:ascii="Times New Roman" w:hAnsi="Times New Roman" w:cs="Times New Roman"/>
          <w:b/>
          <w:sz w:val="28"/>
        </w:rPr>
      </w:pPr>
      <w:r w:rsidRPr="00746C47">
        <w:rPr>
          <w:rFonts w:ascii="Times New Roman" w:hAnsi="Times New Roman" w:cs="Times New Roman"/>
          <w:b/>
          <w:sz w:val="28"/>
        </w:rPr>
        <w:t>H</w:t>
      </w:r>
      <w:r w:rsidR="00746C47" w:rsidRPr="00746C47">
        <w:rPr>
          <w:rFonts w:ascii="Times New Roman" w:hAnsi="Times New Roman" w:cs="Times New Roman"/>
          <w:b/>
          <w:sz w:val="28"/>
        </w:rPr>
        <w:t>ints</w:t>
      </w:r>
    </w:p>
    <w:p w:rsidR="00746C47" w:rsidRPr="00746C47" w:rsidRDefault="002E2146" w:rsidP="00746C47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819150</wp:posOffset>
            </wp:positionV>
            <wp:extent cx="52768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522" y="21120"/>
                <wp:lineTo x="2152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C47">
        <w:rPr>
          <w:rFonts w:ascii="Times New Roman" w:hAnsi="Times New Roman" w:cs="Times New Roman" w:hint="eastAsia"/>
        </w:rPr>
        <w:t xml:space="preserve">One time one brick is under </w:t>
      </w:r>
      <w:r w:rsidR="00746C47">
        <w:rPr>
          <w:rFonts w:ascii="Times New Roman" w:hAnsi="Times New Roman" w:cs="Times New Roman"/>
        </w:rPr>
        <w:t>control</w:t>
      </w:r>
      <w:r w:rsidR="00746C47">
        <w:rPr>
          <w:rFonts w:ascii="Times New Roman" w:hAnsi="Times New Roman" w:cs="Times New Roman" w:hint="eastAsia"/>
        </w:rPr>
        <w:t>.</w:t>
      </w:r>
      <w:r w:rsidR="00746C47">
        <w:rPr>
          <w:rFonts w:ascii="Times New Roman" w:hAnsi="Times New Roman" w:cs="Times New Roman"/>
        </w:rPr>
        <w:t xml:space="preserve"> The following part will help you render the </w:t>
      </w:r>
      <w:proofErr w:type="spellStart"/>
      <w:r w:rsidR="00746C47">
        <w:rPr>
          <w:rFonts w:ascii="Times New Roman" w:hAnsi="Times New Roman" w:cs="Times New Roman"/>
        </w:rPr>
        <w:t>Vpython</w:t>
      </w:r>
      <w:proofErr w:type="spellEnd"/>
      <w:r w:rsidR="00746C47">
        <w:rPr>
          <w:rFonts w:ascii="Times New Roman" w:hAnsi="Times New Roman" w:cs="Times New Roman"/>
        </w:rPr>
        <w:t xml:space="preserve"> objects (In game.py, line 67), so</w:t>
      </w:r>
      <w:r w:rsidR="00746C47" w:rsidRPr="00746C47">
        <w:rPr>
          <w:rFonts w:ascii="Times New Roman" w:hAnsi="Times New Roman" w:cs="Times New Roman"/>
          <w:b/>
          <w:color w:val="FF0000"/>
          <w:u w:val="single"/>
        </w:rPr>
        <w:t xml:space="preserve"> concentrate on how to change the position of the brick.</w:t>
      </w:r>
    </w:p>
    <w:p w:rsidR="00746C47" w:rsidRDefault="002E2146" w:rsidP="00746C47">
      <w:pPr>
        <w:pStyle w:val="a3"/>
        <w:ind w:leftChars="0"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are the position of the current brick, for example, set 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+ 1 if you want to descend the brick.</w:t>
      </w:r>
    </w:p>
    <w:p w:rsidR="002E2146" w:rsidRDefault="002E2146" w:rsidP="002E2146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97000D">
        <w:rPr>
          <w:rFonts w:ascii="Times New Roman" w:hAnsi="Times New Roman" w:cs="Times New Roman"/>
          <w:b/>
        </w:rPr>
        <w:t>Piece</w:t>
      </w:r>
      <w:r>
        <w:rPr>
          <w:rFonts w:ascii="Times New Roman" w:hAnsi="Times New Roman" w:cs="Times New Roman"/>
        </w:rPr>
        <w:t xml:space="preserve"> shows the coordinate of every new brick.</w:t>
      </w:r>
    </w:p>
    <w:p w:rsidR="0097000D" w:rsidRDefault="0097000D" w:rsidP="002E2146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this case, piece will be</w:t>
      </w:r>
    </w:p>
    <w:p w:rsidR="002E2146" w:rsidRDefault="0097000D" w:rsidP="002E2146">
      <w:pPr>
        <w:pStyle w:val="a3"/>
        <w:ind w:leftChars="0" w:left="360"/>
        <w:rPr>
          <w:rFonts w:ascii="Source Code Pro" w:hAnsi="Source Code Pro" w:cs="Times New Roman"/>
        </w:rPr>
      </w:pPr>
      <w:r w:rsidRPr="0097000D">
        <w:rPr>
          <w:rFonts w:ascii="Source Code Pro" w:hAnsi="Source Code Pro" w:cs="Times New Roman"/>
        </w:rPr>
        <w:t xml:space="preserve"> [(1, 1), (1, 2), (2, 1), (2, 2)]</w:t>
      </w:r>
    </w:p>
    <w:tbl>
      <w:tblPr>
        <w:tblStyle w:val="a4"/>
        <w:tblpPr w:leftFromText="180" w:rightFromText="180" w:vertAnchor="page" w:horzAnchor="page" w:tblpX="2296" w:tblpY="9046"/>
        <w:tblW w:w="0" w:type="auto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</w:tblGrid>
      <w:tr w:rsidR="0097000D" w:rsidTr="0097000D">
        <w:trPr>
          <w:trHeight w:val="360"/>
        </w:trPr>
        <w:tc>
          <w:tcPr>
            <w:tcW w:w="409" w:type="dxa"/>
          </w:tcPr>
          <w:p w:rsidR="0097000D" w:rsidRP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  <w:tr w:rsidR="0097000D" w:rsidTr="0097000D">
        <w:trPr>
          <w:trHeight w:val="360"/>
        </w:trPr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  <w:shd w:val="clear" w:color="auto" w:fill="0070C0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  <w:shd w:val="clear" w:color="auto" w:fill="0070C0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  <w:tr w:rsidR="0097000D" w:rsidTr="0097000D">
        <w:trPr>
          <w:trHeight w:val="360"/>
        </w:trPr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  <w:shd w:val="clear" w:color="auto" w:fill="0070C0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  <w:shd w:val="clear" w:color="auto" w:fill="0070C0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  <w:tr w:rsidR="0097000D" w:rsidTr="0097000D">
        <w:trPr>
          <w:trHeight w:val="360"/>
        </w:trPr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  <w:tr w:rsidR="0097000D" w:rsidTr="0097000D">
        <w:trPr>
          <w:trHeight w:val="360"/>
        </w:trPr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</w:tbl>
    <w:p w:rsidR="0097000D" w:rsidRDefault="0097000D" w:rsidP="002E2146">
      <w:pPr>
        <w:pStyle w:val="a3"/>
        <w:ind w:leftChars="0" w:left="360"/>
        <w:rPr>
          <w:rFonts w:ascii="Source Code Pro" w:hAnsi="Source Code Pro" w:cs="Times New Roman"/>
        </w:rPr>
      </w:pPr>
    </w:p>
    <w:p w:rsidR="0097000D" w:rsidRDefault="0097000D" w:rsidP="002E2146">
      <w:pPr>
        <w:pStyle w:val="a3"/>
        <w:ind w:leftChars="0" w:left="360"/>
        <w:rPr>
          <w:rFonts w:ascii="Source Code Pro" w:hAnsi="Source Code Pro" w:cs="Times New Roman"/>
        </w:rPr>
      </w:pPr>
    </w:p>
    <w:p w:rsidR="0097000D" w:rsidRDefault="0097000D" w:rsidP="002E2146">
      <w:pPr>
        <w:pStyle w:val="a3"/>
        <w:ind w:leftChars="0" w:left="360"/>
        <w:rPr>
          <w:rFonts w:ascii="Source Code Pro" w:hAnsi="Source Code Pro" w:cs="Times New Roman"/>
        </w:rPr>
      </w:pPr>
    </w:p>
    <w:p w:rsidR="0097000D" w:rsidRDefault="0097000D" w:rsidP="002E2146">
      <w:pPr>
        <w:pStyle w:val="a3"/>
        <w:ind w:leftChars="0" w:left="360"/>
        <w:rPr>
          <w:rFonts w:ascii="Source Code Pro" w:hAnsi="Source Code Pro" w:cs="Times New Roman"/>
        </w:rPr>
      </w:pPr>
    </w:p>
    <w:p w:rsidR="0097000D" w:rsidRDefault="0097000D" w:rsidP="002E2146">
      <w:pPr>
        <w:pStyle w:val="a3"/>
        <w:ind w:leftChars="0" w:left="360"/>
        <w:rPr>
          <w:rFonts w:ascii="Source Code Pro" w:hAnsi="Source Code Pro" w:cs="Times New Roman"/>
        </w:rPr>
      </w:pPr>
      <w:bookmarkStart w:id="0" w:name="_GoBack"/>
      <w:bookmarkEnd w:id="0"/>
    </w:p>
    <w:p w:rsidR="0097000D" w:rsidRDefault="0097000D" w:rsidP="002E2146">
      <w:pPr>
        <w:pStyle w:val="a3"/>
        <w:ind w:leftChars="0" w:left="360"/>
        <w:rPr>
          <w:rFonts w:ascii="Source Code Pro" w:hAnsi="Source Code Pro" w:cs="Times New Roman"/>
        </w:rPr>
      </w:pPr>
    </w:p>
    <w:p w:rsidR="0097000D" w:rsidRDefault="0097000D" w:rsidP="002E2146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 w:hint="cs"/>
        </w:rPr>
        <w:t>another case</w:t>
      </w:r>
      <w:r>
        <w:rPr>
          <w:rFonts w:ascii="Times New Roman" w:hAnsi="Times New Roman" w:cs="Times New Roman"/>
        </w:rPr>
        <w:t>:</w:t>
      </w:r>
    </w:p>
    <w:p w:rsidR="0097000D" w:rsidRPr="0097000D" w:rsidRDefault="0097000D" w:rsidP="002E2146">
      <w:pPr>
        <w:pStyle w:val="a3"/>
        <w:ind w:leftChars="0" w:left="360"/>
        <w:rPr>
          <w:rFonts w:ascii="Source Code Pro" w:hAnsi="Source Code Pro" w:cs="Times New Roman"/>
        </w:rPr>
      </w:pPr>
      <w:r w:rsidRPr="0097000D">
        <w:rPr>
          <w:rFonts w:ascii="Source Code Pro" w:hAnsi="Source Code Pro" w:cs="Times New Roman"/>
        </w:rPr>
        <w:t>[(1, 0), (1, 1), (1, 2), (2, 2)]</w:t>
      </w:r>
    </w:p>
    <w:tbl>
      <w:tblPr>
        <w:tblStyle w:val="a4"/>
        <w:tblpPr w:leftFromText="180" w:rightFromText="180" w:vertAnchor="page" w:horzAnchor="page" w:tblpX="2266" w:tblpY="11896"/>
        <w:tblW w:w="0" w:type="auto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</w:tblGrid>
      <w:tr w:rsidR="0097000D" w:rsidTr="0097000D">
        <w:trPr>
          <w:trHeight w:val="360"/>
        </w:trPr>
        <w:tc>
          <w:tcPr>
            <w:tcW w:w="409" w:type="dxa"/>
          </w:tcPr>
          <w:p w:rsidR="0097000D" w:rsidRP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  <w:shd w:val="clear" w:color="auto" w:fill="CC00CC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  <w:tr w:rsidR="0097000D" w:rsidTr="0097000D">
        <w:trPr>
          <w:trHeight w:val="360"/>
        </w:trPr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  <w:shd w:val="clear" w:color="auto" w:fill="CC00CC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  <w:shd w:val="clear" w:color="auto" w:fill="FFFFFF" w:themeFill="background1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  <w:tr w:rsidR="0097000D" w:rsidTr="0097000D">
        <w:trPr>
          <w:trHeight w:val="360"/>
        </w:trPr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  <w:shd w:val="clear" w:color="auto" w:fill="CC00CC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  <w:shd w:val="clear" w:color="auto" w:fill="CC00CC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  <w:tr w:rsidR="0097000D" w:rsidTr="0097000D">
        <w:trPr>
          <w:trHeight w:val="360"/>
        </w:trPr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  <w:tr w:rsidR="0097000D" w:rsidTr="0097000D">
        <w:trPr>
          <w:trHeight w:val="360"/>
        </w:trPr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9" w:type="dxa"/>
          </w:tcPr>
          <w:p w:rsidR="0097000D" w:rsidRDefault="0097000D" w:rsidP="0097000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</w:tr>
    </w:tbl>
    <w:p w:rsidR="0097000D" w:rsidRDefault="0097000D" w:rsidP="002E2146">
      <w:pPr>
        <w:pStyle w:val="a3"/>
        <w:ind w:leftChars="0" w:left="360"/>
        <w:rPr>
          <w:rFonts w:ascii="Source Code Pro" w:hAnsi="Source Code Pro" w:cs="Times New Roman"/>
        </w:rPr>
      </w:pPr>
    </w:p>
    <w:p w:rsidR="0097000D" w:rsidRPr="002E2146" w:rsidRDefault="0097000D" w:rsidP="002E2146">
      <w:pPr>
        <w:pStyle w:val="a3"/>
        <w:ind w:leftChars="0" w:left="360"/>
        <w:rPr>
          <w:rFonts w:ascii="Times New Roman" w:hAnsi="Times New Roman" w:cs="Times New Roman" w:hint="eastAsia"/>
        </w:rPr>
      </w:pPr>
    </w:p>
    <w:sectPr w:rsidR="0097000D" w:rsidRPr="002E21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0200"/>
    <w:multiLevelType w:val="hybridMultilevel"/>
    <w:tmpl w:val="D152F7A2"/>
    <w:lvl w:ilvl="0" w:tplc="B3F2B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AE6CB9"/>
    <w:multiLevelType w:val="hybridMultilevel"/>
    <w:tmpl w:val="4ED477DE"/>
    <w:lvl w:ilvl="0" w:tplc="C786D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59103E"/>
    <w:multiLevelType w:val="hybridMultilevel"/>
    <w:tmpl w:val="03CE6E20"/>
    <w:lvl w:ilvl="0" w:tplc="BA1C6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E67A67"/>
    <w:multiLevelType w:val="hybridMultilevel"/>
    <w:tmpl w:val="AF827AC0"/>
    <w:lvl w:ilvl="0" w:tplc="B0EA9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5521DF"/>
    <w:multiLevelType w:val="hybridMultilevel"/>
    <w:tmpl w:val="94760F1E"/>
    <w:lvl w:ilvl="0" w:tplc="780E4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A7"/>
    <w:rsid w:val="00126AA7"/>
    <w:rsid w:val="00145FD3"/>
    <w:rsid w:val="002E2146"/>
    <w:rsid w:val="004D6CD6"/>
    <w:rsid w:val="0056037F"/>
    <w:rsid w:val="0074239D"/>
    <w:rsid w:val="00746C47"/>
    <w:rsid w:val="00753D65"/>
    <w:rsid w:val="00757880"/>
    <w:rsid w:val="007E4D18"/>
    <w:rsid w:val="008420AF"/>
    <w:rsid w:val="0087537D"/>
    <w:rsid w:val="00910527"/>
    <w:rsid w:val="0097000D"/>
    <w:rsid w:val="00E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7380"/>
  <w15:chartTrackingRefBased/>
  <w15:docId w15:val="{10E01DF0-0F8F-4C9A-BC98-C63DC1F6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37F"/>
    <w:pPr>
      <w:ind w:leftChars="200" w:left="480"/>
    </w:pPr>
  </w:style>
  <w:style w:type="table" w:styleId="a4">
    <w:name w:val="Table Grid"/>
    <w:basedOn w:val="a1"/>
    <w:uiPriority w:val="39"/>
    <w:rsid w:val="00E33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高翊祥</dc:creator>
  <cp:keywords/>
  <dc:description/>
  <cp:lastModifiedBy>高翊祥</cp:lastModifiedBy>
  <cp:revision>1</cp:revision>
  <cp:lastPrinted>2016-12-08T05:59:00Z</cp:lastPrinted>
  <dcterms:created xsi:type="dcterms:W3CDTF">2016-12-07T10:26:00Z</dcterms:created>
  <dcterms:modified xsi:type="dcterms:W3CDTF">2016-12-08T06:00:00Z</dcterms:modified>
</cp:coreProperties>
</file>