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954" w:rsidRPr="00436824" w:rsidRDefault="00141954" w:rsidP="00141954">
      <w:pPr>
        <w:pStyle w:val="Ttulo"/>
        <w:rPr>
          <w:rFonts w:ascii="Arial" w:hAnsi="Arial" w:cs="Arial"/>
          <w:b/>
          <w:sz w:val="28"/>
          <w:szCs w:val="28"/>
        </w:rPr>
      </w:pPr>
      <w:r w:rsidRPr="00436824">
        <w:rPr>
          <w:rFonts w:ascii="Arial" w:hAnsi="Arial" w:cs="Arial"/>
          <w:b/>
          <w:sz w:val="28"/>
          <w:szCs w:val="28"/>
        </w:rPr>
        <w:t>Casos de Prueba</w:t>
      </w:r>
    </w:p>
    <w:tbl>
      <w:tblPr>
        <w:tblStyle w:val="Tablaconcuadrcula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5353"/>
        <w:gridCol w:w="4223"/>
      </w:tblGrid>
      <w:tr w:rsidR="00141954" w:rsidRPr="00436824" w:rsidTr="00C969D4">
        <w:trPr>
          <w:trHeight w:val="344"/>
        </w:trPr>
        <w:tc>
          <w:tcPr>
            <w:tcW w:w="5353" w:type="dxa"/>
            <w:vAlign w:val="center"/>
          </w:tcPr>
          <w:p w:rsidR="00141954" w:rsidRPr="00436824" w:rsidRDefault="00141954" w:rsidP="000B761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>Proyecto No.</w:t>
            </w:r>
            <w:r w:rsidR="00A622E8"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7</w:t>
            </w:r>
          </w:p>
        </w:tc>
        <w:tc>
          <w:tcPr>
            <w:tcW w:w="4223" w:type="dxa"/>
            <w:vAlign w:val="center"/>
          </w:tcPr>
          <w:p w:rsidR="00141954" w:rsidRPr="00436824" w:rsidRDefault="00165AC5" w:rsidP="000B761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>Caso No.</w:t>
            </w:r>
            <w:r w:rsidR="00992BC1"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CPF-</w:t>
            </w:r>
            <w:r w:rsidR="00C35953">
              <w:rPr>
                <w:rFonts w:ascii="Arial" w:hAnsi="Arial" w:cs="Arial"/>
                <w:b/>
                <w:sz w:val="20"/>
                <w:szCs w:val="20"/>
                <w:lang w:val="es-ES"/>
              </w:rPr>
              <w:t>03</w:t>
            </w:r>
          </w:p>
        </w:tc>
      </w:tr>
      <w:tr w:rsidR="000B7614" w:rsidRPr="00B22F48" w:rsidTr="00C969D4">
        <w:tc>
          <w:tcPr>
            <w:tcW w:w="5353" w:type="dxa"/>
            <w:vAlign w:val="center"/>
          </w:tcPr>
          <w:p w:rsidR="000B7614" w:rsidRPr="00436824" w:rsidRDefault="000B7614" w:rsidP="0014195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Nombre del Proyecto:  </w:t>
            </w:r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>ChangeCounter</w:t>
            </w:r>
          </w:p>
        </w:tc>
        <w:tc>
          <w:tcPr>
            <w:tcW w:w="4223" w:type="dxa"/>
            <w:vAlign w:val="center"/>
          </w:tcPr>
          <w:p w:rsidR="000B7614" w:rsidRPr="00436824" w:rsidRDefault="000B7614" w:rsidP="00C35953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Nombre del Caso de Uso: </w:t>
            </w:r>
            <w:r w:rsidR="00C35953">
              <w:rPr>
                <w:sz w:val="20"/>
                <w:szCs w:val="20"/>
                <w:lang w:val="es-CO"/>
              </w:rPr>
              <w:t>Contar los LOCS totales</w:t>
            </w:r>
          </w:p>
        </w:tc>
      </w:tr>
      <w:tr w:rsidR="00C969D4" w:rsidRPr="00436824" w:rsidTr="00C969D4">
        <w:tc>
          <w:tcPr>
            <w:tcW w:w="5353" w:type="dxa"/>
            <w:vAlign w:val="center"/>
          </w:tcPr>
          <w:p w:rsidR="00C969D4" w:rsidRPr="00436824" w:rsidRDefault="00C969D4" w:rsidP="00165AC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Escrito por:  </w:t>
            </w:r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>Gladys Mireya Castro,  Néstor Cruz</w:t>
            </w:r>
          </w:p>
        </w:tc>
        <w:tc>
          <w:tcPr>
            <w:tcW w:w="4223" w:type="dxa"/>
            <w:vAlign w:val="center"/>
          </w:tcPr>
          <w:p w:rsidR="00C969D4" w:rsidRPr="00436824" w:rsidRDefault="00C969D4" w:rsidP="00FA3A4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Fecha: </w:t>
            </w:r>
            <w:r w:rsidRPr="00436824">
              <w:rPr>
                <w:rFonts w:ascii="Arial" w:hAnsi="Arial" w:cs="Arial"/>
                <w:sz w:val="20"/>
                <w:szCs w:val="20"/>
              </w:rPr>
              <w:t>25/03/2013</w:t>
            </w:r>
          </w:p>
        </w:tc>
      </w:tr>
      <w:tr w:rsidR="00C969D4" w:rsidRPr="00436824" w:rsidTr="0062432C">
        <w:tc>
          <w:tcPr>
            <w:tcW w:w="9576" w:type="dxa"/>
            <w:gridSpan w:val="2"/>
            <w:vAlign w:val="center"/>
          </w:tcPr>
          <w:p w:rsidR="00C969D4" w:rsidRPr="00436824" w:rsidRDefault="00C969D4" w:rsidP="00FA3A4B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>Responsable Ejecución:</w:t>
            </w:r>
          </w:p>
        </w:tc>
      </w:tr>
    </w:tbl>
    <w:p w:rsidR="00436824" w:rsidRPr="00436824" w:rsidRDefault="00436824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</w:p>
    <w:p w:rsidR="00FA3A4B" w:rsidRPr="00436824" w:rsidRDefault="00AE694D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Caso 3</w:t>
      </w:r>
      <w:r w:rsidR="00FA3A4B" w:rsidRPr="00436824">
        <w:rPr>
          <w:rFonts w:ascii="Arial" w:hAnsi="Arial" w:cs="Arial"/>
          <w:sz w:val="20"/>
          <w:szCs w:val="20"/>
          <w:lang w:val="es-ES"/>
        </w:rPr>
        <w:t xml:space="preserve">: </w:t>
      </w:r>
    </w:p>
    <w:p w:rsidR="00D41775" w:rsidRPr="00436824" w:rsidRDefault="00D41775">
      <w:pPr>
        <w:rPr>
          <w:rStyle w:val="Ttulo3Car"/>
          <w:rFonts w:ascii="Arial" w:hAnsi="Arial" w:cs="Arial"/>
          <w:sz w:val="20"/>
          <w:szCs w:val="20"/>
          <w:lang w:val="es-ES"/>
        </w:rPr>
      </w:pPr>
    </w:p>
    <w:p w:rsidR="00FA3A4B" w:rsidRPr="00436824" w:rsidRDefault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  <w:r w:rsidRPr="00436824">
        <w:rPr>
          <w:rStyle w:val="Ttulo3Car"/>
          <w:rFonts w:ascii="Arial" w:hAnsi="Arial" w:cs="Arial"/>
          <w:sz w:val="20"/>
          <w:szCs w:val="20"/>
          <w:lang w:val="es-ES"/>
        </w:rPr>
        <w:t>Descripción del caso de prueba:</w:t>
      </w:r>
    </w:p>
    <w:p w:rsidR="00C969D4" w:rsidRPr="00436824" w:rsidRDefault="00C35953" w:rsidP="00FA3A4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Cuenta los LOC´s totales del programa modificado.</w:t>
      </w:r>
    </w:p>
    <w:p w:rsidR="00436824" w:rsidRPr="00C35953" w:rsidRDefault="00436824" w:rsidP="00FA3A4B">
      <w:pPr>
        <w:rPr>
          <w:rStyle w:val="Ttulo3Car"/>
          <w:rFonts w:ascii="Arial" w:hAnsi="Arial" w:cs="Arial"/>
          <w:sz w:val="20"/>
          <w:szCs w:val="20"/>
          <w:lang w:val="es-CO"/>
        </w:rPr>
      </w:pPr>
    </w:p>
    <w:p w:rsidR="00FA3A4B" w:rsidRPr="00436824" w:rsidRDefault="00FA3A4B" w:rsidP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  <w:r w:rsidRPr="00436824">
        <w:rPr>
          <w:rStyle w:val="Ttulo3Car"/>
          <w:rFonts w:ascii="Arial" w:hAnsi="Arial" w:cs="Arial"/>
          <w:sz w:val="20"/>
          <w:szCs w:val="20"/>
          <w:lang w:val="es-ES"/>
        </w:rPr>
        <w:t>pre-requisitos de prueba</w:t>
      </w:r>
      <w:r w:rsidR="00C969D4" w:rsidRPr="00436824">
        <w:rPr>
          <w:rStyle w:val="Ttulo3Car"/>
          <w:rFonts w:ascii="Arial" w:hAnsi="Arial" w:cs="Arial"/>
          <w:sz w:val="20"/>
          <w:szCs w:val="20"/>
          <w:lang w:val="es-ES"/>
        </w:rPr>
        <w:t>:</w:t>
      </w:r>
    </w:p>
    <w:p w:rsidR="00FA3A4B" w:rsidRPr="00436824" w:rsidRDefault="00C969D4" w:rsidP="00FA3A4B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 w:rsidRPr="00436824">
        <w:rPr>
          <w:rFonts w:ascii="Arial" w:hAnsi="Arial" w:cs="Arial"/>
          <w:sz w:val="20"/>
          <w:szCs w:val="20"/>
          <w:lang w:val="es-CO"/>
        </w:rPr>
        <w:t>Versiones del programa a comparar en java.</w:t>
      </w:r>
    </w:p>
    <w:p w:rsidR="00D41775" w:rsidRPr="00436824" w:rsidRDefault="00D41775" w:rsidP="00D41775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D12737" w:rsidRPr="00436824" w:rsidRDefault="00D12737" w:rsidP="00D12737">
      <w:pPr>
        <w:rPr>
          <w:rFonts w:ascii="Arial" w:hAnsi="Arial" w:cs="Arial"/>
          <w:i/>
          <w:sz w:val="20"/>
          <w:szCs w:val="20"/>
          <w:lang w:val="es-ES"/>
        </w:rPr>
      </w:pPr>
      <w:r w:rsidRPr="00436824">
        <w:rPr>
          <w:rFonts w:ascii="Arial" w:hAnsi="Arial" w:cs="Arial"/>
          <w:i/>
          <w:sz w:val="20"/>
          <w:szCs w:val="20"/>
          <w:lang w:val="es-ES"/>
        </w:rPr>
        <w:t>ERRORES POSIBLES:</w:t>
      </w:r>
    </w:p>
    <w:p w:rsidR="00D41775" w:rsidRDefault="00436824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 w:rsidRPr="00436824">
        <w:rPr>
          <w:rFonts w:ascii="Arial" w:hAnsi="Arial" w:cs="Arial"/>
          <w:i/>
          <w:sz w:val="20"/>
          <w:szCs w:val="20"/>
          <w:lang w:val="es-ES"/>
        </w:rPr>
        <w:t xml:space="preserve">No </w:t>
      </w:r>
      <w:r w:rsidR="007F06C9">
        <w:rPr>
          <w:rFonts w:ascii="Arial" w:hAnsi="Arial" w:cs="Arial"/>
          <w:i/>
          <w:sz w:val="20"/>
          <w:szCs w:val="20"/>
          <w:lang w:val="es-ES"/>
        </w:rPr>
        <w:t>son leídas todas las líneas de cogido</w:t>
      </w:r>
    </w:p>
    <w:p w:rsidR="002550CC" w:rsidRDefault="002550CC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No se cuentan correctamente la cantidad de LOC adicionadas</w:t>
      </w:r>
    </w:p>
    <w:p w:rsidR="002550CC" w:rsidRDefault="002550CC" w:rsidP="002550CC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No se cuentan correctamente la cantidad de LOC borradas</w:t>
      </w:r>
    </w:p>
    <w:p w:rsidR="002550CC" w:rsidRDefault="002550CC" w:rsidP="002550CC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No se cuentan correctamente la cantidad de LOC totales</w:t>
      </w:r>
    </w:p>
    <w:p w:rsidR="002550CC" w:rsidRPr="00436824" w:rsidRDefault="002550CC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No se indica ni se visualiza el resultado correctamente</w:t>
      </w:r>
    </w:p>
    <w:p w:rsidR="00FA3A4B" w:rsidRPr="00436824" w:rsidRDefault="00FA3A4B">
      <w:pPr>
        <w:rPr>
          <w:rFonts w:ascii="Arial" w:hAnsi="Arial" w:cs="Arial"/>
          <w:sz w:val="20"/>
          <w:szCs w:val="20"/>
          <w:lang w:val="es-ES"/>
        </w:rPr>
      </w:pPr>
    </w:p>
    <w:tbl>
      <w:tblPr>
        <w:tblStyle w:val="Cuadrculaclara-nfasis11"/>
        <w:tblW w:w="9889" w:type="dxa"/>
        <w:tblLook w:val="04A0"/>
      </w:tblPr>
      <w:tblGrid>
        <w:gridCol w:w="695"/>
        <w:gridCol w:w="2453"/>
        <w:gridCol w:w="3248"/>
        <w:gridCol w:w="3493"/>
      </w:tblGrid>
      <w:tr w:rsidR="00852C77" w:rsidRPr="00436824" w:rsidTr="00852C77">
        <w:trPr>
          <w:cnfStyle w:val="100000000000"/>
        </w:trPr>
        <w:tc>
          <w:tcPr>
            <w:cnfStyle w:val="001000000000"/>
            <w:tcW w:w="675" w:type="dxa"/>
          </w:tcPr>
          <w:p w:rsidR="00852C77" w:rsidRPr="0026620A" w:rsidRDefault="00852C77" w:rsidP="00392AC9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620A">
              <w:rPr>
                <w:rFonts w:ascii="Arial" w:hAnsi="Arial" w:cs="Arial"/>
                <w:sz w:val="20"/>
                <w:szCs w:val="20"/>
                <w:lang w:val="es-ES"/>
              </w:rPr>
              <w:t>Paso</w:t>
            </w:r>
          </w:p>
        </w:tc>
        <w:tc>
          <w:tcPr>
            <w:tcW w:w="2458" w:type="dxa"/>
          </w:tcPr>
          <w:p w:rsidR="00852C77" w:rsidRPr="0026620A" w:rsidRDefault="00852C77" w:rsidP="00392AC9">
            <w:pPr>
              <w:jc w:val="center"/>
              <w:cnfStyle w:val="1000000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620A">
              <w:rPr>
                <w:rFonts w:ascii="Arial" w:hAnsi="Arial" w:cs="Arial"/>
                <w:sz w:val="20"/>
                <w:szCs w:val="20"/>
                <w:lang w:val="es-ES"/>
              </w:rPr>
              <w:t>Acción</w:t>
            </w:r>
          </w:p>
        </w:tc>
        <w:tc>
          <w:tcPr>
            <w:tcW w:w="3255" w:type="dxa"/>
          </w:tcPr>
          <w:p w:rsidR="00852C77" w:rsidRPr="0026620A" w:rsidRDefault="00852C77" w:rsidP="00392AC9">
            <w:pPr>
              <w:jc w:val="center"/>
              <w:cnfStyle w:val="1000000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620A">
              <w:rPr>
                <w:rFonts w:ascii="Arial" w:hAnsi="Arial" w:cs="Arial"/>
                <w:sz w:val="20"/>
                <w:szCs w:val="20"/>
                <w:lang w:val="es-ES"/>
              </w:rPr>
              <w:t>Resultados Esperados</w:t>
            </w:r>
          </w:p>
        </w:tc>
        <w:tc>
          <w:tcPr>
            <w:tcW w:w="3501" w:type="dxa"/>
          </w:tcPr>
          <w:p w:rsidR="00852C77" w:rsidRPr="0026620A" w:rsidRDefault="00852C77" w:rsidP="00392AC9">
            <w:pPr>
              <w:jc w:val="center"/>
              <w:cnfStyle w:val="1000000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620A">
              <w:rPr>
                <w:rFonts w:ascii="Arial" w:hAnsi="Arial" w:cs="Arial"/>
                <w:sz w:val="20"/>
                <w:szCs w:val="20"/>
                <w:lang w:val="es-ES"/>
              </w:rPr>
              <w:t>Criterios  de aceptación</w:t>
            </w:r>
          </w:p>
        </w:tc>
      </w:tr>
      <w:tr w:rsidR="00852C77" w:rsidRPr="00B22F48" w:rsidTr="00852C77">
        <w:trPr>
          <w:cnfStyle w:val="000000100000"/>
        </w:trPr>
        <w:tc>
          <w:tcPr>
            <w:cnfStyle w:val="001000000000"/>
            <w:tcW w:w="675" w:type="dxa"/>
          </w:tcPr>
          <w:p w:rsidR="00852C77" w:rsidRPr="00436824" w:rsidRDefault="00852C77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</w:t>
            </w:r>
          </w:p>
        </w:tc>
        <w:tc>
          <w:tcPr>
            <w:tcW w:w="2458" w:type="dxa"/>
          </w:tcPr>
          <w:p w:rsidR="00852C77" w:rsidRPr="00436824" w:rsidRDefault="00852C77" w:rsidP="00436824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 xml:space="preserve">Recorrer las líneas de código </w:t>
            </w:r>
          </w:p>
        </w:tc>
        <w:tc>
          <w:tcPr>
            <w:tcW w:w="3255" w:type="dxa"/>
          </w:tcPr>
          <w:p w:rsidR="00852C77" w:rsidRPr="00436824" w:rsidRDefault="00852C77" w:rsidP="004527A4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>El sistema recorre todas las líneas de código de ambos archivos</w:t>
            </w:r>
          </w:p>
        </w:tc>
        <w:tc>
          <w:tcPr>
            <w:tcW w:w="3501" w:type="dxa"/>
          </w:tcPr>
          <w:p w:rsidR="00852C77" w:rsidRPr="00436824" w:rsidRDefault="00852C77" w:rsidP="004527A4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En caso de que no puedan ser recorridas todas las líneas de código, el sistema interrumpirá el flujo normal del programa y visualizara un mensaje de error</w:t>
            </w:r>
          </w:p>
        </w:tc>
      </w:tr>
      <w:tr w:rsidR="00852C77" w:rsidRPr="00B22F48" w:rsidTr="00852C77">
        <w:trPr>
          <w:cnfStyle w:val="000000010000"/>
        </w:trPr>
        <w:tc>
          <w:tcPr>
            <w:cnfStyle w:val="001000000000"/>
            <w:tcW w:w="675" w:type="dxa"/>
          </w:tcPr>
          <w:p w:rsidR="00852C77" w:rsidRPr="00436824" w:rsidRDefault="00852C77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</w:t>
            </w:r>
          </w:p>
        </w:tc>
        <w:tc>
          <w:tcPr>
            <w:tcW w:w="2458" w:type="dxa"/>
          </w:tcPr>
          <w:p w:rsidR="00852C77" w:rsidRPr="00436824" w:rsidRDefault="00852C77" w:rsidP="00C35953">
            <w:pPr>
              <w:cnfStyle w:val="00000001000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Contar LOC agregados</w:t>
            </w:r>
          </w:p>
        </w:tc>
        <w:tc>
          <w:tcPr>
            <w:tcW w:w="3255" w:type="dxa"/>
          </w:tcPr>
          <w:p w:rsidR="00852C77" w:rsidRPr="00436824" w:rsidRDefault="00852C77" w:rsidP="00C3595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cuenta la cantidad de LOC´S agregados por cada archivo</w:t>
            </w:r>
          </w:p>
        </w:tc>
        <w:tc>
          <w:tcPr>
            <w:tcW w:w="3501" w:type="dxa"/>
          </w:tcPr>
          <w:p w:rsidR="00852C77" w:rsidRPr="00436824" w:rsidRDefault="00852C77" w:rsidP="00852C77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En caso de que no puedan ser Contadas las LOC agregados, el sistema interrumpirá el flujo normal del programa y visualizara un mensaje de error</w:t>
            </w:r>
          </w:p>
        </w:tc>
      </w:tr>
      <w:tr w:rsidR="00852C77" w:rsidRPr="00B22F48" w:rsidTr="00852C77">
        <w:trPr>
          <w:cnfStyle w:val="000000100000"/>
        </w:trPr>
        <w:tc>
          <w:tcPr>
            <w:cnfStyle w:val="001000000000"/>
            <w:tcW w:w="675" w:type="dxa"/>
          </w:tcPr>
          <w:p w:rsidR="00852C77" w:rsidRPr="00436824" w:rsidRDefault="00852C77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2458" w:type="dxa"/>
          </w:tcPr>
          <w:p w:rsidR="00852C77" w:rsidRPr="00436824" w:rsidRDefault="00852C77" w:rsidP="00C35953">
            <w:pPr>
              <w:cnfStyle w:val="00000010000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Contar LOC borrados</w:t>
            </w:r>
          </w:p>
        </w:tc>
        <w:tc>
          <w:tcPr>
            <w:tcW w:w="3255" w:type="dxa"/>
          </w:tcPr>
          <w:p w:rsidR="00852C77" w:rsidRPr="00436824" w:rsidRDefault="00852C77" w:rsidP="00EE5647">
            <w:pPr>
              <w:cnfStyle w:val="00000010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cuenta la cantidad de LOC´S  borrados por cada archivo</w:t>
            </w:r>
          </w:p>
        </w:tc>
        <w:tc>
          <w:tcPr>
            <w:tcW w:w="3501" w:type="dxa"/>
          </w:tcPr>
          <w:p w:rsidR="00852C77" w:rsidRPr="00436824" w:rsidRDefault="00852C77" w:rsidP="00852C77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En caso de que no puedan ser Contadas las LOC borrados, el sistema interrumpirá el flujo normal del programa y visualizara un mensaje de error</w:t>
            </w:r>
          </w:p>
        </w:tc>
      </w:tr>
      <w:tr w:rsidR="00852C77" w:rsidRPr="00B22F48" w:rsidTr="00852C77">
        <w:trPr>
          <w:cnfStyle w:val="000000010000"/>
        </w:trPr>
        <w:tc>
          <w:tcPr>
            <w:cnfStyle w:val="001000000000"/>
            <w:tcW w:w="675" w:type="dxa"/>
          </w:tcPr>
          <w:p w:rsidR="00852C77" w:rsidRPr="00436824" w:rsidRDefault="00852C77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4</w:t>
            </w:r>
          </w:p>
        </w:tc>
        <w:tc>
          <w:tcPr>
            <w:tcW w:w="2458" w:type="dxa"/>
          </w:tcPr>
          <w:p w:rsidR="00852C77" w:rsidRDefault="00852C77" w:rsidP="00C35953">
            <w:pPr>
              <w:cnfStyle w:val="00000001000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Contar LOC totales</w:t>
            </w:r>
          </w:p>
        </w:tc>
        <w:tc>
          <w:tcPr>
            <w:tcW w:w="3255" w:type="dxa"/>
          </w:tcPr>
          <w:p w:rsidR="00852C77" w:rsidRPr="00436824" w:rsidRDefault="00852C77" w:rsidP="00EE5647">
            <w:pPr>
              <w:cnfStyle w:val="00000001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cuenta la cantidad de LOC´S  totales por cada archivo</w:t>
            </w:r>
          </w:p>
        </w:tc>
        <w:tc>
          <w:tcPr>
            <w:tcW w:w="3501" w:type="dxa"/>
          </w:tcPr>
          <w:p w:rsidR="00852C77" w:rsidRPr="00436824" w:rsidRDefault="00852C77" w:rsidP="00852C77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En caso de que no puedan ser Contadas las LOC totales, el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lastRenderedPageBreak/>
              <w:t>sistema interrumpirá el flujo normal del programa y visualizara un mensaje de error</w:t>
            </w:r>
          </w:p>
        </w:tc>
      </w:tr>
      <w:tr w:rsidR="00852C77" w:rsidRPr="00852C77" w:rsidTr="00852C77">
        <w:trPr>
          <w:cnfStyle w:val="000000100000"/>
        </w:trPr>
        <w:tc>
          <w:tcPr>
            <w:cnfStyle w:val="001000000000"/>
            <w:tcW w:w="675" w:type="dxa"/>
          </w:tcPr>
          <w:p w:rsidR="00852C77" w:rsidRDefault="00852C77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>5</w:t>
            </w:r>
          </w:p>
        </w:tc>
        <w:tc>
          <w:tcPr>
            <w:tcW w:w="2458" w:type="dxa"/>
          </w:tcPr>
          <w:p w:rsidR="00852C77" w:rsidRDefault="00852C77" w:rsidP="00C35953">
            <w:pPr>
              <w:cnfStyle w:val="00000010000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Indicar  LOC´S</w:t>
            </w:r>
          </w:p>
        </w:tc>
        <w:tc>
          <w:tcPr>
            <w:tcW w:w="3255" w:type="dxa"/>
          </w:tcPr>
          <w:p w:rsidR="00852C77" w:rsidRPr="00436824" w:rsidRDefault="00852C77" w:rsidP="00436824">
            <w:pPr>
              <w:cnfStyle w:val="00000010000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El sistema indica al usuario la cantidad total de LOC´S agregados y borrados</w:t>
            </w:r>
          </w:p>
        </w:tc>
        <w:tc>
          <w:tcPr>
            <w:tcW w:w="3501" w:type="dxa"/>
          </w:tcPr>
          <w:p w:rsidR="00852C77" w:rsidRDefault="00B22F48" w:rsidP="00436824">
            <w:pPr>
              <w:cnfStyle w:val="000000100000"/>
              <w:rPr>
                <w:rFonts w:ascii="Arial" w:hAnsi="Arial" w:cs="Arial"/>
                <w:sz w:val="20"/>
                <w:szCs w:val="20"/>
                <w:lang w:val="es-CO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  <w:lang w:val="es-CO"/>
              </w:rPr>
              <w:t>Los LOC’S deben ser informados al usuario.</w:t>
            </w:r>
          </w:p>
        </w:tc>
      </w:tr>
    </w:tbl>
    <w:p w:rsidR="003B7E17" w:rsidRPr="00EE5647" w:rsidRDefault="003B7E17" w:rsidP="00436824">
      <w:pPr>
        <w:rPr>
          <w:lang w:val="es-CO"/>
        </w:rPr>
      </w:pPr>
    </w:p>
    <w:sectPr w:rsidR="003B7E17" w:rsidRPr="00EE5647" w:rsidSect="00165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843AB"/>
    <w:multiLevelType w:val="hybridMultilevel"/>
    <w:tmpl w:val="7F4AAC7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E20004"/>
    <w:multiLevelType w:val="hybridMultilevel"/>
    <w:tmpl w:val="84509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086379"/>
    <w:multiLevelType w:val="hybridMultilevel"/>
    <w:tmpl w:val="D2F0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hyphenationZone w:val="425"/>
  <w:characterSpacingControl w:val="doNotCompress"/>
  <w:compat>
    <w:useFELayout/>
  </w:compat>
  <w:rsids>
    <w:rsidRoot w:val="00141954"/>
    <w:rsid w:val="00093467"/>
    <w:rsid w:val="000979A4"/>
    <w:rsid w:val="000B7614"/>
    <w:rsid w:val="00141954"/>
    <w:rsid w:val="00165AC5"/>
    <w:rsid w:val="001A02FB"/>
    <w:rsid w:val="001A40CF"/>
    <w:rsid w:val="002550CC"/>
    <w:rsid w:val="002928F8"/>
    <w:rsid w:val="002A6D13"/>
    <w:rsid w:val="002D1239"/>
    <w:rsid w:val="00351338"/>
    <w:rsid w:val="00356BC5"/>
    <w:rsid w:val="003B7E17"/>
    <w:rsid w:val="00416A99"/>
    <w:rsid w:val="00427A57"/>
    <w:rsid w:val="00436824"/>
    <w:rsid w:val="004702DE"/>
    <w:rsid w:val="0047414A"/>
    <w:rsid w:val="004E100A"/>
    <w:rsid w:val="007F06C9"/>
    <w:rsid w:val="007F28C3"/>
    <w:rsid w:val="008266E3"/>
    <w:rsid w:val="00840F1D"/>
    <w:rsid w:val="00852C77"/>
    <w:rsid w:val="00992BC1"/>
    <w:rsid w:val="009D6D5A"/>
    <w:rsid w:val="00A622E8"/>
    <w:rsid w:val="00AA652E"/>
    <w:rsid w:val="00AE694D"/>
    <w:rsid w:val="00B22F48"/>
    <w:rsid w:val="00C35953"/>
    <w:rsid w:val="00C5261C"/>
    <w:rsid w:val="00C62EC1"/>
    <w:rsid w:val="00C969D4"/>
    <w:rsid w:val="00D12737"/>
    <w:rsid w:val="00D41775"/>
    <w:rsid w:val="00D90E3F"/>
    <w:rsid w:val="00E22E32"/>
    <w:rsid w:val="00ED444E"/>
    <w:rsid w:val="00EE5647"/>
    <w:rsid w:val="00F548CB"/>
    <w:rsid w:val="00FA3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54"/>
  </w:style>
  <w:style w:type="paragraph" w:styleId="Ttulo1">
    <w:name w:val="heading 1"/>
    <w:basedOn w:val="Normal"/>
    <w:next w:val="Normal"/>
    <w:link w:val="Ttulo1Car"/>
    <w:uiPriority w:val="9"/>
    <w:qFormat/>
    <w:rsid w:val="0014195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95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195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95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95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95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95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95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95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4195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1954"/>
    <w:rPr>
      <w:smallCaps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41954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41954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41954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954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954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9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9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954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954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954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1954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141954"/>
    <w:rPr>
      <w:b/>
      <w:bCs/>
    </w:rPr>
  </w:style>
  <w:style w:type="character" w:styleId="nfasis">
    <w:name w:val="Emphasis"/>
    <w:uiPriority w:val="20"/>
    <w:qFormat/>
    <w:rsid w:val="00141954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14195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4195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195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195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19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954"/>
    <w:rPr>
      <w:i/>
      <w:iCs/>
    </w:rPr>
  </w:style>
  <w:style w:type="character" w:styleId="nfasissutil">
    <w:name w:val="Subtle Emphasis"/>
    <w:uiPriority w:val="19"/>
    <w:qFormat/>
    <w:rsid w:val="00141954"/>
    <w:rPr>
      <w:i/>
      <w:iCs/>
    </w:rPr>
  </w:style>
  <w:style w:type="character" w:styleId="nfasisintenso">
    <w:name w:val="Intense Emphasis"/>
    <w:uiPriority w:val="21"/>
    <w:qFormat/>
    <w:rsid w:val="0014195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41954"/>
    <w:rPr>
      <w:smallCaps/>
    </w:rPr>
  </w:style>
  <w:style w:type="character" w:styleId="Referenciaintensa">
    <w:name w:val="Intense Reference"/>
    <w:uiPriority w:val="32"/>
    <w:qFormat/>
    <w:rsid w:val="00141954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141954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1954"/>
    <w:pPr>
      <w:outlineLvl w:val="9"/>
    </w:pPr>
  </w:style>
  <w:style w:type="table" w:customStyle="1" w:styleId="Cuadrculaclara-nfasis11">
    <w:name w:val="Cuadrícula clara - Énfasis 11"/>
    <w:basedOn w:val="Tablanormal"/>
    <w:uiPriority w:val="62"/>
    <w:rsid w:val="00165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54"/>
  </w:style>
  <w:style w:type="paragraph" w:styleId="Ttulo1">
    <w:name w:val="heading 1"/>
    <w:basedOn w:val="Normal"/>
    <w:next w:val="Normal"/>
    <w:link w:val="Ttulo1Car"/>
    <w:uiPriority w:val="9"/>
    <w:qFormat/>
    <w:rsid w:val="0014195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95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195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95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95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95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95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95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95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4195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1954"/>
    <w:rPr>
      <w:smallCaps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41954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41954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41954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954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954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9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9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954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954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954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1954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141954"/>
    <w:rPr>
      <w:b/>
      <w:bCs/>
    </w:rPr>
  </w:style>
  <w:style w:type="character" w:styleId="nfasis">
    <w:name w:val="Emphasis"/>
    <w:uiPriority w:val="20"/>
    <w:qFormat/>
    <w:rsid w:val="00141954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14195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4195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195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195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19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954"/>
    <w:rPr>
      <w:i/>
      <w:iCs/>
    </w:rPr>
  </w:style>
  <w:style w:type="character" w:styleId="nfasissutil">
    <w:name w:val="Subtle Emphasis"/>
    <w:uiPriority w:val="19"/>
    <w:qFormat/>
    <w:rsid w:val="00141954"/>
    <w:rPr>
      <w:i/>
      <w:iCs/>
    </w:rPr>
  </w:style>
  <w:style w:type="character" w:styleId="nfasisintenso">
    <w:name w:val="Intense Emphasis"/>
    <w:uiPriority w:val="21"/>
    <w:qFormat/>
    <w:rsid w:val="0014195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41954"/>
    <w:rPr>
      <w:smallCaps/>
    </w:rPr>
  </w:style>
  <w:style w:type="character" w:styleId="Referenciaintensa">
    <w:name w:val="Intense Reference"/>
    <w:uiPriority w:val="32"/>
    <w:qFormat/>
    <w:rsid w:val="00141954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141954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1954"/>
    <w:pPr>
      <w:outlineLvl w:val="9"/>
    </w:pPr>
  </w:style>
  <w:style w:type="table" w:customStyle="1" w:styleId="Cuadrculaclara-nfasis11">
    <w:name w:val="Cuadrícula clara - Énfasis 11"/>
    <w:basedOn w:val="Tablanormal"/>
    <w:uiPriority w:val="62"/>
    <w:rsid w:val="00165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Technologies</dc:creator>
  <cp:lastModifiedBy>vpc ca17</cp:lastModifiedBy>
  <cp:revision>9</cp:revision>
  <dcterms:created xsi:type="dcterms:W3CDTF">2013-03-27T03:58:00Z</dcterms:created>
  <dcterms:modified xsi:type="dcterms:W3CDTF">2013-03-28T03:54:00Z</dcterms:modified>
</cp:coreProperties>
</file>