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3854" w:rsidRDefault="00141954" w:rsidP="00141954">
      <w:pPr>
        <w:pStyle w:val="Ttulo"/>
        <w:rPr>
          <w:rFonts w:ascii="Arial" w:hAnsi="Arial" w:cs="Arial"/>
          <w:sz w:val="28"/>
          <w:szCs w:val="28"/>
        </w:rPr>
      </w:pPr>
      <w:proofErr w:type="spellStart"/>
      <w:r w:rsidRPr="00433854">
        <w:rPr>
          <w:rFonts w:ascii="Arial" w:hAnsi="Arial" w:cs="Arial"/>
          <w:sz w:val="28"/>
          <w:szCs w:val="28"/>
        </w:rPr>
        <w:t>Casos</w:t>
      </w:r>
      <w:proofErr w:type="spellEnd"/>
      <w:r w:rsidRPr="00433854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433854">
        <w:rPr>
          <w:rFonts w:ascii="Arial" w:hAnsi="Arial" w:cs="Arial"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2943"/>
        <w:gridCol w:w="6633"/>
      </w:tblGrid>
      <w:tr w:rsidR="00141954" w:rsidRPr="007138CF" w:rsidTr="00480A93">
        <w:trPr>
          <w:trHeight w:val="344"/>
        </w:trPr>
        <w:tc>
          <w:tcPr>
            <w:tcW w:w="2943" w:type="dxa"/>
            <w:vAlign w:val="center"/>
          </w:tcPr>
          <w:p w:rsidR="00141954" w:rsidRPr="007138CF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6633" w:type="dxa"/>
            <w:vAlign w:val="center"/>
          </w:tcPr>
          <w:p w:rsidR="00141954" w:rsidRPr="007138CF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 </w:t>
            </w:r>
            <w:r w:rsidR="00F53621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0B7614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0</w:t>
            </w:r>
            <w:r w:rsidR="00E146DF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5</w:t>
            </w:r>
          </w:p>
        </w:tc>
      </w:tr>
      <w:tr w:rsidR="000B7614" w:rsidRPr="0063393F" w:rsidTr="00480A93">
        <w:tc>
          <w:tcPr>
            <w:tcW w:w="2943" w:type="dxa"/>
            <w:vAlign w:val="center"/>
          </w:tcPr>
          <w:p w:rsidR="000B7614" w:rsidRPr="007138CF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="004F2DF5" w:rsidRPr="007138C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6633" w:type="dxa"/>
            <w:vAlign w:val="center"/>
          </w:tcPr>
          <w:p w:rsidR="000B7614" w:rsidRPr="007138CF" w:rsidRDefault="000B7614" w:rsidP="002617E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Caso de Uso:</w:t>
            </w:r>
            <w:r w:rsidR="003D055C"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E146DF" w:rsidRPr="007138CF">
              <w:rPr>
                <w:rFonts w:ascii="Arial" w:hAnsi="Arial" w:cs="Arial"/>
                <w:sz w:val="20"/>
                <w:szCs w:val="20"/>
                <w:lang w:val="es-MX"/>
              </w:rPr>
              <w:t xml:space="preserve">Proporcionar una etiqueta de cambio en un comentario de cabecera del programa, indicando el número de cambio, la fecha en que se hizo el cambio, quién lo hizo, </w:t>
            </w:r>
            <w:proofErr w:type="gramStart"/>
            <w:r w:rsidR="00E146DF" w:rsidRPr="007138CF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proofErr w:type="gramEnd"/>
            <w:r w:rsidR="00E146DF" w:rsidRPr="007138CF">
              <w:rPr>
                <w:rFonts w:ascii="Arial" w:hAnsi="Arial" w:cs="Arial"/>
                <w:sz w:val="20"/>
                <w:szCs w:val="20"/>
                <w:lang w:val="es-MX"/>
              </w:rPr>
              <w:t>por qué se hizo, y LOC adicionadas, cambiadas y borradas</w:t>
            </w:r>
            <w:r w:rsidR="002617ED" w:rsidRPr="007138CF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C969D4" w:rsidRPr="007138CF" w:rsidTr="00480A93">
        <w:tc>
          <w:tcPr>
            <w:tcW w:w="2943" w:type="dxa"/>
            <w:vAlign w:val="center"/>
          </w:tcPr>
          <w:p w:rsidR="00C969D4" w:rsidRPr="007138CF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6633" w:type="dxa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  <w:r w:rsidRPr="007138CF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138CF" w:rsidTr="0062432C">
        <w:tc>
          <w:tcPr>
            <w:tcW w:w="9576" w:type="dxa"/>
            <w:gridSpan w:val="2"/>
            <w:vAlign w:val="center"/>
          </w:tcPr>
          <w:p w:rsidR="00C969D4" w:rsidRPr="007138CF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D41775" w:rsidRPr="007138CF" w:rsidRDefault="00D41775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7138CF" w:rsidRDefault="00C62415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5</w:t>
      </w:r>
      <w:r w:rsidR="00FA3A4B" w:rsidRPr="007138CF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7138CF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7138CF" w:rsidRDefault="00C62415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DESCRIPCIÓN  DEL CASO DE PRUEBA</w:t>
      </w:r>
      <w:r w:rsidR="00FA3A4B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C969D4" w:rsidRPr="007138CF" w:rsidRDefault="00995D52" w:rsidP="00FA3A4B">
      <w:pPr>
        <w:rPr>
          <w:rFonts w:ascii="Arial" w:hAnsi="Arial" w:cs="Arial"/>
          <w:sz w:val="20"/>
          <w:szCs w:val="20"/>
          <w:lang w:val="es-CO"/>
        </w:rPr>
      </w:pPr>
      <w:r w:rsidRPr="007138CF">
        <w:rPr>
          <w:rFonts w:ascii="Arial" w:hAnsi="Arial" w:cs="Arial"/>
          <w:sz w:val="20"/>
          <w:szCs w:val="20"/>
          <w:lang w:val="es-CO"/>
        </w:rPr>
        <w:t>Elaborar una etiqueta de cambio con la información que resulte de la evaluación de las versiones comparad</w:t>
      </w:r>
      <w:r w:rsidR="00F02005" w:rsidRPr="007138CF">
        <w:rPr>
          <w:rFonts w:ascii="Arial" w:hAnsi="Arial" w:cs="Arial"/>
          <w:sz w:val="20"/>
          <w:szCs w:val="20"/>
          <w:lang w:val="es-CO"/>
        </w:rPr>
        <w:t>a</w:t>
      </w:r>
      <w:r w:rsidRPr="007138CF">
        <w:rPr>
          <w:rFonts w:ascii="Arial" w:hAnsi="Arial" w:cs="Arial"/>
          <w:sz w:val="20"/>
          <w:szCs w:val="20"/>
          <w:lang w:val="es-CO"/>
        </w:rPr>
        <w:t>s.</w:t>
      </w:r>
    </w:p>
    <w:p w:rsidR="00D41775" w:rsidRPr="007138CF" w:rsidRDefault="00D41775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7138CF" w:rsidRDefault="00C62415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7138CF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7138CF" w:rsidRDefault="00F02005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7138CF">
        <w:rPr>
          <w:rFonts w:ascii="Arial" w:hAnsi="Arial" w:cs="Arial"/>
          <w:sz w:val="20"/>
          <w:szCs w:val="20"/>
          <w:lang w:val="es-CO"/>
        </w:rPr>
        <w:t>El usuario debe haber ingresado la información de los cambios y se debe haber analizado las versiones comparadas</w:t>
      </w:r>
      <w:r w:rsidR="00C969D4" w:rsidRPr="007138CF">
        <w:rPr>
          <w:rFonts w:ascii="Arial" w:hAnsi="Arial" w:cs="Arial"/>
          <w:sz w:val="20"/>
          <w:szCs w:val="20"/>
          <w:lang w:val="es-CO"/>
        </w:rPr>
        <w:t>.</w:t>
      </w:r>
    </w:p>
    <w:p w:rsidR="00D41775" w:rsidRPr="007138CF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7138CF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7138CF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735CC6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>La información de la etiqueta no fue ingresada</w:t>
      </w:r>
    </w:p>
    <w:p w:rsidR="00D41775" w:rsidRPr="00735CC6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>Información mal ingresada por el usuario</w:t>
      </w:r>
    </w:p>
    <w:p w:rsidR="0021284C" w:rsidRPr="00735CC6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>El proceso de generación de evaluación de versión no terminó exitosamente</w:t>
      </w:r>
    </w:p>
    <w:p w:rsidR="00D41775" w:rsidRPr="00735CC6" w:rsidRDefault="0021284C" w:rsidP="00D4177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"/>
        </w:rPr>
      </w:pPr>
      <w:r w:rsidRPr="00735CC6">
        <w:rPr>
          <w:rFonts w:ascii="Arial" w:hAnsi="Arial" w:cs="Arial"/>
          <w:sz w:val="20"/>
          <w:szCs w:val="20"/>
          <w:lang w:val="es-ES"/>
        </w:rPr>
        <w:t>No se puede acceder al repositorio de información de etiqueta y/o evaluación versión</w:t>
      </w:r>
      <w:r w:rsidR="00D41775" w:rsidRPr="00735CC6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FA3A4B" w:rsidRPr="00735CC6" w:rsidRDefault="00FA3A4B">
      <w:pPr>
        <w:rPr>
          <w:rFonts w:ascii="Arial" w:hAnsi="Arial" w:cs="Arial"/>
          <w:sz w:val="20"/>
          <w:szCs w:val="20"/>
          <w:lang w:val="es-ES"/>
        </w:rPr>
      </w:pPr>
    </w:p>
    <w:p w:rsidR="00D41775" w:rsidRPr="007138CF" w:rsidRDefault="00D4177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606" w:type="dxa"/>
        <w:tblLook w:val="04A0"/>
      </w:tblPr>
      <w:tblGrid>
        <w:gridCol w:w="675"/>
        <w:gridCol w:w="2552"/>
        <w:gridCol w:w="2835"/>
        <w:gridCol w:w="3544"/>
      </w:tblGrid>
      <w:tr w:rsidR="0063393F" w:rsidRPr="007138CF" w:rsidTr="00AB4FD5">
        <w:trPr>
          <w:cnfStyle w:val="100000000000"/>
        </w:trPr>
        <w:tc>
          <w:tcPr>
            <w:cnfStyle w:val="001000000000"/>
            <w:tcW w:w="675" w:type="dxa"/>
          </w:tcPr>
          <w:p w:rsidR="0063393F" w:rsidRPr="007138CF" w:rsidRDefault="0063393F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bookmarkStart w:id="0" w:name="_GoBack"/>
            <w:bookmarkEnd w:id="0"/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552" w:type="dxa"/>
          </w:tcPr>
          <w:p w:rsidR="0063393F" w:rsidRPr="007138CF" w:rsidRDefault="0063393F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2835" w:type="dxa"/>
          </w:tcPr>
          <w:p w:rsidR="0063393F" w:rsidRPr="007138CF" w:rsidRDefault="0063393F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544" w:type="dxa"/>
          </w:tcPr>
          <w:p w:rsidR="0063393F" w:rsidRPr="0063393F" w:rsidRDefault="0063393F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63393F" w:rsidRPr="0063393F" w:rsidTr="00AB4FD5">
        <w:trPr>
          <w:cnfStyle w:val="000000100000"/>
        </w:trPr>
        <w:tc>
          <w:tcPr>
            <w:cnfStyle w:val="001000000000"/>
            <w:tcW w:w="675" w:type="dxa"/>
          </w:tcPr>
          <w:p w:rsidR="0063393F" w:rsidRPr="007138CF" w:rsidRDefault="0063393F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2552" w:type="dxa"/>
          </w:tcPr>
          <w:p w:rsidR="0063393F" w:rsidRPr="007138CF" w:rsidRDefault="00435C4C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 sistema adiciona el nú</w:t>
            </w:r>
            <w:r w:rsidR="0063393F" w:rsidRPr="007138CF">
              <w:rPr>
                <w:rFonts w:ascii="Arial" w:hAnsi="Arial" w:cs="Arial"/>
                <w:sz w:val="20"/>
                <w:szCs w:val="20"/>
                <w:lang w:val="es-MX"/>
              </w:rPr>
              <w:t>mero del cambio en el comentario de la cabecera del programa</w:t>
            </w:r>
          </w:p>
        </w:tc>
        <w:tc>
          <w:tcPr>
            <w:tcW w:w="2835" w:type="dxa"/>
          </w:tcPr>
          <w:p w:rsidR="0063393F" w:rsidRPr="007138CF" w:rsidRDefault="0063393F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número de cambio fue adicionado en el comentario de la cabecera del programa</w:t>
            </w:r>
          </w:p>
        </w:tc>
        <w:tc>
          <w:tcPr>
            <w:tcW w:w="3544" w:type="dxa"/>
          </w:tcPr>
          <w:p w:rsidR="0063393F" w:rsidRDefault="00080BF2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n</w:t>
            </w:r>
            <w:r w:rsidR="001A7D1C">
              <w:rPr>
                <w:rFonts w:ascii="Arial" w:hAnsi="Arial" w:cs="Arial"/>
                <w:sz w:val="20"/>
                <w:szCs w:val="20"/>
                <w:lang w:val="es-ES"/>
              </w:rPr>
              <w:t xml:space="preserve">úmero debe estar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adicionado</w:t>
            </w:r>
            <w:r w:rsidR="00D35016">
              <w:rPr>
                <w:rFonts w:ascii="Arial" w:hAnsi="Arial" w:cs="Arial"/>
                <w:sz w:val="20"/>
                <w:szCs w:val="20"/>
                <w:lang w:val="es-ES"/>
              </w:rPr>
              <w:t xml:space="preserve"> en el comentario de la cabecera del programa.</w:t>
            </w:r>
          </w:p>
        </w:tc>
      </w:tr>
      <w:tr w:rsidR="0063393F" w:rsidRPr="0063393F" w:rsidTr="00AB4FD5">
        <w:trPr>
          <w:cnfStyle w:val="000000010000"/>
        </w:trPr>
        <w:tc>
          <w:tcPr>
            <w:cnfStyle w:val="001000000000"/>
            <w:tcW w:w="675" w:type="dxa"/>
          </w:tcPr>
          <w:p w:rsidR="0063393F" w:rsidRPr="007138CF" w:rsidRDefault="0063393F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2552" w:type="dxa"/>
          </w:tcPr>
          <w:p w:rsidR="0063393F" w:rsidRPr="007138CF" w:rsidRDefault="0063393F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la fecha del cambio en el comentario de la cabecera del programa</w:t>
            </w:r>
          </w:p>
        </w:tc>
        <w:tc>
          <w:tcPr>
            <w:tcW w:w="2835" w:type="dxa"/>
          </w:tcPr>
          <w:p w:rsidR="0063393F" w:rsidRPr="008E63E4" w:rsidRDefault="0063393F">
            <w:pPr>
              <w:cnfStyle w:val="00000001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fecha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 de cambio fue adicionado en el comentario de la cabecera del programa</w:t>
            </w:r>
          </w:p>
        </w:tc>
        <w:tc>
          <w:tcPr>
            <w:tcW w:w="3544" w:type="dxa"/>
          </w:tcPr>
          <w:p w:rsidR="0063393F" w:rsidRDefault="00AB4FD5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La fecha debe estar adicionada en el comentario de la cabecera del programa.</w:t>
            </w:r>
          </w:p>
        </w:tc>
      </w:tr>
      <w:tr w:rsidR="0063393F" w:rsidRPr="0063393F" w:rsidTr="00AB4FD5">
        <w:trPr>
          <w:cnfStyle w:val="000000100000"/>
        </w:trPr>
        <w:tc>
          <w:tcPr>
            <w:cnfStyle w:val="001000000000"/>
            <w:tcW w:w="675" w:type="dxa"/>
          </w:tcPr>
          <w:p w:rsidR="0063393F" w:rsidRPr="007138CF" w:rsidRDefault="0063393F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552" w:type="dxa"/>
          </w:tcPr>
          <w:p w:rsidR="0063393F" w:rsidRPr="007138CF" w:rsidRDefault="0063393F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la persona</w:t>
            </w:r>
            <w:r w:rsidR="00AB4FD5">
              <w:rPr>
                <w:rFonts w:ascii="Arial" w:hAnsi="Arial" w:cs="Arial"/>
                <w:sz w:val="20"/>
                <w:szCs w:val="20"/>
                <w:lang w:val="es-MX"/>
              </w:rPr>
              <w:t xml:space="preserve"> que realizó</w:t>
            </w: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cambio en el comentario de la cabecera del programa</w:t>
            </w:r>
          </w:p>
        </w:tc>
        <w:tc>
          <w:tcPr>
            <w:tcW w:w="2835" w:type="dxa"/>
          </w:tcPr>
          <w:p w:rsidR="0063393F" w:rsidRPr="008E63E4" w:rsidRDefault="0063393F">
            <w:pPr>
              <w:cnfStyle w:val="000000100000"/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La persona que realizó el cambio fue adicionada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 en el 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comentario de la cabecera del programa</w:t>
            </w:r>
          </w:p>
        </w:tc>
        <w:tc>
          <w:tcPr>
            <w:tcW w:w="3544" w:type="dxa"/>
          </w:tcPr>
          <w:p w:rsidR="0063393F" w:rsidRDefault="00AB4FD5" w:rsidP="00AB4FD5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La persona que realizó el cambio debe estar adicionada en 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comentario de la cabecera del programa.</w:t>
            </w:r>
          </w:p>
        </w:tc>
      </w:tr>
      <w:tr w:rsidR="0063393F" w:rsidRPr="0063393F" w:rsidTr="00AB4FD5">
        <w:trPr>
          <w:cnfStyle w:val="000000010000"/>
        </w:trPr>
        <w:tc>
          <w:tcPr>
            <w:cnfStyle w:val="001000000000"/>
            <w:tcW w:w="675" w:type="dxa"/>
          </w:tcPr>
          <w:p w:rsidR="0063393F" w:rsidRPr="007138CF" w:rsidRDefault="0063393F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4</w:t>
            </w:r>
          </w:p>
        </w:tc>
        <w:tc>
          <w:tcPr>
            <w:tcW w:w="2552" w:type="dxa"/>
          </w:tcPr>
          <w:p w:rsidR="0063393F" w:rsidRPr="007138CF" w:rsidRDefault="0063393F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el por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qué se realizo el cambio en el comentario de la cabecera del programa</w:t>
            </w:r>
          </w:p>
        </w:tc>
        <w:tc>
          <w:tcPr>
            <w:tcW w:w="2835" w:type="dxa"/>
          </w:tcPr>
          <w:p w:rsidR="0063393F" w:rsidRPr="008E63E4" w:rsidRDefault="0063393F" w:rsidP="008E63E4">
            <w:pPr>
              <w:cnfStyle w:val="000000010000"/>
              <w:rPr>
                <w:lang w:val="es-MX"/>
              </w:rPr>
            </w:pP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por qué se realizó el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 cambio fue adicionado en el comentario de la cabecera del programa</w:t>
            </w:r>
          </w:p>
        </w:tc>
        <w:tc>
          <w:tcPr>
            <w:tcW w:w="3544" w:type="dxa"/>
          </w:tcPr>
          <w:p w:rsidR="0063393F" w:rsidRPr="005C5751" w:rsidRDefault="00AB4FD5" w:rsidP="00AB58AA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AB58AA">
              <w:rPr>
                <w:rFonts w:ascii="Arial" w:hAnsi="Arial" w:cs="Arial"/>
                <w:sz w:val="20"/>
                <w:szCs w:val="20"/>
                <w:lang w:val="es-ES"/>
              </w:rPr>
              <w:t>por qué se realizó el cambio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debe estar adicionado en el comentario de la cabecera del programa.</w:t>
            </w:r>
          </w:p>
        </w:tc>
      </w:tr>
      <w:tr w:rsidR="0063393F" w:rsidRPr="0063393F" w:rsidTr="00AB4FD5">
        <w:trPr>
          <w:cnfStyle w:val="000000100000"/>
        </w:trPr>
        <w:tc>
          <w:tcPr>
            <w:cnfStyle w:val="001000000000"/>
            <w:tcW w:w="675" w:type="dxa"/>
          </w:tcPr>
          <w:p w:rsidR="0063393F" w:rsidRPr="007138CF" w:rsidRDefault="0063393F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2552" w:type="dxa"/>
          </w:tcPr>
          <w:p w:rsidR="0063393F" w:rsidRPr="007138CF" w:rsidRDefault="0063393F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las LOC, adicionadas en el comentario de la cabecera del programa</w:t>
            </w:r>
          </w:p>
        </w:tc>
        <w:tc>
          <w:tcPr>
            <w:tcW w:w="2835" w:type="dxa"/>
          </w:tcPr>
          <w:p w:rsidR="0063393F" w:rsidRPr="008E63E4" w:rsidRDefault="0063393F" w:rsidP="008E63E4">
            <w:pPr>
              <w:cnfStyle w:val="000000100000"/>
              <w:rPr>
                <w:lang w:val="es-MX"/>
              </w:rPr>
            </w:pP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LOC adicionadas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 fue adicionado en el comentario de la cabecera del programa</w:t>
            </w:r>
          </w:p>
        </w:tc>
        <w:tc>
          <w:tcPr>
            <w:tcW w:w="3544" w:type="dxa"/>
          </w:tcPr>
          <w:p w:rsidR="0063393F" w:rsidRPr="005C5751" w:rsidRDefault="00AB4FD5" w:rsidP="008C0FAE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</w:t>
            </w:r>
            <w:r w:rsidR="008C0FAE">
              <w:rPr>
                <w:rFonts w:ascii="Arial" w:hAnsi="Arial" w:cs="Arial"/>
                <w:sz w:val="20"/>
                <w:szCs w:val="20"/>
                <w:lang w:val="es-ES"/>
              </w:rPr>
              <w:t xml:space="preserve"> LOC adicionadas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debe estar adicionado en el comentario de la cabecera del programa.</w:t>
            </w:r>
          </w:p>
        </w:tc>
      </w:tr>
      <w:tr w:rsidR="0063393F" w:rsidRPr="0063393F" w:rsidTr="00AB4FD5">
        <w:trPr>
          <w:cnfStyle w:val="000000010000"/>
        </w:trPr>
        <w:tc>
          <w:tcPr>
            <w:cnfStyle w:val="001000000000"/>
            <w:tcW w:w="675" w:type="dxa"/>
          </w:tcPr>
          <w:p w:rsidR="0063393F" w:rsidRPr="007138CF" w:rsidRDefault="0063393F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2552" w:type="dxa"/>
          </w:tcPr>
          <w:p w:rsidR="0063393F" w:rsidRPr="007138CF" w:rsidRDefault="0063393F" w:rsidP="00EE686D">
            <w:pPr>
              <w:cnfStyle w:val="00000001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las LOC cambiadas en el comentario de la cabecera del programa</w:t>
            </w:r>
          </w:p>
        </w:tc>
        <w:tc>
          <w:tcPr>
            <w:tcW w:w="2835" w:type="dxa"/>
          </w:tcPr>
          <w:p w:rsidR="0063393F" w:rsidRPr="008E63E4" w:rsidRDefault="0063393F" w:rsidP="008E63E4">
            <w:pPr>
              <w:cnfStyle w:val="000000010000"/>
              <w:rPr>
                <w:lang w:val="es-MX"/>
              </w:rPr>
            </w:pP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LOC cambiadas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 fue adicionado en el comentario de la cabecera del programa</w:t>
            </w:r>
          </w:p>
        </w:tc>
        <w:tc>
          <w:tcPr>
            <w:tcW w:w="3544" w:type="dxa"/>
          </w:tcPr>
          <w:p w:rsidR="0063393F" w:rsidRPr="005C5751" w:rsidRDefault="00AB4FD5" w:rsidP="008C0FAE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8C0FAE">
              <w:rPr>
                <w:rFonts w:ascii="Arial" w:hAnsi="Arial" w:cs="Arial"/>
                <w:sz w:val="20"/>
                <w:szCs w:val="20"/>
                <w:lang w:val="es-ES"/>
              </w:rPr>
              <w:t>LOC cambiadas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debe estar adicionado en el comentario de la cabecera del programa.</w:t>
            </w:r>
          </w:p>
        </w:tc>
      </w:tr>
      <w:tr w:rsidR="0063393F" w:rsidRPr="0063393F" w:rsidTr="00AB4FD5">
        <w:trPr>
          <w:cnfStyle w:val="000000100000"/>
        </w:trPr>
        <w:tc>
          <w:tcPr>
            <w:cnfStyle w:val="001000000000"/>
            <w:tcW w:w="675" w:type="dxa"/>
          </w:tcPr>
          <w:p w:rsidR="0063393F" w:rsidRPr="007138CF" w:rsidRDefault="0063393F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2552" w:type="dxa"/>
          </w:tcPr>
          <w:p w:rsidR="0063393F" w:rsidRPr="007138CF" w:rsidRDefault="0063393F" w:rsidP="00EE686D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138CF">
              <w:rPr>
                <w:rFonts w:ascii="Arial" w:hAnsi="Arial" w:cs="Arial"/>
                <w:sz w:val="20"/>
                <w:szCs w:val="20"/>
                <w:lang w:val="es-MX"/>
              </w:rPr>
              <w:t>El sistema adiciona las LOC modificadas en el comentario de la cabecera del programa</w:t>
            </w:r>
          </w:p>
        </w:tc>
        <w:tc>
          <w:tcPr>
            <w:tcW w:w="2835" w:type="dxa"/>
          </w:tcPr>
          <w:p w:rsidR="0063393F" w:rsidRPr="008E63E4" w:rsidRDefault="0063393F" w:rsidP="008E63E4">
            <w:pPr>
              <w:cnfStyle w:val="000000100000"/>
              <w:rPr>
                <w:lang w:val="es-MX"/>
              </w:rPr>
            </w:pP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LOC modificadas</w:t>
            </w:r>
            <w:r w:rsidRPr="005C5751">
              <w:rPr>
                <w:rFonts w:ascii="Arial" w:hAnsi="Arial" w:cs="Arial"/>
                <w:sz w:val="20"/>
                <w:szCs w:val="20"/>
                <w:lang w:val="es-ES"/>
              </w:rPr>
              <w:t xml:space="preserve"> fue adicionado en el comentario de la cabecera del programa</w:t>
            </w:r>
          </w:p>
        </w:tc>
        <w:tc>
          <w:tcPr>
            <w:tcW w:w="3544" w:type="dxa"/>
          </w:tcPr>
          <w:p w:rsidR="0063393F" w:rsidRPr="005C5751" w:rsidRDefault="00AB4FD5" w:rsidP="006C3B5C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6C3B5C">
              <w:rPr>
                <w:rFonts w:ascii="Arial" w:hAnsi="Arial" w:cs="Arial"/>
                <w:sz w:val="20"/>
                <w:szCs w:val="20"/>
                <w:lang w:val="es-ES"/>
              </w:rPr>
              <w:t>LOC modificadas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debe estar adicionado en el comentario de la cabecera del programa.</w:t>
            </w:r>
          </w:p>
        </w:tc>
      </w:tr>
    </w:tbl>
    <w:p w:rsidR="0063393F" w:rsidRPr="0063393F" w:rsidRDefault="00FA3A4B" w:rsidP="00C17992">
      <w:pPr>
        <w:rPr>
          <w:rFonts w:ascii="Arial" w:hAnsi="Arial" w:cs="Arial"/>
          <w:sz w:val="20"/>
          <w:szCs w:val="20"/>
          <w:lang w:val="es-MX"/>
        </w:rPr>
      </w:pPr>
      <w:r w:rsidRPr="007138CF">
        <w:rPr>
          <w:rFonts w:ascii="Arial" w:hAnsi="Arial" w:cs="Arial"/>
          <w:sz w:val="20"/>
          <w:szCs w:val="20"/>
          <w:lang w:val="es-ES"/>
        </w:rPr>
        <w:cr/>
      </w:r>
    </w:p>
    <w:sectPr w:rsidR="0063393F" w:rsidRPr="0063393F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80BF2"/>
    <w:rsid w:val="000B7614"/>
    <w:rsid w:val="00141954"/>
    <w:rsid w:val="00165AC5"/>
    <w:rsid w:val="001A02FB"/>
    <w:rsid w:val="001A7D1C"/>
    <w:rsid w:val="0021284C"/>
    <w:rsid w:val="002617ED"/>
    <w:rsid w:val="002928F8"/>
    <w:rsid w:val="002A6D13"/>
    <w:rsid w:val="002D1239"/>
    <w:rsid w:val="00325A15"/>
    <w:rsid w:val="00356BC5"/>
    <w:rsid w:val="00395BAC"/>
    <w:rsid w:val="003B7E17"/>
    <w:rsid w:val="003D055C"/>
    <w:rsid w:val="00427A57"/>
    <w:rsid w:val="00433854"/>
    <w:rsid w:val="00435C4C"/>
    <w:rsid w:val="004702DE"/>
    <w:rsid w:val="0047414A"/>
    <w:rsid w:val="00480A93"/>
    <w:rsid w:val="004E100A"/>
    <w:rsid w:val="004F2DF5"/>
    <w:rsid w:val="0063393F"/>
    <w:rsid w:val="006752F1"/>
    <w:rsid w:val="006C3B5C"/>
    <w:rsid w:val="007138CF"/>
    <w:rsid w:val="00735CC6"/>
    <w:rsid w:val="007E4947"/>
    <w:rsid w:val="007E5383"/>
    <w:rsid w:val="007F28C3"/>
    <w:rsid w:val="008266E3"/>
    <w:rsid w:val="00840F1D"/>
    <w:rsid w:val="008C0FAE"/>
    <w:rsid w:val="008E63E4"/>
    <w:rsid w:val="00995D52"/>
    <w:rsid w:val="00A622E8"/>
    <w:rsid w:val="00AA652E"/>
    <w:rsid w:val="00AB4FD5"/>
    <w:rsid w:val="00AB58AA"/>
    <w:rsid w:val="00BD7321"/>
    <w:rsid w:val="00C17992"/>
    <w:rsid w:val="00C5261C"/>
    <w:rsid w:val="00C62415"/>
    <w:rsid w:val="00C969D4"/>
    <w:rsid w:val="00D12737"/>
    <w:rsid w:val="00D35016"/>
    <w:rsid w:val="00D41775"/>
    <w:rsid w:val="00D90E3F"/>
    <w:rsid w:val="00DB4E4D"/>
    <w:rsid w:val="00E11E9B"/>
    <w:rsid w:val="00E146DF"/>
    <w:rsid w:val="00E22E32"/>
    <w:rsid w:val="00E245AC"/>
    <w:rsid w:val="00ED444E"/>
    <w:rsid w:val="00F02005"/>
    <w:rsid w:val="00F53621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28</cp:revision>
  <dcterms:created xsi:type="dcterms:W3CDTF">2013-03-27T03:42:00Z</dcterms:created>
  <dcterms:modified xsi:type="dcterms:W3CDTF">2013-03-28T03:32:00Z</dcterms:modified>
</cp:coreProperties>
</file>