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amedia2-nfasis2"/>
        <w:tblW w:w="0" w:type="auto"/>
        <w:tblLook w:val="04A0" w:firstRow="1" w:lastRow="0" w:firstColumn="1" w:lastColumn="0" w:noHBand="0" w:noVBand="1"/>
      </w:tblPr>
      <w:tblGrid>
        <w:gridCol w:w="2284"/>
        <w:gridCol w:w="2886"/>
        <w:gridCol w:w="3364"/>
      </w:tblGrid>
      <w:tr w:rsidR="00845DBA" w:rsidRPr="00347E14" w:rsidTr="000F7D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4" w:type="dxa"/>
          </w:tcPr>
          <w:p w:rsidR="00845DBA" w:rsidRPr="00347E14" w:rsidRDefault="00845DBA" w:rsidP="00063805">
            <w:pPr>
              <w:pStyle w:val="Cuadrculamedia21"/>
              <w:jc w:val="center"/>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GAUDI SOLUTIONS</w:t>
            </w:r>
          </w:p>
        </w:tc>
        <w:tc>
          <w:tcPr>
            <w:tcW w:w="2886" w:type="dxa"/>
            <w:hideMark/>
          </w:tcPr>
          <w:p w:rsidR="00845DBA" w:rsidRPr="00347E14" w:rsidRDefault="00845DBA" w:rsidP="00063805">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INTEGRANTES</w:t>
            </w:r>
          </w:p>
        </w:tc>
        <w:tc>
          <w:tcPr>
            <w:tcW w:w="3364" w:type="dxa"/>
            <w:hideMark/>
          </w:tcPr>
          <w:p w:rsidR="00845DBA" w:rsidRPr="00347E14" w:rsidRDefault="00845DBA" w:rsidP="00063805">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CODIGOS</w:t>
            </w:r>
          </w:p>
        </w:tc>
      </w:tr>
      <w:tr w:rsidR="000F7D3A" w:rsidRPr="00347E14" w:rsidTr="000F7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vMerge w:val="restart"/>
          </w:tcPr>
          <w:p w:rsidR="000F7D3A" w:rsidRPr="00347E14" w:rsidRDefault="00332493" w:rsidP="00083640">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CONTRATACIÓN Y GERENCIA DE PROYECTOS 1</w:t>
            </w:r>
            <w:r w:rsidR="00083640">
              <w:rPr>
                <w:rFonts w:asciiTheme="minorHAnsi" w:eastAsia="Calibri" w:hAnsiTheme="minorHAnsi" w:cstheme="minorHAnsi"/>
                <w:color w:val="000000"/>
                <w:spacing w:val="0"/>
                <w:sz w:val="18"/>
                <w:szCs w:val="18"/>
                <w:lang w:eastAsia="en-US"/>
              </w:rPr>
              <w:t>3</w:t>
            </w:r>
            <w:r w:rsidR="000F7D3A" w:rsidRPr="00347E14">
              <w:rPr>
                <w:rFonts w:asciiTheme="minorHAnsi" w:eastAsia="Calibri" w:hAnsiTheme="minorHAnsi" w:cstheme="minorHAnsi"/>
                <w:color w:val="000000"/>
                <w:spacing w:val="0"/>
                <w:sz w:val="18"/>
                <w:szCs w:val="18"/>
                <w:lang w:eastAsia="en-US"/>
              </w:rPr>
              <w:t xml:space="preserve"> de </w:t>
            </w:r>
            <w:r>
              <w:rPr>
                <w:rFonts w:asciiTheme="minorHAnsi" w:eastAsia="Calibri" w:hAnsiTheme="minorHAnsi" w:cstheme="minorHAnsi"/>
                <w:color w:val="000000"/>
                <w:spacing w:val="0"/>
                <w:sz w:val="18"/>
                <w:szCs w:val="18"/>
                <w:lang w:eastAsia="en-US"/>
              </w:rPr>
              <w:t>abr</w:t>
            </w:r>
            <w:r w:rsidR="000F7D3A" w:rsidRPr="00347E14">
              <w:rPr>
                <w:rFonts w:asciiTheme="minorHAnsi" w:eastAsia="Calibri" w:hAnsiTheme="minorHAnsi" w:cstheme="minorHAnsi"/>
                <w:color w:val="000000"/>
                <w:spacing w:val="0"/>
                <w:sz w:val="18"/>
                <w:szCs w:val="18"/>
                <w:lang w:eastAsia="en-US"/>
              </w:rPr>
              <w:t>. de 2013</w:t>
            </w:r>
          </w:p>
        </w:tc>
        <w:tc>
          <w:tcPr>
            <w:tcW w:w="2886" w:type="dxa"/>
            <w:tcBorders>
              <w:top w:val="single" w:sz="24" w:space="0" w:color="C0504D" w:themeColor="accent2"/>
            </w:tcBorders>
            <w:shd w:val="clear" w:color="auto" w:fill="C00000"/>
            <w:hideMark/>
          </w:tcPr>
          <w:p w:rsidR="000F7D3A" w:rsidRPr="000F7D3A" w:rsidRDefault="000F7D3A" w:rsidP="00063805">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rsidR="000F7D3A" w:rsidRPr="000F7D3A" w:rsidRDefault="000F7D3A" w:rsidP="00063805">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201310690</w:t>
            </w:r>
          </w:p>
        </w:tc>
      </w:tr>
      <w:tr w:rsidR="000F7D3A" w:rsidRPr="00347E14" w:rsidTr="000F7D3A">
        <w:trPr>
          <w:trHeight w:val="215"/>
        </w:trPr>
        <w:tc>
          <w:tcPr>
            <w:cnfStyle w:val="001000000000" w:firstRow="0" w:lastRow="0" w:firstColumn="1" w:lastColumn="0" w:oddVBand="0" w:evenVBand="0" w:oddHBand="0" w:evenHBand="0" w:firstRowFirstColumn="0" w:firstRowLastColumn="0" w:lastRowFirstColumn="0" w:lastRowLastColumn="0"/>
            <w:tcW w:w="2284" w:type="dxa"/>
            <w:vMerge/>
          </w:tcPr>
          <w:p w:rsidR="000F7D3A" w:rsidRPr="00347E14" w:rsidRDefault="000F7D3A" w:rsidP="00063805">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rsidR="000F7D3A" w:rsidRPr="00347E14" w:rsidRDefault="000F7D3A" w:rsidP="00063805">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Gladys Castro Muñoz</w:t>
            </w:r>
          </w:p>
        </w:tc>
        <w:tc>
          <w:tcPr>
            <w:tcW w:w="3364" w:type="dxa"/>
            <w:tcBorders>
              <w:bottom w:val="nil"/>
            </w:tcBorders>
            <w:hideMark/>
          </w:tcPr>
          <w:p w:rsidR="000F7D3A" w:rsidRPr="00347E14" w:rsidRDefault="000F7D3A" w:rsidP="00063805">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201316000</w:t>
            </w:r>
          </w:p>
        </w:tc>
      </w:tr>
      <w:tr w:rsidR="000F7D3A" w:rsidRPr="00347E14" w:rsidTr="000F7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4" w:type="dxa"/>
            <w:vMerge/>
          </w:tcPr>
          <w:p w:rsidR="000F7D3A" w:rsidRPr="00347E14" w:rsidRDefault="000F7D3A" w:rsidP="00063805">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rsidR="000F7D3A" w:rsidRPr="000F7D3A" w:rsidRDefault="000F7D3A" w:rsidP="00063805">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Felipe Rojas Echeverri</w:t>
            </w:r>
          </w:p>
        </w:tc>
        <w:tc>
          <w:tcPr>
            <w:tcW w:w="3364" w:type="dxa"/>
            <w:shd w:val="clear" w:color="auto" w:fill="C00000"/>
            <w:hideMark/>
          </w:tcPr>
          <w:p w:rsidR="000F7D3A" w:rsidRPr="000F7D3A" w:rsidRDefault="000F7D3A" w:rsidP="00063805">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201315979</w:t>
            </w:r>
          </w:p>
        </w:tc>
      </w:tr>
      <w:tr w:rsidR="000F7D3A" w:rsidRPr="00347E14" w:rsidTr="007F6959">
        <w:trPr>
          <w:trHeight w:val="335"/>
        </w:trPr>
        <w:tc>
          <w:tcPr>
            <w:cnfStyle w:val="001000000000" w:firstRow="0" w:lastRow="0" w:firstColumn="1" w:lastColumn="0" w:oddVBand="0" w:evenVBand="0" w:oddHBand="0" w:evenHBand="0" w:firstRowFirstColumn="0" w:firstRowLastColumn="0" w:lastRowFirstColumn="0" w:lastRowLastColumn="0"/>
            <w:tcW w:w="2284" w:type="dxa"/>
            <w:vMerge/>
          </w:tcPr>
          <w:p w:rsidR="000F7D3A" w:rsidRPr="00347E14" w:rsidRDefault="000F7D3A" w:rsidP="00063805">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rsidR="000F7D3A" w:rsidRPr="00347E14" w:rsidRDefault="000F7D3A" w:rsidP="00063805">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Juan Pedro Mendoza</w:t>
            </w:r>
          </w:p>
        </w:tc>
        <w:tc>
          <w:tcPr>
            <w:tcW w:w="3364" w:type="dxa"/>
            <w:tcBorders>
              <w:bottom w:val="nil"/>
            </w:tcBorders>
          </w:tcPr>
          <w:p w:rsidR="000F7D3A" w:rsidRPr="00347E14" w:rsidRDefault="000F7D3A" w:rsidP="00063805">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200310723</w:t>
            </w:r>
          </w:p>
        </w:tc>
      </w:tr>
      <w:tr w:rsidR="000F7D3A" w:rsidRPr="00347E14" w:rsidTr="000F7D3A">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284" w:type="dxa"/>
            <w:vMerge/>
          </w:tcPr>
          <w:p w:rsidR="000F7D3A" w:rsidRPr="00347E14" w:rsidRDefault="000F7D3A" w:rsidP="00063805">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rsidR="000F7D3A" w:rsidRPr="000F7D3A" w:rsidRDefault="000F7D3A" w:rsidP="00063805">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Julián Aguirre Domínguez</w:t>
            </w:r>
          </w:p>
        </w:tc>
        <w:tc>
          <w:tcPr>
            <w:tcW w:w="3364" w:type="dxa"/>
            <w:shd w:val="clear" w:color="auto" w:fill="C00000"/>
          </w:tcPr>
          <w:p w:rsidR="000F7D3A" w:rsidRPr="000F7D3A" w:rsidRDefault="000F7D3A" w:rsidP="00063805">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0F7D3A">
              <w:rPr>
                <w:rFonts w:asciiTheme="minorHAnsi" w:eastAsia="Calibri" w:hAnsiTheme="minorHAnsi" w:cstheme="minorHAnsi"/>
                <w:color w:val="FFFFFF" w:themeColor="background1"/>
                <w:spacing w:val="0"/>
                <w:sz w:val="18"/>
                <w:szCs w:val="18"/>
                <w:lang w:eastAsia="en-US"/>
              </w:rPr>
              <w:t>201221709</w:t>
            </w:r>
          </w:p>
        </w:tc>
      </w:tr>
      <w:tr w:rsidR="000F7D3A" w:rsidRPr="00347E14" w:rsidTr="00F0288C">
        <w:trPr>
          <w:trHeight w:val="80"/>
        </w:trPr>
        <w:tc>
          <w:tcPr>
            <w:cnfStyle w:val="001000000000" w:firstRow="0" w:lastRow="0" w:firstColumn="1" w:lastColumn="0" w:oddVBand="0" w:evenVBand="0" w:oddHBand="0" w:evenHBand="0" w:firstRowFirstColumn="0" w:firstRowLastColumn="0" w:lastRowFirstColumn="0" w:lastRowLastColumn="0"/>
            <w:tcW w:w="2284" w:type="dxa"/>
            <w:vMerge/>
          </w:tcPr>
          <w:p w:rsidR="000F7D3A" w:rsidRPr="00347E14" w:rsidRDefault="000F7D3A" w:rsidP="00063805">
            <w:pPr>
              <w:pStyle w:val="Cuadrculamedia21"/>
              <w:jc w:val="center"/>
              <w:rPr>
                <w:rFonts w:asciiTheme="minorHAnsi" w:eastAsia="Calibri" w:hAnsiTheme="minorHAnsi" w:cstheme="minorHAnsi"/>
                <w:color w:val="000000"/>
                <w:spacing w:val="0"/>
                <w:sz w:val="18"/>
                <w:szCs w:val="18"/>
                <w:lang w:eastAsia="en-US"/>
              </w:rPr>
            </w:pPr>
          </w:p>
        </w:tc>
        <w:tc>
          <w:tcPr>
            <w:tcW w:w="2886" w:type="dxa"/>
          </w:tcPr>
          <w:p w:rsidR="000F7D3A" w:rsidRPr="00347E14" w:rsidRDefault="000F7D3A" w:rsidP="00063805">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María Paula Forero</w:t>
            </w:r>
          </w:p>
        </w:tc>
        <w:tc>
          <w:tcPr>
            <w:tcW w:w="3364" w:type="dxa"/>
          </w:tcPr>
          <w:p w:rsidR="000F7D3A" w:rsidRPr="00347E14" w:rsidRDefault="000F7D3A" w:rsidP="00063805">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201310697</w:t>
            </w:r>
          </w:p>
        </w:tc>
      </w:tr>
    </w:tbl>
    <w:p w:rsidR="00845DBA" w:rsidRPr="00347E14" w:rsidRDefault="00845DBA" w:rsidP="00063805">
      <w:pPr>
        <w:spacing w:after="0" w:line="240" w:lineRule="auto"/>
        <w:rPr>
          <w:rFonts w:cstheme="minorHAnsi"/>
          <w:b/>
        </w:rPr>
      </w:pPr>
    </w:p>
    <w:p w:rsidR="00845DBA" w:rsidRPr="00347E14" w:rsidRDefault="00845DBA" w:rsidP="00063805">
      <w:pPr>
        <w:spacing w:after="0" w:line="240" w:lineRule="auto"/>
        <w:rPr>
          <w:rFonts w:cstheme="minorHAnsi"/>
          <w:b/>
        </w:rPr>
      </w:pPr>
    </w:p>
    <w:p w:rsidR="00845DBA" w:rsidRPr="00347E14" w:rsidRDefault="00845DBA" w:rsidP="00063805">
      <w:pPr>
        <w:spacing w:after="0" w:line="240" w:lineRule="auto"/>
        <w:jc w:val="center"/>
        <w:rPr>
          <w:rFonts w:cstheme="minorHAnsi"/>
          <w:b/>
        </w:rPr>
      </w:pPr>
      <w:r w:rsidRPr="00347E14">
        <w:rPr>
          <w:rFonts w:cstheme="minorHAnsi"/>
          <w:b/>
          <w:noProof/>
          <w:lang w:val="es-MX" w:eastAsia="es-MX"/>
        </w:rPr>
        <w:drawing>
          <wp:inline distT="0" distB="0" distL="0" distR="0" wp14:anchorId="5938CA19" wp14:editId="72AE0FF9">
            <wp:extent cx="2743200" cy="2352903"/>
            <wp:effectExtent l="0" t="0" r="0" b="9525"/>
            <wp:docPr id="38" name="Picture 20" descr="Sin título_20 by U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n título_20 by UPAD"/>
                    <pic:cNvPicPr>
                      <a:picLocks noChangeAspect="1" noChangeArrowheads="1"/>
                    </pic:cNvPicPr>
                  </pic:nvPicPr>
                  <pic:blipFill>
                    <a:blip r:embed="rId8" cstate="print"/>
                    <a:srcRect b="34306"/>
                    <a:stretch>
                      <a:fillRect/>
                    </a:stretch>
                  </pic:blipFill>
                  <pic:spPr bwMode="auto">
                    <a:xfrm>
                      <a:off x="0" y="0"/>
                      <a:ext cx="2757594" cy="2365249"/>
                    </a:xfrm>
                    <a:prstGeom prst="rect">
                      <a:avLst/>
                    </a:prstGeom>
                    <a:noFill/>
                    <a:ln w="9525">
                      <a:noFill/>
                      <a:miter lim="800000"/>
                      <a:headEnd/>
                      <a:tailEnd/>
                    </a:ln>
                  </pic:spPr>
                </pic:pic>
              </a:graphicData>
            </a:graphic>
          </wp:inline>
        </w:drawing>
      </w:r>
    </w:p>
    <w:p w:rsidR="00845DBA" w:rsidRPr="00347E14" w:rsidRDefault="00845DBA" w:rsidP="00063805">
      <w:pPr>
        <w:spacing w:after="0" w:line="240" w:lineRule="auto"/>
        <w:rPr>
          <w:rFonts w:cstheme="minorHAnsi"/>
          <w:b/>
        </w:rPr>
      </w:pPr>
    </w:p>
    <w:p w:rsidR="00845DBA" w:rsidRPr="00347E14" w:rsidRDefault="00845DBA" w:rsidP="00063805">
      <w:pPr>
        <w:spacing w:after="0" w:line="240" w:lineRule="auto"/>
        <w:rPr>
          <w:rFonts w:cstheme="minorHAnsi"/>
          <w:b/>
        </w:rPr>
      </w:pPr>
    </w:p>
    <w:p w:rsidR="00990330" w:rsidRPr="00347E14" w:rsidRDefault="00990330" w:rsidP="00063805">
      <w:pPr>
        <w:spacing w:after="0" w:line="240" w:lineRule="auto"/>
        <w:rPr>
          <w:rFonts w:cstheme="minorHAnsi"/>
          <w:b/>
        </w:rPr>
      </w:pPr>
    </w:p>
    <w:p w:rsidR="00845DBA" w:rsidRPr="00347E14" w:rsidRDefault="00083640" w:rsidP="00063805">
      <w:pPr>
        <w:spacing w:after="0" w:line="240" w:lineRule="auto"/>
        <w:jc w:val="center"/>
        <w:rPr>
          <w:rFonts w:cstheme="minorHAnsi"/>
          <w:b/>
          <w:sz w:val="48"/>
          <w:szCs w:val="48"/>
        </w:rPr>
      </w:pPr>
      <w:r>
        <w:rPr>
          <w:rFonts w:cstheme="minorHAnsi"/>
          <w:b/>
          <w:sz w:val="48"/>
          <w:szCs w:val="48"/>
        </w:rPr>
        <w:t>GESTIÓN DE RIESGOS – TIEMPO DEL PROYECTO</w:t>
      </w:r>
    </w:p>
    <w:p w:rsidR="00845DBA" w:rsidRPr="00347E14" w:rsidRDefault="00845DBA" w:rsidP="00063805">
      <w:pPr>
        <w:spacing w:after="0" w:line="240" w:lineRule="auto"/>
        <w:jc w:val="center"/>
        <w:rPr>
          <w:rFonts w:cstheme="minorHAnsi"/>
          <w:b/>
          <w:sz w:val="24"/>
        </w:rPr>
      </w:pPr>
    </w:p>
    <w:p w:rsidR="00845DBA" w:rsidRPr="00347E14" w:rsidRDefault="00845DBA" w:rsidP="00063805">
      <w:pPr>
        <w:spacing w:after="0" w:line="240" w:lineRule="auto"/>
        <w:jc w:val="center"/>
        <w:rPr>
          <w:rFonts w:cstheme="minorHAnsi"/>
          <w:b/>
          <w:sz w:val="24"/>
        </w:rPr>
      </w:pPr>
    </w:p>
    <w:p w:rsidR="00845DBA" w:rsidRPr="00347E14" w:rsidRDefault="00845DBA" w:rsidP="00063805">
      <w:pPr>
        <w:spacing w:after="0" w:line="240" w:lineRule="auto"/>
        <w:jc w:val="center"/>
        <w:rPr>
          <w:rFonts w:cstheme="minorHAnsi"/>
          <w:b/>
          <w:sz w:val="24"/>
        </w:rPr>
      </w:pPr>
    </w:p>
    <w:p w:rsidR="00845DBA" w:rsidRPr="00347E14" w:rsidRDefault="00845DBA" w:rsidP="00063805">
      <w:pPr>
        <w:spacing w:after="0" w:line="240" w:lineRule="auto"/>
        <w:jc w:val="center"/>
        <w:rPr>
          <w:rFonts w:cstheme="minorHAnsi"/>
          <w:b/>
          <w:sz w:val="24"/>
        </w:rPr>
      </w:pPr>
    </w:p>
    <w:p w:rsidR="005B0512" w:rsidRPr="00347E14" w:rsidRDefault="005B0512" w:rsidP="00063805">
      <w:pPr>
        <w:spacing w:after="0" w:line="240" w:lineRule="auto"/>
        <w:jc w:val="center"/>
        <w:rPr>
          <w:rFonts w:cstheme="minorHAnsi"/>
          <w:b/>
          <w:sz w:val="24"/>
        </w:rPr>
      </w:pPr>
    </w:p>
    <w:p w:rsidR="005B0512" w:rsidRPr="00347E14" w:rsidRDefault="005B0512" w:rsidP="00063805">
      <w:pPr>
        <w:spacing w:after="0" w:line="240" w:lineRule="auto"/>
        <w:jc w:val="center"/>
        <w:rPr>
          <w:rFonts w:cstheme="minorHAnsi"/>
          <w:b/>
          <w:sz w:val="24"/>
        </w:rPr>
      </w:pPr>
    </w:p>
    <w:p w:rsidR="00C05A50" w:rsidRDefault="00C05A50">
      <w:pPr>
        <w:rPr>
          <w:rFonts w:cstheme="minorHAnsi"/>
          <w:b/>
          <w:sz w:val="24"/>
        </w:rPr>
      </w:pPr>
      <w:r>
        <w:rPr>
          <w:rFonts w:cstheme="minorHAnsi"/>
          <w:b/>
          <w:sz w:val="24"/>
        </w:rPr>
        <w:br w:type="page"/>
      </w:r>
    </w:p>
    <w:p w:rsidR="005B0512" w:rsidRPr="00347E14" w:rsidRDefault="005B0512" w:rsidP="00063805">
      <w:pPr>
        <w:spacing w:after="0" w:line="240" w:lineRule="auto"/>
        <w:jc w:val="center"/>
        <w:rPr>
          <w:rFonts w:cstheme="minorHAnsi"/>
          <w:b/>
          <w:sz w:val="24"/>
        </w:rPr>
      </w:pPr>
    </w:p>
    <w:p w:rsidR="005B0512" w:rsidRPr="00347E14" w:rsidRDefault="005B0512" w:rsidP="00063805">
      <w:pPr>
        <w:spacing w:after="0" w:line="240" w:lineRule="auto"/>
        <w:jc w:val="center"/>
        <w:rPr>
          <w:rFonts w:cstheme="minorHAnsi"/>
          <w:b/>
          <w:sz w:val="24"/>
        </w:rPr>
      </w:pPr>
    </w:p>
    <w:p w:rsidR="00C05A50" w:rsidRPr="006C5D34" w:rsidRDefault="00C05A50" w:rsidP="006C5D34">
      <w:pPr>
        <w:jc w:val="center"/>
        <w:rPr>
          <w:b/>
          <w:color w:val="C00000"/>
          <w:sz w:val="28"/>
        </w:rPr>
      </w:pPr>
      <w:r w:rsidRPr="006C5D34">
        <w:rPr>
          <w:b/>
          <w:color w:val="C00000"/>
          <w:sz w:val="28"/>
        </w:rPr>
        <w:t>Historial del documento</w:t>
      </w:r>
    </w:p>
    <w:tbl>
      <w:tblPr>
        <w:tblStyle w:val="Cuadrculadetablaclara"/>
        <w:tblW w:w="5000" w:type="pct"/>
        <w:tblLook w:val="0000" w:firstRow="0" w:lastRow="0" w:firstColumn="0" w:lastColumn="0" w:noHBand="0" w:noVBand="0"/>
      </w:tblPr>
      <w:tblGrid>
        <w:gridCol w:w="1110"/>
        <w:gridCol w:w="1373"/>
        <w:gridCol w:w="3721"/>
        <w:gridCol w:w="2850"/>
      </w:tblGrid>
      <w:tr w:rsidR="00C05A50" w:rsidTr="00C05A50">
        <w:tc>
          <w:tcPr>
            <w:tcW w:w="613" w:type="pct"/>
            <w:shd w:val="clear" w:color="auto" w:fill="C00000"/>
          </w:tcPr>
          <w:p w:rsidR="00C05A50" w:rsidRPr="00C05A50" w:rsidRDefault="00C05A50" w:rsidP="00050C45">
            <w:pPr>
              <w:pStyle w:val="Textoindependiente"/>
              <w:ind w:left="33" w:hanging="33"/>
              <w:jc w:val="center"/>
              <w:rPr>
                <w:b/>
              </w:rPr>
            </w:pPr>
            <w:r w:rsidRPr="00C05A50">
              <w:rPr>
                <w:rStyle w:val="Textoennegrita"/>
                <w:rFonts w:asciiTheme="minorHAnsi" w:hAnsiTheme="minorHAnsi" w:cstheme="minorHAnsi"/>
                <w:sz w:val="28"/>
                <w:szCs w:val="28"/>
              </w:rPr>
              <w:t>Fecha</w:t>
            </w:r>
          </w:p>
        </w:tc>
        <w:tc>
          <w:tcPr>
            <w:tcW w:w="758" w:type="pct"/>
            <w:shd w:val="clear" w:color="auto" w:fill="C00000"/>
          </w:tcPr>
          <w:p w:rsidR="00C05A50" w:rsidRPr="00C05A50" w:rsidRDefault="00C05A50" w:rsidP="00050C45">
            <w:pPr>
              <w:pStyle w:val="Textoindependiente"/>
              <w:ind w:left="33" w:hanging="33"/>
              <w:rPr>
                <w:b/>
              </w:rPr>
            </w:pPr>
            <w:r w:rsidRPr="00C05A50">
              <w:rPr>
                <w:rStyle w:val="Textoennegrita"/>
                <w:rFonts w:asciiTheme="minorHAnsi" w:hAnsiTheme="minorHAnsi" w:cstheme="minorHAnsi"/>
                <w:sz w:val="28"/>
                <w:szCs w:val="28"/>
              </w:rPr>
              <w:t>Versión</w:t>
            </w:r>
          </w:p>
        </w:tc>
        <w:tc>
          <w:tcPr>
            <w:tcW w:w="2055" w:type="pct"/>
            <w:shd w:val="clear" w:color="auto" w:fill="C00000"/>
          </w:tcPr>
          <w:p w:rsidR="00C05A50" w:rsidRPr="00C05A50" w:rsidRDefault="00C05A50" w:rsidP="00050C45">
            <w:pPr>
              <w:pStyle w:val="Textoindependiente"/>
              <w:ind w:left="33" w:hanging="33"/>
              <w:jc w:val="center"/>
              <w:rPr>
                <w:b/>
              </w:rPr>
            </w:pPr>
            <w:r w:rsidRPr="00C05A50">
              <w:rPr>
                <w:rStyle w:val="Textoennegrita"/>
                <w:rFonts w:asciiTheme="minorHAnsi" w:hAnsiTheme="minorHAnsi" w:cstheme="minorHAnsi"/>
                <w:sz w:val="28"/>
                <w:szCs w:val="28"/>
              </w:rPr>
              <w:t>Comentarios</w:t>
            </w:r>
          </w:p>
        </w:tc>
        <w:tc>
          <w:tcPr>
            <w:tcW w:w="1574" w:type="pct"/>
            <w:shd w:val="clear" w:color="auto" w:fill="C00000"/>
          </w:tcPr>
          <w:p w:rsidR="00C05A50" w:rsidRPr="00C05A50" w:rsidRDefault="00C05A50" w:rsidP="00050C45">
            <w:pPr>
              <w:pStyle w:val="Textoindependiente"/>
              <w:ind w:left="33" w:hanging="33"/>
              <w:jc w:val="center"/>
              <w:rPr>
                <w:b/>
              </w:rPr>
            </w:pPr>
            <w:r w:rsidRPr="00C05A50">
              <w:rPr>
                <w:rStyle w:val="Textoennegrita"/>
                <w:rFonts w:asciiTheme="minorHAnsi" w:hAnsiTheme="minorHAnsi" w:cstheme="minorHAnsi"/>
                <w:sz w:val="28"/>
                <w:szCs w:val="28"/>
              </w:rPr>
              <w:t>Autor</w:t>
            </w:r>
          </w:p>
        </w:tc>
      </w:tr>
      <w:tr w:rsidR="00C05A50" w:rsidTr="00C05A50">
        <w:tc>
          <w:tcPr>
            <w:tcW w:w="613" w:type="pct"/>
          </w:tcPr>
          <w:p w:rsidR="00C05A50" w:rsidRDefault="00083640" w:rsidP="00050C45">
            <w:pPr>
              <w:pStyle w:val="Textoindependiente"/>
              <w:ind w:left="33" w:hanging="33"/>
              <w:jc w:val="left"/>
            </w:pPr>
            <w:r>
              <w:t>13</w:t>
            </w:r>
            <w:r w:rsidR="00C05A50">
              <w:t xml:space="preserve"> Abril 2013</w:t>
            </w:r>
          </w:p>
        </w:tc>
        <w:tc>
          <w:tcPr>
            <w:tcW w:w="758" w:type="pct"/>
          </w:tcPr>
          <w:p w:rsidR="00C05A50" w:rsidRDefault="00C05A50" w:rsidP="00050C45">
            <w:pPr>
              <w:pStyle w:val="Textoindependiente"/>
              <w:ind w:left="33" w:hanging="33"/>
              <w:jc w:val="center"/>
            </w:pPr>
            <w:r>
              <w:t>0.1</w:t>
            </w:r>
          </w:p>
        </w:tc>
        <w:tc>
          <w:tcPr>
            <w:tcW w:w="2055" w:type="pct"/>
          </w:tcPr>
          <w:p w:rsidR="00C05A50" w:rsidRDefault="00C05A50" w:rsidP="00050C45">
            <w:pPr>
              <w:pStyle w:val="Textoindependiente"/>
              <w:ind w:left="33" w:hanging="33"/>
            </w:pPr>
            <w:r>
              <w:t>Versión inicial</w:t>
            </w:r>
          </w:p>
        </w:tc>
        <w:tc>
          <w:tcPr>
            <w:tcW w:w="1574" w:type="pct"/>
          </w:tcPr>
          <w:p w:rsidR="00C05A50" w:rsidRDefault="00C05A50" w:rsidP="00050C45">
            <w:pPr>
              <w:pStyle w:val="Textoindependiente"/>
              <w:spacing w:after="0"/>
              <w:ind w:left="33" w:hanging="33"/>
              <w:jc w:val="left"/>
              <w:rPr>
                <w:sz w:val="20"/>
                <w:szCs w:val="20"/>
              </w:rPr>
            </w:pPr>
            <w:r>
              <w:rPr>
                <w:sz w:val="20"/>
                <w:szCs w:val="20"/>
              </w:rPr>
              <w:t>Gladys Castro</w:t>
            </w:r>
          </w:p>
          <w:p w:rsidR="00C05A50" w:rsidRDefault="00C05A50" w:rsidP="00050C45">
            <w:pPr>
              <w:pStyle w:val="Textoindependiente"/>
              <w:spacing w:after="0"/>
              <w:ind w:left="33" w:hanging="33"/>
              <w:jc w:val="left"/>
              <w:rPr>
                <w:sz w:val="20"/>
                <w:szCs w:val="20"/>
              </w:rPr>
            </w:pPr>
            <w:r>
              <w:rPr>
                <w:sz w:val="20"/>
                <w:szCs w:val="20"/>
              </w:rPr>
              <w:t>María Paula Forero</w:t>
            </w:r>
          </w:p>
          <w:p w:rsidR="00C05A50" w:rsidRDefault="00C05A50" w:rsidP="00050C45">
            <w:pPr>
              <w:pStyle w:val="Textoindependiente"/>
              <w:spacing w:after="0"/>
              <w:ind w:left="33" w:hanging="33"/>
              <w:jc w:val="left"/>
              <w:rPr>
                <w:sz w:val="20"/>
                <w:szCs w:val="20"/>
              </w:rPr>
            </w:pPr>
            <w:r>
              <w:rPr>
                <w:sz w:val="20"/>
                <w:szCs w:val="20"/>
              </w:rPr>
              <w:t>Néstor Cruz</w:t>
            </w:r>
          </w:p>
          <w:p w:rsidR="00C05A50" w:rsidRDefault="00C05A50" w:rsidP="00050C45">
            <w:pPr>
              <w:pStyle w:val="Textoindependiente"/>
              <w:spacing w:after="0"/>
              <w:ind w:left="33" w:hanging="33"/>
              <w:jc w:val="left"/>
              <w:rPr>
                <w:sz w:val="20"/>
                <w:szCs w:val="20"/>
              </w:rPr>
            </w:pPr>
            <w:r>
              <w:rPr>
                <w:sz w:val="20"/>
                <w:szCs w:val="20"/>
              </w:rPr>
              <w:t>Juan Pedro Mendoza</w:t>
            </w:r>
          </w:p>
          <w:p w:rsidR="00C05A50" w:rsidRDefault="00C05A50" w:rsidP="00050C45">
            <w:pPr>
              <w:pStyle w:val="Textoindependiente"/>
              <w:spacing w:after="0"/>
              <w:ind w:left="33" w:hanging="33"/>
              <w:jc w:val="left"/>
              <w:rPr>
                <w:sz w:val="20"/>
                <w:szCs w:val="20"/>
              </w:rPr>
            </w:pPr>
            <w:r>
              <w:rPr>
                <w:sz w:val="20"/>
                <w:szCs w:val="20"/>
              </w:rPr>
              <w:t>Felipe Rojas</w:t>
            </w:r>
          </w:p>
          <w:p w:rsidR="00C05A50" w:rsidRPr="00B64B41" w:rsidRDefault="00C05A50" w:rsidP="00050C45">
            <w:pPr>
              <w:pStyle w:val="Textoindependiente"/>
              <w:spacing w:after="0"/>
              <w:ind w:left="33" w:hanging="33"/>
              <w:jc w:val="left"/>
              <w:rPr>
                <w:sz w:val="20"/>
                <w:szCs w:val="20"/>
              </w:rPr>
            </w:pPr>
            <w:r>
              <w:rPr>
                <w:sz w:val="20"/>
                <w:szCs w:val="20"/>
              </w:rPr>
              <w:t>Julián Aguirre</w:t>
            </w:r>
          </w:p>
        </w:tc>
      </w:tr>
      <w:tr w:rsidR="00C05A50" w:rsidTr="00C05A50">
        <w:tc>
          <w:tcPr>
            <w:tcW w:w="613" w:type="pct"/>
          </w:tcPr>
          <w:p w:rsidR="00C05A50" w:rsidRDefault="00C05A50" w:rsidP="00050C45">
            <w:pPr>
              <w:pStyle w:val="Textoindependiente"/>
              <w:ind w:left="33" w:hanging="33"/>
              <w:jc w:val="left"/>
            </w:pPr>
          </w:p>
        </w:tc>
        <w:tc>
          <w:tcPr>
            <w:tcW w:w="758" w:type="pct"/>
          </w:tcPr>
          <w:p w:rsidR="00C05A50" w:rsidRDefault="00C05A50" w:rsidP="00050C45">
            <w:pPr>
              <w:pStyle w:val="Textoindependiente"/>
              <w:ind w:left="33" w:hanging="33"/>
              <w:jc w:val="center"/>
            </w:pPr>
          </w:p>
        </w:tc>
        <w:tc>
          <w:tcPr>
            <w:tcW w:w="2055" w:type="pct"/>
          </w:tcPr>
          <w:p w:rsidR="00C05A50" w:rsidRDefault="00C05A50" w:rsidP="00050C45">
            <w:pPr>
              <w:pStyle w:val="Textoindependiente"/>
              <w:ind w:left="33" w:hanging="33"/>
            </w:pPr>
          </w:p>
        </w:tc>
        <w:tc>
          <w:tcPr>
            <w:tcW w:w="1574" w:type="pct"/>
          </w:tcPr>
          <w:p w:rsidR="00C05A50" w:rsidRDefault="00C05A50" w:rsidP="00050C45">
            <w:pPr>
              <w:pStyle w:val="Textoindependiente"/>
              <w:ind w:left="33" w:hanging="33"/>
            </w:pPr>
          </w:p>
        </w:tc>
      </w:tr>
    </w:tbl>
    <w:p w:rsidR="00C05A50" w:rsidRDefault="00C05A50" w:rsidP="00C05A50">
      <w:pPr>
        <w:rPr>
          <w:rStyle w:val="Textoennegrita"/>
          <w:rFonts w:eastAsiaTheme="majorEastAsia" w:cstheme="minorHAnsi"/>
          <w:color w:val="C00000"/>
          <w:sz w:val="28"/>
          <w:szCs w:val="28"/>
        </w:rPr>
      </w:pPr>
      <w:r>
        <w:rPr>
          <w:rStyle w:val="Textoennegrita"/>
          <w:rFonts w:cstheme="minorHAnsi"/>
          <w:color w:val="C00000"/>
          <w:sz w:val="28"/>
          <w:szCs w:val="28"/>
        </w:rPr>
        <w:br w:type="page"/>
      </w:r>
    </w:p>
    <w:sdt>
      <w:sdtPr>
        <w:rPr>
          <w:rFonts w:asciiTheme="minorHAnsi" w:eastAsiaTheme="minorHAnsi" w:hAnsiTheme="minorHAnsi" w:cstheme="minorHAnsi"/>
          <w:color w:val="auto"/>
          <w:sz w:val="22"/>
          <w:szCs w:val="22"/>
          <w:lang w:val="es-ES" w:eastAsia="en-US"/>
        </w:rPr>
        <w:id w:val="-1131707319"/>
        <w:docPartObj>
          <w:docPartGallery w:val="Table of Contents"/>
          <w:docPartUnique/>
        </w:docPartObj>
      </w:sdtPr>
      <w:sdtEndPr>
        <w:rPr>
          <w:rFonts w:eastAsiaTheme="minorEastAsia"/>
          <w:b/>
          <w:bCs/>
          <w:lang w:eastAsia="es-CO"/>
        </w:rPr>
      </w:sdtEndPr>
      <w:sdtContent>
        <w:p w:rsidR="006A7E43" w:rsidRPr="00347E14" w:rsidRDefault="004D584C" w:rsidP="00003B3A">
          <w:pPr>
            <w:pStyle w:val="TtulodeTDC"/>
            <w:numPr>
              <w:ilvl w:val="0"/>
              <w:numId w:val="25"/>
            </w:numPr>
            <w:spacing w:before="0" w:line="240" w:lineRule="auto"/>
            <w:rPr>
              <w:rFonts w:asciiTheme="minorHAnsi" w:hAnsiTheme="minorHAnsi" w:cstheme="minorHAnsi"/>
              <w:b/>
              <w:color w:val="C00000"/>
              <w:lang w:val="es-ES"/>
            </w:rPr>
          </w:pPr>
          <w:r w:rsidRPr="00347E14">
            <w:rPr>
              <w:rFonts w:asciiTheme="minorHAnsi" w:hAnsiTheme="minorHAnsi" w:cstheme="minorHAnsi"/>
              <w:b/>
              <w:color w:val="C00000"/>
              <w:lang w:val="es-ES"/>
            </w:rPr>
            <w:t>Contenido</w:t>
          </w:r>
        </w:p>
        <w:p w:rsidR="002B38D9" w:rsidRPr="00347E14" w:rsidRDefault="002B38D9" w:rsidP="00B743BF">
          <w:pPr>
            <w:spacing w:after="0" w:line="240" w:lineRule="auto"/>
            <w:rPr>
              <w:rFonts w:cstheme="minorHAnsi"/>
              <w:lang w:val="es-ES" w:eastAsia="zh-TW"/>
            </w:rPr>
          </w:pPr>
        </w:p>
        <w:p w:rsidR="00391770" w:rsidRDefault="004D584C">
          <w:pPr>
            <w:pStyle w:val="TDC1"/>
            <w:tabs>
              <w:tab w:val="left" w:pos="440"/>
              <w:tab w:val="right" w:leader="dot" w:pos="8828"/>
            </w:tabs>
            <w:rPr>
              <w:noProof/>
              <w:lang w:val="es-MX" w:eastAsia="es-MX"/>
            </w:rPr>
          </w:pPr>
          <w:r w:rsidRPr="00347E14">
            <w:rPr>
              <w:rFonts w:cstheme="minorHAnsi"/>
            </w:rPr>
            <w:fldChar w:fldCharType="begin"/>
          </w:r>
          <w:r w:rsidRPr="00347E14">
            <w:rPr>
              <w:rFonts w:cstheme="minorHAnsi"/>
            </w:rPr>
            <w:instrText xml:space="preserve"> TOC \o "1-3" \h \z \u </w:instrText>
          </w:r>
          <w:r w:rsidRPr="00347E14">
            <w:rPr>
              <w:rFonts w:cstheme="minorHAnsi"/>
            </w:rPr>
            <w:fldChar w:fldCharType="separate"/>
          </w:r>
          <w:hyperlink w:anchor="_Toc353732710" w:history="1">
            <w:r w:rsidR="00391770" w:rsidRPr="00CC5C2A">
              <w:rPr>
                <w:rStyle w:val="Hipervnculo"/>
                <w:rFonts w:cstheme="minorHAnsi"/>
                <w:b/>
                <w:bCs/>
                <w:noProof/>
              </w:rPr>
              <w:t>1.</w:t>
            </w:r>
            <w:r w:rsidR="00391770">
              <w:rPr>
                <w:noProof/>
                <w:lang w:val="es-MX" w:eastAsia="es-MX"/>
              </w:rPr>
              <w:tab/>
            </w:r>
            <w:r w:rsidR="00391770" w:rsidRPr="00CC5C2A">
              <w:rPr>
                <w:rStyle w:val="Hipervnculo"/>
                <w:rFonts w:cstheme="minorHAnsi"/>
                <w:b/>
                <w:bCs/>
                <w:noProof/>
              </w:rPr>
              <w:t>Contexto</w:t>
            </w:r>
            <w:r w:rsidR="00391770">
              <w:rPr>
                <w:noProof/>
                <w:webHidden/>
              </w:rPr>
              <w:tab/>
            </w:r>
            <w:r w:rsidR="00391770">
              <w:rPr>
                <w:noProof/>
                <w:webHidden/>
              </w:rPr>
              <w:fldChar w:fldCharType="begin"/>
            </w:r>
            <w:r w:rsidR="00391770">
              <w:rPr>
                <w:noProof/>
                <w:webHidden/>
              </w:rPr>
              <w:instrText xml:space="preserve"> PAGEREF _Toc353732710 \h </w:instrText>
            </w:r>
            <w:r w:rsidR="00391770">
              <w:rPr>
                <w:noProof/>
                <w:webHidden/>
              </w:rPr>
            </w:r>
            <w:r w:rsidR="00391770">
              <w:rPr>
                <w:noProof/>
                <w:webHidden/>
              </w:rPr>
              <w:fldChar w:fldCharType="separate"/>
            </w:r>
            <w:r w:rsidR="00391770">
              <w:rPr>
                <w:noProof/>
                <w:webHidden/>
              </w:rPr>
              <w:t>3</w:t>
            </w:r>
            <w:r w:rsidR="00391770">
              <w:rPr>
                <w:noProof/>
                <w:webHidden/>
              </w:rPr>
              <w:fldChar w:fldCharType="end"/>
            </w:r>
          </w:hyperlink>
        </w:p>
        <w:p w:rsidR="00391770" w:rsidRDefault="00391770">
          <w:pPr>
            <w:pStyle w:val="TDC2"/>
            <w:tabs>
              <w:tab w:val="left" w:pos="880"/>
              <w:tab w:val="right" w:leader="dot" w:pos="8828"/>
            </w:tabs>
            <w:rPr>
              <w:noProof/>
              <w:lang w:val="es-MX" w:eastAsia="es-MX"/>
            </w:rPr>
          </w:pPr>
          <w:hyperlink w:anchor="_Toc353732711" w:history="1">
            <w:r w:rsidRPr="00CC5C2A">
              <w:rPr>
                <w:rStyle w:val="Hipervnculo"/>
                <w:rFonts w:cstheme="minorHAnsi"/>
                <w:b/>
                <w:bCs/>
                <w:noProof/>
              </w:rPr>
              <w:t>1.1.</w:t>
            </w:r>
            <w:r>
              <w:rPr>
                <w:noProof/>
                <w:lang w:val="es-MX" w:eastAsia="es-MX"/>
              </w:rPr>
              <w:tab/>
            </w:r>
            <w:r w:rsidRPr="00CC5C2A">
              <w:rPr>
                <w:rStyle w:val="Hipervnculo"/>
                <w:rFonts w:cstheme="minorHAnsi"/>
                <w:b/>
                <w:bCs/>
                <w:noProof/>
              </w:rPr>
              <w:t>Alcance del documento</w:t>
            </w:r>
            <w:r>
              <w:rPr>
                <w:noProof/>
                <w:webHidden/>
              </w:rPr>
              <w:tab/>
            </w:r>
            <w:r>
              <w:rPr>
                <w:noProof/>
                <w:webHidden/>
              </w:rPr>
              <w:fldChar w:fldCharType="begin"/>
            </w:r>
            <w:r>
              <w:rPr>
                <w:noProof/>
                <w:webHidden/>
              </w:rPr>
              <w:instrText xml:space="preserve"> PAGEREF _Toc353732711 \h </w:instrText>
            </w:r>
            <w:r>
              <w:rPr>
                <w:noProof/>
                <w:webHidden/>
              </w:rPr>
            </w:r>
            <w:r>
              <w:rPr>
                <w:noProof/>
                <w:webHidden/>
              </w:rPr>
              <w:fldChar w:fldCharType="separate"/>
            </w:r>
            <w:r>
              <w:rPr>
                <w:noProof/>
                <w:webHidden/>
              </w:rPr>
              <w:t>3</w:t>
            </w:r>
            <w:r>
              <w:rPr>
                <w:noProof/>
                <w:webHidden/>
              </w:rPr>
              <w:fldChar w:fldCharType="end"/>
            </w:r>
          </w:hyperlink>
        </w:p>
        <w:p w:rsidR="00391770" w:rsidRDefault="00391770">
          <w:pPr>
            <w:pStyle w:val="TDC2"/>
            <w:tabs>
              <w:tab w:val="left" w:pos="880"/>
              <w:tab w:val="right" w:leader="dot" w:pos="8828"/>
            </w:tabs>
            <w:rPr>
              <w:noProof/>
              <w:lang w:val="es-MX" w:eastAsia="es-MX"/>
            </w:rPr>
          </w:pPr>
          <w:hyperlink w:anchor="_Toc353732712" w:history="1">
            <w:r w:rsidRPr="00CC5C2A">
              <w:rPr>
                <w:rStyle w:val="Hipervnculo"/>
                <w:rFonts w:cstheme="minorHAnsi"/>
                <w:b/>
                <w:bCs/>
                <w:noProof/>
              </w:rPr>
              <w:t>1.2.</w:t>
            </w:r>
            <w:r>
              <w:rPr>
                <w:noProof/>
                <w:lang w:val="es-MX" w:eastAsia="es-MX"/>
              </w:rPr>
              <w:tab/>
            </w:r>
            <w:r w:rsidRPr="00CC5C2A">
              <w:rPr>
                <w:rStyle w:val="Hipervnculo"/>
                <w:rFonts w:cstheme="minorHAnsi"/>
                <w:b/>
                <w:bCs/>
                <w:noProof/>
              </w:rPr>
              <w:t>Alcance del Proyecto</w:t>
            </w:r>
            <w:r>
              <w:rPr>
                <w:noProof/>
                <w:webHidden/>
              </w:rPr>
              <w:tab/>
            </w:r>
            <w:r>
              <w:rPr>
                <w:noProof/>
                <w:webHidden/>
              </w:rPr>
              <w:fldChar w:fldCharType="begin"/>
            </w:r>
            <w:r>
              <w:rPr>
                <w:noProof/>
                <w:webHidden/>
              </w:rPr>
              <w:instrText xml:space="preserve"> PAGEREF _Toc353732712 \h </w:instrText>
            </w:r>
            <w:r>
              <w:rPr>
                <w:noProof/>
                <w:webHidden/>
              </w:rPr>
            </w:r>
            <w:r>
              <w:rPr>
                <w:noProof/>
                <w:webHidden/>
              </w:rPr>
              <w:fldChar w:fldCharType="separate"/>
            </w:r>
            <w:r>
              <w:rPr>
                <w:noProof/>
                <w:webHidden/>
              </w:rPr>
              <w:t>4</w:t>
            </w:r>
            <w:r>
              <w:rPr>
                <w:noProof/>
                <w:webHidden/>
              </w:rPr>
              <w:fldChar w:fldCharType="end"/>
            </w:r>
          </w:hyperlink>
        </w:p>
        <w:p w:rsidR="00391770" w:rsidRDefault="00391770">
          <w:pPr>
            <w:pStyle w:val="TDC1"/>
            <w:tabs>
              <w:tab w:val="left" w:pos="440"/>
              <w:tab w:val="right" w:leader="dot" w:pos="8828"/>
            </w:tabs>
            <w:rPr>
              <w:noProof/>
              <w:lang w:val="es-MX" w:eastAsia="es-MX"/>
            </w:rPr>
          </w:pPr>
          <w:hyperlink w:anchor="_Toc353732713" w:history="1">
            <w:r w:rsidRPr="00CC5C2A">
              <w:rPr>
                <w:rStyle w:val="Hipervnculo"/>
                <w:rFonts w:cstheme="minorHAnsi"/>
                <w:b/>
                <w:bCs/>
                <w:noProof/>
              </w:rPr>
              <w:t>2.</w:t>
            </w:r>
            <w:r>
              <w:rPr>
                <w:noProof/>
                <w:lang w:val="es-MX" w:eastAsia="es-MX"/>
              </w:rPr>
              <w:tab/>
            </w:r>
            <w:r w:rsidRPr="00CC5C2A">
              <w:rPr>
                <w:rStyle w:val="Hipervnculo"/>
                <w:rFonts w:cstheme="minorHAnsi"/>
                <w:b/>
                <w:bCs/>
                <w:noProof/>
              </w:rPr>
              <w:t>Identificación riesgos de tiempo del proyecto</w:t>
            </w:r>
            <w:r>
              <w:rPr>
                <w:noProof/>
                <w:webHidden/>
              </w:rPr>
              <w:tab/>
            </w:r>
            <w:r>
              <w:rPr>
                <w:noProof/>
                <w:webHidden/>
              </w:rPr>
              <w:fldChar w:fldCharType="begin"/>
            </w:r>
            <w:r>
              <w:rPr>
                <w:noProof/>
                <w:webHidden/>
              </w:rPr>
              <w:instrText xml:space="preserve"> PAGEREF _Toc353732713 \h </w:instrText>
            </w:r>
            <w:r>
              <w:rPr>
                <w:noProof/>
                <w:webHidden/>
              </w:rPr>
            </w:r>
            <w:r>
              <w:rPr>
                <w:noProof/>
                <w:webHidden/>
              </w:rPr>
              <w:fldChar w:fldCharType="separate"/>
            </w:r>
            <w:r>
              <w:rPr>
                <w:noProof/>
                <w:webHidden/>
              </w:rPr>
              <w:t>7</w:t>
            </w:r>
            <w:r>
              <w:rPr>
                <w:noProof/>
                <w:webHidden/>
              </w:rPr>
              <w:fldChar w:fldCharType="end"/>
            </w:r>
          </w:hyperlink>
        </w:p>
        <w:p w:rsidR="00391770" w:rsidRDefault="00391770">
          <w:pPr>
            <w:pStyle w:val="TDC2"/>
            <w:tabs>
              <w:tab w:val="left" w:pos="880"/>
              <w:tab w:val="right" w:leader="dot" w:pos="8828"/>
            </w:tabs>
            <w:rPr>
              <w:noProof/>
              <w:lang w:val="es-MX" w:eastAsia="es-MX"/>
            </w:rPr>
          </w:pPr>
          <w:hyperlink w:anchor="_Toc353732714" w:history="1">
            <w:r w:rsidRPr="00CC5C2A">
              <w:rPr>
                <w:rStyle w:val="Hipervnculo"/>
                <w:rFonts w:cstheme="minorHAnsi"/>
                <w:b/>
                <w:bCs/>
                <w:noProof/>
              </w:rPr>
              <w:t>2.1.</w:t>
            </w:r>
            <w:r>
              <w:rPr>
                <w:noProof/>
                <w:lang w:val="es-MX" w:eastAsia="es-MX"/>
              </w:rPr>
              <w:tab/>
            </w:r>
            <w:r w:rsidRPr="00CC5C2A">
              <w:rPr>
                <w:rStyle w:val="Hipervnculo"/>
                <w:rFonts w:cstheme="minorHAnsi"/>
                <w:b/>
                <w:bCs/>
                <w:noProof/>
              </w:rPr>
              <w:t>Black Swans de tiempo</w:t>
            </w:r>
            <w:r>
              <w:rPr>
                <w:noProof/>
                <w:webHidden/>
              </w:rPr>
              <w:tab/>
            </w:r>
            <w:r>
              <w:rPr>
                <w:noProof/>
                <w:webHidden/>
              </w:rPr>
              <w:fldChar w:fldCharType="begin"/>
            </w:r>
            <w:r>
              <w:rPr>
                <w:noProof/>
                <w:webHidden/>
              </w:rPr>
              <w:instrText xml:space="preserve"> PAGEREF _Toc353732714 \h </w:instrText>
            </w:r>
            <w:r>
              <w:rPr>
                <w:noProof/>
                <w:webHidden/>
              </w:rPr>
            </w:r>
            <w:r>
              <w:rPr>
                <w:noProof/>
                <w:webHidden/>
              </w:rPr>
              <w:fldChar w:fldCharType="separate"/>
            </w:r>
            <w:r>
              <w:rPr>
                <w:noProof/>
                <w:webHidden/>
              </w:rPr>
              <w:t>7</w:t>
            </w:r>
            <w:r>
              <w:rPr>
                <w:noProof/>
                <w:webHidden/>
              </w:rPr>
              <w:fldChar w:fldCharType="end"/>
            </w:r>
          </w:hyperlink>
        </w:p>
        <w:p w:rsidR="00391770" w:rsidRDefault="00391770">
          <w:pPr>
            <w:pStyle w:val="TDC2"/>
            <w:tabs>
              <w:tab w:val="left" w:pos="880"/>
              <w:tab w:val="right" w:leader="dot" w:pos="8828"/>
            </w:tabs>
            <w:rPr>
              <w:noProof/>
              <w:lang w:val="es-MX" w:eastAsia="es-MX"/>
            </w:rPr>
          </w:pPr>
          <w:hyperlink w:anchor="_Toc353732715" w:history="1">
            <w:r w:rsidRPr="00CC5C2A">
              <w:rPr>
                <w:rStyle w:val="Hipervnculo"/>
                <w:rFonts w:cstheme="minorHAnsi"/>
                <w:b/>
                <w:bCs/>
                <w:noProof/>
              </w:rPr>
              <w:t>2.2.</w:t>
            </w:r>
            <w:r>
              <w:rPr>
                <w:noProof/>
                <w:lang w:val="es-MX" w:eastAsia="es-MX"/>
              </w:rPr>
              <w:tab/>
            </w:r>
            <w:r w:rsidRPr="00CC5C2A">
              <w:rPr>
                <w:rStyle w:val="Hipervnculo"/>
                <w:rFonts w:cstheme="minorHAnsi"/>
                <w:b/>
                <w:bCs/>
                <w:noProof/>
              </w:rPr>
              <w:t>Riesgos adicionales de tiempo</w:t>
            </w:r>
            <w:r>
              <w:rPr>
                <w:noProof/>
                <w:webHidden/>
              </w:rPr>
              <w:tab/>
            </w:r>
            <w:r>
              <w:rPr>
                <w:noProof/>
                <w:webHidden/>
              </w:rPr>
              <w:fldChar w:fldCharType="begin"/>
            </w:r>
            <w:r>
              <w:rPr>
                <w:noProof/>
                <w:webHidden/>
              </w:rPr>
              <w:instrText xml:space="preserve"> PAGEREF _Toc353732715 \h </w:instrText>
            </w:r>
            <w:r>
              <w:rPr>
                <w:noProof/>
                <w:webHidden/>
              </w:rPr>
            </w:r>
            <w:r>
              <w:rPr>
                <w:noProof/>
                <w:webHidden/>
              </w:rPr>
              <w:fldChar w:fldCharType="separate"/>
            </w:r>
            <w:r>
              <w:rPr>
                <w:noProof/>
                <w:webHidden/>
              </w:rPr>
              <w:t>7</w:t>
            </w:r>
            <w:r>
              <w:rPr>
                <w:noProof/>
                <w:webHidden/>
              </w:rPr>
              <w:fldChar w:fldCharType="end"/>
            </w:r>
          </w:hyperlink>
        </w:p>
        <w:p w:rsidR="00391770" w:rsidRDefault="00391770">
          <w:pPr>
            <w:pStyle w:val="TDC1"/>
            <w:tabs>
              <w:tab w:val="left" w:pos="440"/>
              <w:tab w:val="right" w:leader="dot" w:pos="8828"/>
            </w:tabs>
            <w:rPr>
              <w:noProof/>
              <w:lang w:val="es-MX" w:eastAsia="es-MX"/>
            </w:rPr>
          </w:pPr>
          <w:hyperlink w:anchor="_Toc353732716" w:history="1">
            <w:r w:rsidRPr="00CC5C2A">
              <w:rPr>
                <w:rStyle w:val="Hipervnculo"/>
                <w:rFonts w:cstheme="minorHAnsi"/>
                <w:b/>
                <w:bCs/>
                <w:noProof/>
              </w:rPr>
              <w:t>3.</w:t>
            </w:r>
            <w:r>
              <w:rPr>
                <w:noProof/>
                <w:lang w:val="es-MX" w:eastAsia="es-MX"/>
              </w:rPr>
              <w:tab/>
            </w:r>
            <w:r w:rsidRPr="00CC5C2A">
              <w:rPr>
                <w:rStyle w:val="Hipervnculo"/>
                <w:rFonts w:cstheme="minorHAnsi"/>
                <w:b/>
                <w:bCs/>
                <w:noProof/>
              </w:rPr>
              <w:t>Análisis de riesgos</w:t>
            </w:r>
            <w:r>
              <w:rPr>
                <w:noProof/>
                <w:webHidden/>
              </w:rPr>
              <w:tab/>
            </w:r>
            <w:r>
              <w:rPr>
                <w:noProof/>
                <w:webHidden/>
              </w:rPr>
              <w:fldChar w:fldCharType="begin"/>
            </w:r>
            <w:r>
              <w:rPr>
                <w:noProof/>
                <w:webHidden/>
              </w:rPr>
              <w:instrText xml:space="preserve"> PAGEREF _Toc353732716 \h </w:instrText>
            </w:r>
            <w:r>
              <w:rPr>
                <w:noProof/>
                <w:webHidden/>
              </w:rPr>
            </w:r>
            <w:r>
              <w:rPr>
                <w:noProof/>
                <w:webHidden/>
              </w:rPr>
              <w:fldChar w:fldCharType="separate"/>
            </w:r>
            <w:r>
              <w:rPr>
                <w:noProof/>
                <w:webHidden/>
              </w:rPr>
              <w:t>8</w:t>
            </w:r>
            <w:r>
              <w:rPr>
                <w:noProof/>
                <w:webHidden/>
              </w:rPr>
              <w:fldChar w:fldCharType="end"/>
            </w:r>
          </w:hyperlink>
        </w:p>
        <w:p w:rsidR="00391770" w:rsidRDefault="00391770">
          <w:pPr>
            <w:pStyle w:val="TDC2"/>
            <w:tabs>
              <w:tab w:val="left" w:pos="880"/>
              <w:tab w:val="right" w:leader="dot" w:pos="8828"/>
            </w:tabs>
            <w:rPr>
              <w:noProof/>
              <w:lang w:val="es-MX" w:eastAsia="es-MX"/>
            </w:rPr>
          </w:pPr>
          <w:hyperlink w:anchor="_Toc353732717" w:history="1">
            <w:r w:rsidRPr="00CC5C2A">
              <w:rPr>
                <w:rStyle w:val="Hipervnculo"/>
                <w:rFonts w:cstheme="minorHAnsi"/>
                <w:b/>
                <w:bCs/>
                <w:noProof/>
              </w:rPr>
              <w:t>3.1.</w:t>
            </w:r>
            <w:r>
              <w:rPr>
                <w:noProof/>
                <w:lang w:val="es-MX" w:eastAsia="es-MX"/>
              </w:rPr>
              <w:tab/>
            </w:r>
            <w:r w:rsidRPr="00CC5C2A">
              <w:rPr>
                <w:rStyle w:val="Hipervnculo"/>
                <w:rFonts w:cstheme="minorHAnsi"/>
                <w:b/>
                <w:bCs/>
                <w:noProof/>
              </w:rPr>
              <w:t>Escala cualificación riesgos por probabilidad e impacto</w:t>
            </w:r>
            <w:r>
              <w:rPr>
                <w:noProof/>
                <w:webHidden/>
              </w:rPr>
              <w:tab/>
            </w:r>
            <w:r>
              <w:rPr>
                <w:noProof/>
                <w:webHidden/>
              </w:rPr>
              <w:fldChar w:fldCharType="begin"/>
            </w:r>
            <w:r>
              <w:rPr>
                <w:noProof/>
                <w:webHidden/>
              </w:rPr>
              <w:instrText xml:space="preserve"> PAGEREF _Toc353732717 \h </w:instrText>
            </w:r>
            <w:r>
              <w:rPr>
                <w:noProof/>
                <w:webHidden/>
              </w:rPr>
            </w:r>
            <w:r>
              <w:rPr>
                <w:noProof/>
                <w:webHidden/>
              </w:rPr>
              <w:fldChar w:fldCharType="separate"/>
            </w:r>
            <w:r>
              <w:rPr>
                <w:noProof/>
                <w:webHidden/>
              </w:rPr>
              <w:t>8</w:t>
            </w:r>
            <w:r>
              <w:rPr>
                <w:noProof/>
                <w:webHidden/>
              </w:rPr>
              <w:fldChar w:fldCharType="end"/>
            </w:r>
          </w:hyperlink>
        </w:p>
        <w:p w:rsidR="00391770" w:rsidRDefault="00391770">
          <w:pPr>
            <w:pStyle w:val="TDC2"/>
            <w:tabs>
              <w:tab w:val="left" w:pos="880"/>
              <w:tab w:val="right" w:leader="dot" w:pos="8828"/>
            </w:tabs>
            <w:rPr>
              <w:noProof/>
              <w:lang w:val="es-MX" w:eastAsia="es-MX"/>
            </w:rPr>
          </w:pPr>
          <w:hyperlink w:anchor="_Toc353732718" w:history="1">
            <w:r w:rsidRPr="00CC5C2A">
              <w:rPr>
                <w:rStyle w:val="Hipervnculo"/>
                <w:rFonts w:cstheme="minorHAnsi"/>
                <w:b/>
                <w:bCs/>
                <w:noProof/>
              </w:rPr>
              <w:t>3.2.</w:t>
            </w:r>
            <w:r>
              <w:rPr>
                <w:noProof/>
                <w:lang w:val="es-MX" w:eastAsia="es-MX"/>
              </w:rPr>
              <w:tab/>
            </w:r>
            <w:r w:rsidRPr="00CC5C2A">
              <w:rPr>
                <w:rStyle w:val="Hipervnculo"/>
                <w:rFonts w:cstheme="minorHAnsi"/>
                <w:b/>
                <w:bCs/>
                <w:noProof/>
              </w:rPr>
              <w:t>Registro de riesgos</w:t>
            </w:r>
            <w:r>
              <w:rPr>
                <w:noProof/>
                <w:webHidden/>
              </w:rPr>
              <w:tab/>
            </w:r>
            <w:r>
              <w:rPr>
                <w:noProof/>
                <w:webHidden/>
              </w:rPr>
              <w:fldChar w:fldCharType="begin"/>
            </w:r>
            <w:r>
              <w:rPr>
                <w:noProof/>
                <w:webHidden/>
              </w:rPr>
              <w:instrText xml:space="preserve"> PAGEREF _Toc353732718 \h </w:instrText>
            </w:r>
            <w:r>
              <w:rPr>
                <w:noProof/>
                <w:webHidden/>
              </w:rPr>
            </w:r>
            <w:r>
              <w:rPr>
                <w:noProof/>
                <w:webHidden/>
              </w:rPr>
              <w:fldChar w:fldCharType="separate"/>
            </w:r>
            <w:r>
              <w:rPr>
                <w:noProof/>
                <w:webHidden/>
              </w:rPr>
              <w:t>8</w:t>
            </w:r>
            <w:r>
              <w:rPr>
                <w:noProof/>
                <w:webHidden/>
              </w:rPr>
              <w:fldChar w:fldCharType="end"/>
            </w:r>
          </w:hyperlink>
        </w:p>
        <w:p w:rsidR="00391770" w:rsidRDefault="00391770">
          <w:pPr>
            <w:pStyle w:val="TDC1"/>
            <w:tabs>
              <w:tab w:val="left" w:pos="440"/>
              <w:tab w:val="right" w:leader="dot" w:pos="8828"/>
            </w:tabs>
            <w:rPr>
              <w:noProof/>
              <w:lang w:val="es-MX" w:eastAsia="es-MX"/>
            </w:rPr>
          </w:pPr>
          <w:hyperlink w:anchor="_Toc353732719" w:history="1">
            <w:r w:rsidRPr="00CC5C2A">
              <w:rPr>
                <w:rStyle w:val="Hipervnculo"/>
                <w:rFonts w:cstheme="minorHAnsi"/>
                <w:b/>
                <w:bCs/>
                <w:noProof/>
              </w:rPr>
              <w:t>4.</w:t>
            </w:r>
            <w:r>
              <w:rPr>
                <w:noProof/>
                <w:lang w:val="es-MX" w:eastAsia="es-MX"/>
              </w:rPr>
              <w:tab/>
            </w:r>
            <w:r w:rsidRPr="00CC5C2A">
              <w:rPr>
                <w:rStyle w:val="Hipervnculo"/>
                <w:rFonts w:cstheme="minorHAnsi"/>
                <w:b/>
                <w:bCs/>
                <w:noProof/>
              </w:rPr>
              <w:t>Matriz de probabilidad e impacto</w:t>
            </w:r>
            <w:r>
              <w:rPr>
                <w:noProof/>
                <w:webHidden/>
              </w:rPr>
              <w:tab/>
            </w:r>
            <w:r>
              <w:rPr>
                <w:noProof/>
                <w:webHidden/>
              </w:rPr>
              <w:fldChar w:fldCharType="begin"/>
            </w:r>
            <w:r>
              <w:rPr>
                <w:noProof/>
                <w:webHidden/>
              </w:rPr>
              <w:instrText xml:space="preserve"> PAGEREF _Toc353732719 \h </w:instrText>
            </w:r>
            <w:r>
              <w:rPr>
                <w:noProof/>
                <w:webHidden/>
              </w:rPr>
            </w:r>
            <w:r>
              <w:rPr>
                <w:noProof/>
                <w:webHidden/>
              </w:rPr>
              <w:fldChar w:fldCharType="separate"/>
            </w:r>
            <w:r>
              <w:rPr>
                <w:noProof/>
                <w:webHidden/>
              </w:rPr>
              <w:t>12</w:t>
            </w:r>
            <w:r>
              <w:rPr>
                <w:noProof/>
                <w:webHidden/>
              </w:rPr>
              <w:fldChar w:fldCharType="end"/>
            </w:r>
          </w:hyperlink>
        </w:p>
        <w:p w:rsidR="00391770" w:rsidRDefault="00391770">
          <w:pPr>
            <w:pStyle w:val="TDC1"/>
            <w:tabs>
              <w:tab w:val="left" w:pos="440"/>
              <w:tab w:val="right" w:leader="dot" w:pos="8828"/>
            </w:tabs>
            <w:rPr>
              <w:noProof/>
              <w:lang w:val="es-MX" w:eastAsia="es-MX"/>
            </w:rPr>
          </w:pPr>
          <w:hyperlink w:anchor="_Toc353732720" w:history="1">
            <w:r w:rsidRPr="00CC5C2A">
              <w:rPr>
                <w:rStyle w:val="Hipervnculo"/>
                <w:rFonts w:cstheme="minorHAnsi"/>
                <w:b/>
                <w:bCs/>
                <w:noProof/>
              </w:rPr>
              <w:t>5.</w:t>
            </w:r>
            <w:r>
              <w:rPr>
                <w:noProof/>
                <w:lang w:val="es-MX" w:eastAsia="es-MX"/>
              </w:rPr>
              <w:tab/>
            </w:r>
            <w:r w:rsidRPr="00CC5C2A">
              <w:rPr>
                <w:rStyle w:val="Hipervnculo"/>
                <w:rFonts w:cstheme="minorHAnsi"/>
                <w:b/>
                <w:bCs/>
                <w:noProof/>
              </w:rPr>
              <w:t>Referencias</w:t>
            </w:r>
            <w:r>
              <w:rPr>
                <w:noProof/>
                <w:webHidden/>
              </w:rPr>
              <w:tab/>
            </w:r>
            <w:r>
              <w:rPr>
                <w:noProof/>
                <w:webHidden/>
              </w:rPr>
              <w:fldChar w:fldCharType="begin"/>
            </w:r>
            <w:r>
              <w:rPr>
                <w:noProof/>
                <w:webHidden/>
              </w:rPr>
              <w:instrText xml:space="preserve"> PAGEREF _Toc353732720 \h </w:instrText>
            </w:r>
            <w:r>
              <w:rPr>
                <w:noProof/>
                <w:webHidden/>
              </w:rPr>
            </w:r>
            <w:r>
              <w:rPr>
                <w:noProof/>
                <w:webHidden/>
              </w:rPr>
              <w:fldChar w:fldCharType="separate"/>
            </w:r>
            <w:r>
              <w:rPr>
                <w:noProof/>
                <w:webHidden/>
              </w:rPr>
              <w:t>13</w:t>
            </w:r>
            <w:r>
              <w:rPr>
                <w:noProof/>
                <w:webHidden/>
              </w:rPr>
              <w:fldChar w:fldCharType="end"/>
            </w:r>
          </w:hyperlink>
        </w:p>
        <w:p w:rsidR="004D584C" w:rsidRPr="00347E14" w:rsidRDefault="004D584C" w:rsidP="00B743BF">
          <w:pPr>
            <w:spacing w:after="0" w:line="240" w:lineRule="auto"/>
            <w:rPr>
              <w:rFonts w:cstheme="minorHAnsi"/>
            </w:rPr>
          </w:pPr>
          <w:r w:rsidRPr="00347E14">
            <w:rPr>
              <w:rFonts w:cstheme="minorHAnsi"/>
              <w:b/>
              <w:bCs/>
              <w:lang w:val="es-ES"/>
            </w:rPr>
            <w:fldChar w:fldCharType="end"/>
          </w:r>
        </w:p>
      </w:sdtContent>
    </w:sdt>
    <w:p w:rsidR="004606BB" w:rsidRPr="00347E14" w:rsidRDefault="004D584C" w:rsidP="004606BB">
      <w:pPr>
        <w:rPr>
          <w:rStyle w:val="Textoennegrita"/>
          <w:rFonts w:cstheme="minorHAnsi"/>
          <w:sz w:val="28"/>
          <w:szCs w:val="28"/>
        </w:rPr>
      </w:pPr>
      <w:r w:rsidRPr="00347E14">
        <w:rPr>
          <w:rStyle w:val="Textoennegrita"/>
          <w:rFonts w:cstheme="minorHAnsi"/>
          <w:sz w:val="28"/>
          <w:szCs w:val="28"/>
          <w:lang w:val="en-US"/>
        </w:rPr>
        <w:br w:type="page"/>
      </w:r>
      <w:bookmarkStart w:id="0" w:name="_GoBack"/>
      <w:bookmarkEnd w:id="0"/>
    </w:p>
    <w:p w:rsidR="00D57A2A" w:rsidRDefault="00A12828" w:rsidP="00D57A2A">
      <w:pPr>
        <w:pStyle w:val="Ttulo1"/>
        <w:numPr>
          <w:ilvl w:val="0"/>
          <w:numId w:val="9"/>
        </w:numPr>
        <w:spacing w:before="0" w:line="240" w:lineRule="auto"/>
        <w:rPr>
          <w:rStyle w:val="Textoennegrita"/>
          <w:rFonts w:asciiTheme="minorHAnsi" w:hAnsiTheme="minorHAnsi" w:cstheme="minorHAnsi"/>
          <w:color w:val="C00000"/>
          <w:sz w:val="28"/>
          <w:szCs w:val="28"/>
        </w:rPr>
      </w:pPr>
      <w:bookmarkStart w:id="1" w:name="_Toc353732710"/>
      <w:r w:rsidRPr="00347E14">
        <w:rPr>
          <w:rStyle w:val="Textoennegrita"/>
          <w:rFonts w:asciiTheme="minorHAnsi" w:hAnsiTheme="minorHAnsi" w:cstheme="minorHAnsi"/>
          <w:color w:val="C00000"/>
          <w:sz w:val="28"/>
          <w:szCs w:val="28"/>
        </w:rPr>
        <w:lastRenderedPageBreak/>
        <w:t>Contexto</w:t>
      </w:r>
      <w:bookmarkEnd w:id="1"/>
    </w:p>
    <w:p w:rsidR="00D57A2A" w:rsidRDefault="00D57A2A" w:rsidP="00A37F7D">
      <w:pPr>
        <w:autoSpaceDE w:val="0"/>
        <w:autoSpaceDN w:val="0"/>
        <w:adjustRightInd w:val="0"/>
        <w:spacing w:after="0" w:line="240" w:lineRule="auto"/>
        <w:jc w:val="both"/>
        <w:rPr>
          <w:rFonts w:cstheme="minorHAnsi"/>
          <w:b/>
          <w:bCs/>
          <w:color w:val="231F20"/>
          <w:sz w:val="24"/>
          <w:szCs w:val="24"/>
          <w:lang w:val="en-US"/>
        </w:rPr>
      </w:pPr>
    </w:p>
    <w:p w:rsidR="00A72DB0" w:rsidRDefault="00A72DB0" w:rsidP="00A72DB0">
      <w:pPr>
        <w:pStyle w:val="Ttulo2"/>
        <w:numPr>
          <w:ilvl w:val="1"/>
          <w:numId w:val="9"/>
        </w:numPr>
        <w:spacing w:before="0" w:line="240" w:lineRule="auto"/>
        <w:rPr>
          <w:rStyle w:val="Textoennegrita"/>
          <w:rFonts w:asciiTheme="minorHAnsi" w:hAnsiTheme="minorHAnsi" w:cstheme="minorHAnsi"/>
          <w:color w:val="C00000"/>
          <w:sz w:val="28"/>
          <w:szCs w:val="28"/>
        </w:rPr>
      </w:pPr>
      <w:bookmarkStart w:id="2" w:name="_Toc353732711"/>
      <w:r>
        <w:rPr>
          <w:rStyle w:val="Textoennegrita"/>
          <w:rFonts w:asciiTheme="minorHAnsi" w:hAnsiTheme="minorHAnsi" w:cstheme="minorHAnsi"/>
          <w:color w:val="C00000"/>
          <w:sz w:val="28"/>
          <w:szCs w:val="28"/>
        </w:rPr>
        <w:t>Alcance del documento</w:t>
      </w:r>
      <w:bookmarkEnd w:id="2"/>
    </w:p>
    <w:p w:rsidR="00A72DB0" w:rsidRDefault="00A72DB0" w:rsidP="00083640">
      <w:pPr>
        <w:autoSpaceDE w:val="0"/>
        <w:autoSpaceDN w:val="0"/>
        <w:adjustRightInd w:val="0"/>
        <w:spacing w:after="0" w:line="240" w:lineRule="auto"/>
        <w:ind w:left="360"/>
        <w:jc w:val="both"/>
        <w:rPr>
          <w:rFonts w:cstheme="minorHAnsi"/>
          <w:bCs/>
          <w:color w:val="231F20"/>
          <w:sz w:val="24"/>
          <w:szCs w:val="24"/>
          <w:lang w:val="es-MX"/>
        </w:rPr>
      </w:pPr>
    </w:p>
    <w:p w:rsidR="00D57A2A" w:rsidRDefault="00083640" w:rsidP="00083640">
      <w:pPr>
        <w:autoSpaceDE w:val="0"/>
        <w:autoSpaceDN w:val="0"/>
        <w:adjustRightInd w:val="0"/>
        <w:spacing w:after="0" w:line="240" w:lineRule="auto"/>
        <w:ind w:left="360"/>
        <w:jc w:val="both"/>
        <w:rPr>
          <w:rFonts w:cstheme="minorHAnsi"/>
          <w:bCs/>
          <w:color w:val="231F20"/>
          <w:sz w:val="24"/>
          <w:szCs w:val="24"/>
          <w:lang w:val="es-MX"/>
        </w:rPr>
      </w:pPr>
      <w:r w:rsidRPr="00083640">
        <w:rPr>
          <w:rFonts w:cstheme="minorHAnsi"/>
          <w:bCs/>
          <w:color w:val="231F20"/>
          <w:sz w:val="24"/>
          <w:szCs w:val="24"/>
          <w:lang w:val="es-MX"/>
        </w:rPr>
        <w:t>Para el proyecto de la especialización continuar con el análisis cuantitativo de riesgos, (parte 2 Tarea 5-6), y actualizar el registro y matriz de probabilidad e impacto, basados en la base de datos PERIL.</w:t>
      </w:r>
    </w:p>
    <w:p w:rsidR="00083640" w:rsidRDefault="00083640" w:rsidP="00083640">
      <w:pPr>
        <w:autoSpaceDE w:val="0"/>
        <w:autoSpaceDN w:val="0"/>
        <w:adjustRightInd w:val="0"/>
        <w:spacing w:after="0" w:line="240" w:lineRule="auto"/>
        <w:ind w:left="360"/>
        <w:jc w:val="both"/>
        <w:rPr>
          <w:rFonts w:cstheme="minorHAnsi"/>
          <w:bCs/>
          <w:color w:val="231F20"/>
          <w:sz w:val="24"/>
          <w:szCs w:val="24"/>
          <w:lang w:val="es-MX"/>
        </w:rPr>
      </w:pPr>
    </w:p>
    <w:p w:rsidR="00083640" w:rsidRPr="00661BC4" w:rsidRDefault="00083640" w:rsidP="00661BC4">
      <w:pPr>
        <w:pStyle w:val="Prrafodelista"/>
        <w:numPr>
          <w:ilvl w:val="0"/>
          <w:numId w:val="41"/>
        </w:numPr>
        <w:autoSpaceDE w:val="0"/>
        <w:autoSpaceDN w:val="0"/>
        <w:adjustRightInd w:val="0"/>
        <w:spacing w:after="0" w:line="240" w:lineRule="auto"/>
        <w:jc w:val="both"/>
        <w:rPr>
          <w:rFonts w:cstheme="minorHAnsi"/>
          <w:bCs/>
          <w:color w:val="231F20"/>
          <w:sz w:val="24"/>
          <w:szCs w:val="24"/>
          <w:lang w:val="es-MX"/>
        </w:rPr>
      </w:pPr>
      <w:r w:rsidRPr="00661BC4">
        <w:rPr>
          <w:rFonts w:cstheme="minorHAnsi"/>
          <w:bCs/>
          <w:color w:val="231F20"/>
          <w:sz w:val="24"/>
          <w:szCs w:val="24"/>
          <w:lang w:val="es-MX"/>
        </w:rPr>
        <w:t>Considerar como fuente de riesgos los relacionados con el tiempo del proyecto. Se debe realizar la lectura del documento “</w:t>
      </w:r>
      <w:proofErr w:type="spellStart"/>
      <w:r w:rsidRPr="00661BC4">
        <w:rPr>
          <w:rFonts w:cstheme="minorHAnsi"/>
          <w:bCs/>
          <w:color w:val="231F20"/>
          <w:sz w:val="24"/>
          <w:szCs w:val="24"/>
          <w:lang w:val="es-MX"/>
        </w:rPr>
        <w:t>The</w:t>
      </w:r>
      <w:proofErr w:type="spellEnd"/>
      <w:r w:rsidRPr="00661BC4">
        <w:rPr>
          <w:rFonts w:cstheme="minorHAnsi"/>
          <w:bCs/>
          <w:color w:val="231F20"/>
          <w:sz w:val="24"/>
          <w:szCs w:val="24"/>
          <w:lang w:val="es-MX"/>
        </w:rPr>
        <w:t xml:space="preserve"> </w:t>
      </w:r>
      <w:proofErr w:type="spellStart"/>
      <w:r w:rsidRPr="00661BC4">
        <w:rPr>
          <w:rFonts w:cstheme="minorHAnsi"/>
          <w:bCs/>
          <w:color w:val="231F20"/>
          <w:sz w:val="24"/>
          <w:szCs w:val="24"/>
          <w:lang w:val="es-MX"/>
        </w:rPr>
        <w:t>Peril</w:t>
      </w:r>
      <w:proofErr w:type="spellEnd"/>
      <w:r w:rsidRPr="00661BC4">
        <w:rPr>
          <w:rFonts w:cstheme="minorHAnsi"/>
          <w:bCs/>
          <w:color w:val="231F20"/>
          <w:sz w:val="24"/>
          <w:szCs w:val="24"/>
          <w:lang w:val="es-MX"/>
        </w:rPr>
        <w:t xml:space="preserve"> </w:t>
      </w:r>
      <w:proofErr w:type="spellStart"/>
      <w:r w:rsidRPr="00661BC4">
        <w:rPr>
          <w:rFonts w:cstheme="minorHAnsi"/>
          <w:bCs/>
          <w:color w:val="231F20"/>
          <w:sz w:val="24"/>
          <w:szCs w:val="24"/>
          <w:lang w:val="es-MX"/>
        </w:rPr>
        <w:t>Database</w:t>
      </w:r>
      <w:proofErr w:type="spellEnd"/>
      <w:r w:rsidRPr="00661BC4">
        <w:rPr>
          <w:rFonts w:cstheme="minorHAnsi"/>
          <w:bCs/>
          <w:color w:val="231F20"/>
          <w:sz w:val="24"/>
          <w:szCs w:val="24"/>
          <w:lang w:val="es-MX"/>
        </w:rPr>
        <w:t xml:space="preserve"> – Project Schedule </w:t>
      </w:r>
      <w:proofErr w:type="spellStart"/>
      <w:r w:rsidRPr="00661BC4">
        <w:rPr>
          <w:rFonts w:cstheme="minorHAnsi"/>
          <w:bCs/>
          <w:color w:val="231F20"/>
          <w:sz w:val="24"/>
          <w:szCs w:val="24"/>
          <w:lang w:val="es-MX"/>
        </w:rPr>
        <w:t>Risk</w:t>
      </w:r>
      <w:proofErr w:type="spellEnd"/>
      <w:r w:rsidRPr="00661BC4">
        <w:rPr>
          <w:rFonts w:cstheme="minorHAnsi"/>
          <w:bCs/>
          <w:color w:val="231F20"/>
          <w:sz w:val="24"/>
          <w:szCs w:val="24"/>
          <w:lang w:val="es-MX"/>
        </w:rPr>
        <w:t xml:space="preserve">” y analizar todos los eventos de riesgos “Back </w:t>
      </w:r>
      <w:proofErr w:type="spellStart"/>
      <w:r w:rsidRPr="00661BC4">
        <w:rPr>
          <w:rFonts w:cstheme="minorHAnsi"/>
          <w:bCs/>
          <w:color w:val="231F20"/>
          <w:sz w:val="24"/>
          <w:szCs w:val="24"/>
          <w:lang w:val="es-MX"/>
        </w:rPr>
        <w:t>Swams</w:t>
      </w:r>
      <w:proofErr w:type="spellEnd"/>
      <w:r w:rsidRPr="00661BC4">
        <w:rPr>
          <w:rFonts w:cstheme="minorHAnsi"/>
          <w:bCs/>
          <w:color w:val="231F20"/>
          <w:sz w:val="24"/>
          <w:szCs w:val="24"/>
          <w:lang w:val="es-MX"/>
        </w:rPr>
        <w:t>” y seleccionar 5; así como analizar todos los “riegos adicionales de tiempo” y seleccionar también 5.</w:t>
      </w:r>
    </w:p>
    <w:p w:rsidR="00083640" w:rsidRDefault="00083640" w:rsidP="00083640">
      <w:pPr>
        <w:autoSpaceDE w:val="0"/>
        <w:autoSpaceDN w:val="0"/>
        <w:adjustRightInd w:val="0"/>
        <w:spacing w:after="0" w:line="240" w:lineRule="auto"/>
        <w:ind w:left="360"/>
        <w:jc w:val="both"/>
        <w:rPr>
          <w:rFonts w:cstheme="minorHAnsi"/>
          <w:bCs/>
          <w:color w:val="231F20"/>
          <w:sz w:val="24"/>
          <w:szCs w:val="24"/>
          <w:lang w:val="es-MX"/>
        </w:rPr>
      </w:pPr>
    </w:p>
    <w:p w:rsidR="00083640" w:rsidRPr="00661BC4" w:rsidRDefault="00083640" w:rsidP="00661BC4">
      <w:pPr>
        <w:pStyle w:val="Prrafodelista"/>
        <w:numPr>
          <w:ilvl w:val="0"/>
          <w:numId w:val="41"/>
        </w:numPr>
        <w:autoSpaceDE w:val="0"/>
        <w:autoSpaceDN w:val="0"/>
        <w:adjustRightInd w:val="0"/>
        <w:spacing w:after="0" w:line="240" w:lineRule="auto"/>
        <w:jc w:val="both"/>
        <w:rPr>
          <w:rFonts w:cstheme="minorHAnsi"/>
          <w:bCs/>
          <w:color w:val="231F20"/>
          <w:sz w:val="24"/>
          <w:szCs w:val="24"/>
          <w:lang w:val="es-MX"/>
        </w:rPr>
      </w:pPr>
      <w:r w:rsidRPr="00661BC4">
        <w:rPr>
          <w:rFonts w:cstheme="minorHAnsi"/>
          <w:bCs/>
          <w:color w:val="231F20"/>
          <w:sz w:val="24"/>
          <w:szCs w:val="24"/>
          <w:lang w:val="es-MX"/>
        </w:rPr>
        <w:t xml:space="preserve">Entregar el registro de riegos actualizado (con los 10 eventos de riesgos seleccionados), la matriz de probabilidad e impacto para los 5 riesgos adicionales (los </w:t>
      </w:r>
      <w:proofErr w:type="spellStart"/>
      <w:r w:rsidRPr="00661BC4">
        <w:rPr>
          <w:rFonts w:cstheme="minorHAnsi"/>
          <w:bCs/>
          <w:color w:val="231F20"/>
          <w:sz w:val="24"/>
          <w:szCs w:val="24"/>
          <w:lang w:val="es-MX"/>
        </w:rPr>
        <w:t>black</w:t>
      </w:r>
      <w:proofErr w:type="spellEnd"/>
      <w:r w:rsidRPr="00661BC4">
        <w:rPr>
          <w:rFonts w:cstheme="minorHAnsi"/>
          <w:bCs/>
          <w:color w:val="231F20"/>
          <w:sz w:val="24"/>
          <w:szCs w:val="24"/>
          <w:lang w:val="es-MX"/>
        </w:rPr>
        <w:t xml:space="preserve"> </w:t>
      </w:r>
      <w:proofErr w:type="spellStart"/>
      <w:r w:rsidRPr="00661BC4">
        <w:rPr>
          <w:rFonts w:cstheme="minorHAnsi"/>
          <w:bCs/>
          <w:color w:val="231F20"/>
          <w:sz w:val="24"/>
          <w:szCs w:val="24"/>
          <w:lang w:val="es-MX"/>
        </w:rPr>
        <w:t>swams</w:t>
      </w:r>
      <w:proofErr w:type="spellEnd"/>
      <w:r w:rsidRPr="00661BC4">
        <w:rPr>
          <w:rFonts w:cstheme="minorHAnsi"/>
          <w:bCs/>
          <w:color w:val="231F20"/>
          <w:sz w:val="24"/>
          <w:szCs w:val="24"/>
          <w:lang w:val="es-MX"/>
        </w:rPr>
        <w:t xml:space="preserve"> son por definición, baja probabilidad o raros y alto impacto) y el Plan de Respuesta al Riesgo actualizado, tomando como elementos de control los vistos en la Gestión de Tiempo.</w:t>
      </w:r>
    </w:p>
    <w:p w:rsidR="00A72DB0" w:rsidRDefault="00A72DB0">
      <w:pPr>
        <w:rPr>
          <w:rFonts w:cstheme="minorHAnsi"/>
          <w:bCs/>
          <w:color w:val="231F20"/>
          <w:sz w:val="24"/>
          <w:szCs w:val="24"/>
          <w:lang w:val="es-MX"/>
        </w:rPr>
      </w:pPr>
      <w:r>
        <w:rPr>
          <w:rFonts w:cstheme="minorHAnsi"/>
          <w:bCs/>
          <w:color w:val="231F20"/>
          <w:sz w:val="24"/>
          <w:szCs w:val="24"/>
          <w:lang w:val="es-MX"/>
        </w:rPr>
        <w:br w:type="page"/>
      </w:r>
    </w:p>
    <w:p w:rsidR="00A72DB0" w:rsidRDefault="00A72DB0" w:rsidP="00A72DB0">
      <w:pPr>
        <w:pStyle w:val="Ttulo2"/>
        <w:numPr>
          <w:ilvl w:val="1"/>
          <w:numId w:val="9"/>
        </w:numPr>
        <w:spacing w:before="0" w:line="240" w:lineRule="auto"/>
        <w:rPr>
          <w:rStyle w:val="Textoennegrita"/>
          <w:rFonts w:asciiTheme="minorHAnsi" w:hAnsiTheme="minorHAnsi" w:cstheme="minorHAnsi"/>
          <w:color w:val="C00000"/>
          <w:sz w:val="28"/>
          <w:szCs w:val="28"/>
        </w:rPr>
      </w:pPr>
      <w:bookmarkStart w:id="3" w:name="_Toc353732712"/>
      <w:r>
        <w:rPr>
          <w:rStyle w:val="Textoennegrita"/>
          <w:rFonts w:asciiTheme="minorHAnsi" w:hAnsiTheme="minorHAnsi" w:cstheme="minorHAnsi"/>
          <w:color w:val="C00000"/>
          <w:sz w:val="28"/>
          <w:szCs w:val="28"/>
        </w:rPr>
        <w:lastRenderedPageBreak/>
        <w:t>Alcance del Proyecto</w:t>
      </w:r>
      <w:bookmarkEnd w:id="3"/>
    </w:p>
    <w:p w:rsidR="00A72DB0" w:rsidRDefault="00A72DB0" w:rsidP="00A72DB0">
      <w:pPr>
        <w:autoSpaceDE w:val="0"/>
        <w:autoSpaceDN w:val="0"/>
        <w:adjustRightInd w:val="0"/>
        <w:spacing w:after="0" w:line="240" w:lineRule="auto"/>
        <w:jc w:val="both"/>
        <w:rPr>
          <w:rFonts w:cstheme="minorHAnsi"/>
          <w:b/>
          <w:bCs/>
          <w:sz w:val="24"/>
          <w:lang w:val="es-ES"/>
        </w:rPr>
      </w:pPr>
    </w:p>
    <w:p w:rsidR="00A72DB0" w:rsidRPr="00A72DB0" w:rsidRDefault="00A72DB0" w:rsidP="00A72DB0">
      <w:pPr>
        <w:autoSpaceDE w:val="0"/>
        <w:autoSpaceDN w:val="0"/>
        <w:adjustRightInd w:val="0"/>
        <w:spacing w:after="0" w:line="240" w:lineRule="auto"/>
        <w:ind w:left="360"/>
        <w:jc w:val="both"/>
        <w:rPr>
          <w:rFonts w:cstheme="minorHAnsi"/>
          <w:b/>
          <w:bCs/>
          <w:sz w:val="24"/>
          <w:lang w:val="es-ES"/>
        </w:rPr>
      </w:pPr>
      <w:r w:rsidRPr="00A72DB0">
        <w:rPr>
          <w:rFonts w:cstheme="minorHAnsi"/>
          <w:b/>
          <w:bCs/>
          <w:sz w:val="24"/>
          <w:lang w:val="es-ES"/>
        </w:rPr>
        <w:t xml:space="preserve">Objetivo del Proyecto </w:t>
      </w:r>
      <w:proofErr w:type="spellStart"/>
      <w:r w:rsidRPr="00A72DB0">
        <w:rPr>
          <w:rFonts w:cstheme="minorHAnsi"/>
          <w:b/>
          <w:bCs/>
          <w:sz w:val="24"/>
          <w:lang w:val="es-ES"/>
        </w:rPr>
        <w:t>MarketPlace</w:t>
      </w:r>
      <w:proofErr w:type="spellEnd"/>
      <w:r w:rsidRPr="00A72DB0">
        <w:rPr>
          <w:rFonts w:cstheme="minorHAnsi"/>
          <w:b/>
          <w:bCs/>
          <w:sz w:val="24"/>
          <w:lang w:val="es-ES"/>
        </w:rPr>
        <w:t xml:space="preserve"> de los Alpes:</w:t>
      </w:r>
    </w:p>
    <w:p w:rsidR="00A72DB0" w:rsidRPr="00A72DB0" w:rsidRDefault="00A72DB0" w:rsidP="00A72DB0">
      <w:pPr>
        <w:autoSpaceDE w:val="0"/>
        <w:autoSpaceDN w:val="0"/>
        <w:adjustRightInd w:val="0"/>
        <w:spacing w:after="0" w:line="240" w:lineRule="auto"/>
        <w:ind w:left="360"/>
        <w:jc w:val="both"/>
        <w:rPr>
          <w:rFonts w:cstheme="minorHAnsi"/>
          <w:sz w:val="24"/>
          <w:lang w:val="es-ES"/>
        </w:rPr>
      </w:pPr>
      <w:r w:rsidRPr="00A72DB0">
        <w:rPr>
          <w:rFonts w:cstheme="minorHAnsi"/>
          <w:sz w:val="24"/>
          <w:lang w:val="es-ES"/>
        </w:rPr>
        <w:t xml:space="preserve">Especificar, analizar, modelar, diseñar e implementar la arquitectura empresarial del </w:t>
      </w:r>
      <w:proofErr w:type="spellStart"/>
      <w:r w:rsidRPr="00A72DB0">
        <w:rPr>
          <w:rFonts w:cstheme="minorHAnsi"/>
          <w:sz w:val="24"/>
          <w:lang w:val="es-ES"/>
        </w:rPr>
        <w:t>MarketPlace</w:t>
      </w:r>
      <w:proofErr w:type="spellEnd"/>
      <w:r w:rsidRPr="00A72DB0">
        <w:rPr>
          <w:rFonts w:cstheme="minorHAnsi"/>
          <w:sz w:val="24"/>
          <w:lang w:val="es-ES"/>
        </w:rPr>
        <w:t xml:space="preserve"> de los Alpes (MPLA) de manera tal que provea soporte a las expectativas y requerimientos de negocio que surgieron como parte del plan estratégico 2013, el cual fue elaborado por la empresa durante el semestre anterior.</w:t>
      </w:r>
    </w:p>
    <w:p w:rsidR="00A72DB0" w:rsidRPr="00A72DB0" w:rsidRDefault="00A72DB0" w:rsidP="00A72DB0">
      <w:pPr>
        <w:autoSpaceDE w:val="0"/>
        <w:autoSpaceDN w:val="0"/>
        <w:adjustRightInd w:val="0"/>
        <w:spacing w:after="0" w:line="240" w:lineRule="auto"/>
        <w:ind w:left="360"/>
        <w:jc w:val="both"/>
        <w:rPr>
          <w:rFonts w:cstheme="minorHAnsi"/>
          <w:sz w:val="24"/>
          <w:lang w:val="es-ES"/>
        </w:rPr>
      </w:pPr>
    </w:p>
    <w:p w:rsidR="00A72DB0" w:rsidRPr="00A72DB0" w:rsidRDefault="00A72DB0" w:rsidP="00A72DB0">
      <w:pPr>
        <w:autoSpaceDE w:val="0"/>
        <w:autoSpaceDN w:val="0"/>
        <w:adjustRightInd w:val="0"/>
        <w:spacing w:after="0" w:line="240" w:lineRule="auto"/>
        <w:ind w:left="360"/>
        <w:jc w:val="both"/>
        <w:rPr>
          <w:rFonts w:cstheme="minorHAnsi"/>
          <w:b/>
          <w:bCs/>
          <w:sz w:val="24"/>
          <w:lang w:val="es-ES"/>
        </w:rPr>
      </w:pPr>
      <w:r w:rsidRPr="00A72DB0">
        <w:rPr>
          <w:rFonts w:cstheme="minorHAnsi"/>
          <w:b/>
          <w:bCs/>
          <w:sz w:val="24"/>
          <w:lang w:val="es-ES"/>
        </w:rPr>
        <w:t xml:space="preserve">Plan estratégico </w:t>
      </w:r>
      <w:proofErr w:type="spellStart"/>
      <w:r w:rsidRPr="00A72DB0">
        <w:rPr>
          <w:rFonts w:cstheme="minorHAnsi"/>
          <w:b/>
          <w:bCs/>
          <w:sz w:val="24"/>
          <w:lang w:val="es-ES"/>
        </w:rPr>
        <w:t>MarketPlace</w:t>
      </w:r>
      <w:proofErr w:type="spellEnd"/>
      <w:r w:rsidRPr="00A72DB0">
        <w:rPr>
          <w:rFonts w:cstheme="minorHAnsi"/>
          <w:b/>
          <w:bCs/>
          <w:sz w:val="24"/>
          <w:lang w:val="es-ES"/>
        </w:rPr>
        <w:t xml:space="preserve"> de los Alpes:</w:t>
      </w:r>
    </w:p>
    <w:p w:rsidR="00A72DB0" w:rsidRPr="00A72DB0" w:rsidRDefault="00A72DB0" w:rsidP="00A72DB0">
      <w:pPr>
        <w:autoSpaceDE w:val="0"/>
        <w:autoSpaceDN w:val="0"/>
        <w:adjustRightInd w:val="0"/>
        <w:spacing w:after="0" w:line="240" w:lineRule="auto"/>
        <w:ind w:left="360"/>
        <w:jc w:val="both"/>
        <w:rPr>
          <w:rFonts w:cstheme="minorHAnsi"/>
          <w:b/>
          <w:bCs/>
          <w:sz w:val="24"/>
          <w:lang w:val="es-ES"/>
        </w:rPr>
      </w:pPr>
    </w:p>
    <w:p w:rsidR="00A72DB0" w:rsidRPr="00A72DB0" w:rsidRDefault="00A72DB0" w:rsidP="00A72DB0">
      <w:pPr>
        <w:autoSpaceDE w:val="0"/>
        <w:autoSpaceDN w:val="0"/>
        <w:adjustRightInd w:val="0"/>
        <w:spacing w:after="0" w:line="240" w:lineRule="auto"/>
        <w:ind w:left="360"/>
        <w:jc w:val="both"/>
        <w:rPr>
          <w:rFonts w:cstheme="minorHAnsi"/>
          <w:sz w:val="24"/>
          <w:lang w:val="es-ES"/>
        </w:rPr>
      </w:pPr>
      <w:r w:rsidRPr="00A72DB0">
        <w:rPr>
          <w:rFonts w:cstheme="minorHAnsi"/>
          <w:sz w:val="24"/>
          <w:lang w:val="es-ES"/>
        </w:rPr>
        <w:t>Teniendo en cuenta el crecimiento exponencial en los últimos años, la alta gerencia ha decidido que para que el MPLA siga siendo la preferencia número uno en medios de transacciones comerciales, es necesario enfocar la operación de la empresa hacia las necesidades de los clientes.</w:t>
      </w:r>
    </w:p>
    <w:p w:rsidR="00A72DB0" w:rsidRPr="00A72DB0" w:rsidRDefault="00A72DB0" w:rsidP="00A72DB0">
      <w:pPr>
        <w:autoSpaceDE w:val="0"/>
        <w:autoSpaceDN w:val="0"/>
        <w:adjustRightInd w:val="0"/>
        <w:spacing w:after="0" w:line="240" w:lineRule="auto"/>
        <w:ind w:left="360"/>
        <w:jc w:val="both"/>
        <w:rPr>
          <w:rFonts w:cstheme="minorHAnsi"/>
          <w:sz w:val="24"/>
          <w:lang w:val="es-ES"/>
        </w:rPr>
      </w:pPr>
      <w:r w:rsidRPr="00A72DB0">
        <w:rPr>
          <w:rFonts w:cstheme="minorHAnsi"/>
          <w:sz w:val="24"/>
          <w:lang w:val="es-ES"/>
        </w:rPr>
        <w:t>Para ello, el plan estratégico del MPLA para el 2013 consiste en proveer a los clientes de nuevas funcionalidades que satisfagan sus necesidades e inciten a utilizar más la plataforma que se les ofrece.</w:t>
      </w:r>
    </w:p>
    <w:p w:rsidR="00A72DB0" w:rsidRPr="00A72DB0" w:rsidRDefault="00A72DB0" w:rsidP="00A72DB0">
      <w:pPr>
        <w:autoSpaceDE w:val="0"/>
        <w:autoSpaceDN w:val="0"/>
        <w:adjustRightInd w:val="0"/>
        <w:spacing w:after="0" w:line="240" w:lineRule="auto"/>
        <w:ind w:left="360"/>
        <w:jc w:val="both"/>
        <w:rPr>
          <w:rFonts w:cstheme="minorHAnsi"/>
          <w:sz w:val="24"/>
          <w:lang w:val="es-ES"/>
        </w:rPr>
      </w:pPr>
      <w:r w:rsidRPr="00A72DB0">
        <w:rPr>
          <w:rFonts w:cstheme="minorHAnsi"/>
          <w:sz w:val="24"/>
          <w:lang w:val="es-ES"/>
        </w:rPr>
        <w:t>Dentro de las nuevas funcionalidades se espera que la plataforma brinde nuevos medios transaccionales a sus clientes, nuevos criterios que ayuden a sus transacciones, y formas de tener un mayor control sobre las mismas. Finalmente, siendo los clientes del MPLA un activo tan valioso para la empresa, se requiere brindarles medios de garantía de sus derechos como clientes, así como de sus deberes relacionados a los servicios que se les ofrece.</w:t>
      </w:r>
    </w:p>
    <w:p w:rsidR="00A72DB0" w:rsidRPr="00A72DB0" w:rsidRDefault="00A72DB0" w:rsidP="00A72DB0">
      <w:pPr>
        <w:autoSpaceDE w:val="0"/>
        <w:autoSpaceDN w:val="0"/>
        <w:adjustRightInd w:val="0"/>
        <w:spacing w:after="0" w:line="240" w:lineRule="auto"/>
        <w:ind w:left="360"/>
        <w:jc w:val="both"/>
        <w:rPr>
          <w:rFonts w:cstheme="minorHAnsi"/>
          <w:sz w:val="24"/>
          <w:lang w:val="es-ES"/>
        </w:rPr>
      </w:pPr>
      <w:r w:rsidRPr="00A72DB0">
        <w:rPr>
          <w:rFonts w:cstheme="minorHAnsi"/>
          <w:sz w:val="24"/>
          <w:lang w:val="es-ES"/>
        </w:rPr>
        <w:t>Sin embargo, tomar ventaja de dichas oportunidades tiene su precio en el modelo operacional de la organización. Específicamente se han identificado las siguientes oportunidades de mejora:</w:t>
      </w:r>
    </w:p>
    <w:p w:rsidR="00A72DB0" w:rsidRPr="00A72DB0" w:rsidRDefault="00A72DB0" w:rsidP="00A72DB0">
      <w:pPr>
        <w:autoSpaceDE w:val="0"/>
        <w:autoSpaceDN w:val="0"/>
        <w:adjustRightInd w:val="0"/>
        <w:spacing w:after="0" w:line="240" w:lineRule="auto"/>
        <w:ind w:left="360"/>
        <w:jc w:val="both"/>
        <w:rPr>
          <w:rFonts w:cstheme="minorHAnsi"/>
          <w:sz w:val="24"/>
          <w:lang w:val="es-ES"/>
        </w:rPr>
      </w:pPr>
    </w:p>
    <w:p w:rsidR="00A72DB0" w:rsidRPr="00A72DB0" w:rsidRDefault="00A72DB0" w:rsidP="00A72DB0">
      <w:pPr>
        <w:pStyle w:val="Prrafodelista"/>
        <w:numPr>
          <w:ilvl w:val="1"/>
          <w:numId w:val="48"/>
        </w:numPr>
        <w:autoSpaceDE w:val="0"/>
        <w:autoSpaceDN w:val="0"/>
        <w:adjustRightInd w:val="0"/>
        <w:spacing w:after="0" w:line="240" w:lineRule="auto"/>
        <w:ind w:left="1152"/>
        <w:jc w:val="both"/>
        <w:rPr>
          <w:rFonts w:cstheme="minorHAnsi"/>
          <w:b/>
          <w:bCs/>
          <w:sz w:val="24"/>
          <w:lang w:val="es-ES"/>
        </w:rPr>
      </w:pPr>
      <w:r w:rsidRPr="00A72DB0">
        <w:rPr>
          <w:rFonts w:cstheme="minorHAnsi"/>
          <w:b/>
          <w:bCs/>
          <w:sz w:val="24"/>
          <w:lang w:val="es-ES"/>
        </w:rPr>
        <w:t>Implementar nuevos procesos de mediación de transacciones</w:t>
      </w:r>
    </w:p>
    <w:p w:rsidR="00A72DB0" w:rsidRPr="00A72DB0" w:rsidRDefault="00A72DB0" w:rsidP="00A72DB0">
      <w:pPr>
        <w:autoSpaceDE w:val="0"/>
        <w:autoSpaceDN w:val="0"/>
        <w:adjustRightInd w:val="0"/>
        <w:spacing w:after="0" w:line="240" w:lineRule="auto"/>
        <w:ind w:left="720"/>
        <w:jc w:val="both"/>
        <w:rPr>
          <w:rFonts w:cstheme="minorHAnsi"/>
          <w:b/>
          <w:bCs/>
          <w:sz w:val="24"/>
          <w:lang w:val="es-ES"/>
        </w:rPr>
      </w:pPr>
    </w:p>
    <w:p w:rsidR="00A72DB0" w:rsidRPr="00A72DB0" w:rsidRDefault="00A72DB0" w:rsidP="00A72DB0">
      <w:pPr>
        <w:autoSpaceDE w:val="0"/>
        <w:autoSpaceDN w:val="0"/>
        <w:adjustRightInd w:val="0"/>
        <w:spacing w:after="0" w:line="240" w:lineRule="auto"/>
        <w:ind w:left="360"/>
        <w:jc w:val="both"/>
        <w:rPr>
          <w:rFonts w:cstheme="minorHAnsi"/>
          <w:sz w:val="24"/>
          <w:lang w:val="es-ES"/>
        </w:rPr>
      </w:pPr>
      <w:r w:rsidRPr="00A72DB0">
        <w:rPr>
          <w:rFonts w:cstheme="minorHAnsi"/>
          <w:sz w:val="24"/>
          <w:lang w:val="es-ES"/>
        </w:rPr>
        <w:t>El MPLA desea aumentar sus ingresos y por esto se propone incrementar el número de órdenes de compra (PO) y avisos de despacho (DA) que se generan por su gestión. Con este fin, se desea implementar procesos que promuevan nuevas dinámicas de interacción entre los fabricantes y comercios motivando la radicación de nuevas PO y DA en el sistema.</w:t>
      </w:r>
    </w:p>
    <w:p w:rsidR="00A72DB0" w:rsidRPr="00A72DB0" w:rsidRDefault="00A72DB0" w:rsidP="00A72DB0">
      <w:pPr>
        <w:autoSpaceDE w:val="0"/>
        <w:autoSpaceDN w:val="0"/>
        <w:adjustRightInd w:val="0"/>
        <w:spacing w:after="0" w:line="240" w:lineRule="auto"/>
        <w:ind w:left="360"/>
        <w:jc w:val="both"/>
        <w:rPr>
          <w:rFonts w:cstheme="minorHAnsi"/>
          <w:sz w:val="24"/>
          <w:lang w:val="es-ES"/>
        </w:rPr>
      </w:pPr>
      <w:r w:rsidRPr="00A72DB0">
        <w:rPr>
          <w:rFonts w:cstheme="minorHAnsi"/>
          <w:sz w:val="24"/>
          <w:lang w:val="es-ES"/>
        </w:rPr>
        <w:t>1. Proceso de solicitudes de cotización (RFQ): Debe permitirle a los comercios generar solicitudes cotización a un conjunto específico de fabricantes. De esta manera, un comercio que desea adquirir un producto determinado define las cantidades, precio máximo, fecha de entrega y una fecha de cierre de la solicitud. Con estos datos el MPLA debe ser capaz de abrir una convocatoria entre los fabricantes elegidos para que estos radiquen cotizaciones con las mejores condiciones que puedan ofrecer dentro de los parámetros dados por el comercio. Cuando la solicitud llegue a su fecha de cierre el comercio debe poder elegir entre las cotizaciones radicadas y elige a la que se ajusta a sus necesidades, generando automáticamente una orden de compra.</w:t>
      </w:r>
    </w:p>
    <w:p w:rsidR="00A72DB0" w:rsidRPr="00A72DB0" w:rsidRDefault="00A72DB0" w:rsidP="00A72DB0">
      <w:pPr>
        <w:autoSpaceDE w:val="0"/>
        <w:autoSpaceDN w:val="0"/>
        <w:adjustRightInd w:val="0"/>
        <w:spacing w:after="0" w:line="240" w:lineRule="auto"/>
        <w:ind w:left="360"/>
        <w:jc w:val="both"/>
        <w:rPr>
          <w:rFonts w:cstheme="minorHAnsi"/>
          <w:sz w:val="24"/>
          <w:lang w:val="es-ES"/>
        </w:rPr>
      </w:pPr>
      <w:r w:rsidRPr="00A72DB0">
        <w:rPr>
          <w:rFonts w:cstheme="minorHAnsi"/>
          <w:sz w:val="24"/>
          <w:lang w:val="es-ES"/>
        </w:rPr>
        <w:lastRenderedPageBreak/>
        <w:t>2. Proceso de gestión de solicitudes de bolsa (RFB): Debe permitir a los clientes (comercios y fabricantes) ingresar sus intenciones de compra o de venta en un sistema de bolsa. El sistema cruza solicitudes de compra con solicitudes de venta, y viceversa. Si se encuentra un par de solicitudes que se satisfacen mutuamente, el sistema debe iniciar automáticamente un proceso de confirmación de condiciones entre las partes. Si ambas partes confirman se debe radicar la orden de compra correspondiente. Si las solicitudes creadas en la bolsa no tienen una complementaria que satisfaga sus requerimientos, ésta debe esperar hasta la fecha que el cliente haya determinado cómo fecha máxima de espera.</w:t>
      </w:r>
    </w:p>
    <w:p w:rsidR="00A72DB0" w:rsidRPr="00A72DB0" w:rsidRDefault="00A72DB0" w:rsidP="00A72DB0">
      <w:pPr>
        <w:autoSpaceDE w:val="0"/>
        <w:autoSpaceDN w:val="0"/>
        <w:adjustRightInd w:val="0"/>
        <w:spacing w:after="0" w:line="240" w:lineRule="auto"/>
        <w:ind w:left="360"/>
        <w:jc w:val="both"/>
        <w:rPr>
          <w:rFonts w:cstheme="minorHAnsi"/>
          <w:sz w:val="24"/>
          <w:lang w:val="es-ES"/>
        </w:rPr>
      </w:pPr>
    </w:p>
    <w:p w:rsidR="00A72DB0" w:rsidRPr="00A72DB0" w:rsidRDefault="00A72DB0" w:rsidP="00A72DB0">
      <w:pPr>
        <w:pStyle w:val="Prrafodelista"/>
        <w:numPr>
          <w:ilvl w:val="1"/>
          <w:numId w:val="48"/>
        </w:numPr>
        <w:autoSpaceDE w:val="0"/>
        <w:autoSpaceDN w:val="0"/>
        <w:adjustRightInd w:val="0"/>
        <w:spacing w:after="0" w:line="240" w:lineRule="auto"/>
        <w:ind w:left="1152"/>
        <w:jc w:val="both"/>
        <w:rPr>
          <w:rFonts w:cstheme="minorHAnsi"/>
          <w:b/>
          <w:bCs/>
          <w:sz w:val="24"/>
          <w:lang w:val="es-ES"/>
        </w:rPr>
      </w:pPr>
      <w:r w:rsidRPr="00A72DB0">
        <w:rPr>
          <w:rFonts w:cstheme="minorHAnsi"/>
          <w:b/>
          <w:bCs/>
          <w:sz w:val="24"/>
          <w:lang w:val="es-ES"/>
        </w:rPr>
        <w:t>Implementar estrategias de fidelización y atracción de clientes</w:t>
      </w:r>
    </w:p>
    <w:p w:rsidR="00A72DB0" w:rsidRPr="00A72DB0" w:rsidRDefault="00A72DB0" w:rsidP="00A72DB0">
      <w:pPr>
        <w:autoSpaceDE w:val="0"/>
        <w:autoSpaceDN w:val="0"/>
        <w:adjustRightInd w:val="0"/>
        <w:spacing w:after="0" w:line="240" w:lineRule="auto"/>
        <w:ind w:left="360"/>
        <w:jc w:val="both"/>
        <w:rPr>
          <w:rFonts w:cstheme="minorHAnsi"/>
          <w:b/>
          <w:bCs/>
          <w:sz w:val="24"/>
          <w:lang w:val="es-ES"/>
        </w:rPr>
      </w:pPr>
    </w:p>
    <w:p w:rsidR="00A72DB0" w:rsidRPr="00A72DB0" w:rsidRDefault="00A72DB0" w:rsidP="00A72DB0">
      <w:pPr>
        <w:autoSpaceDE w:val="0"/>
        <w:autoSpaceDN w:val="0"/>
        <w:adjustRightInd w:val="0"/>
        <w:spacing w:after="0" w:line="240" w:lineRule="auto"/>
        <w:ind w:left="360"/>
        <w:jc w:val="both"/>
        <w:rPr>
          <w:rFonts w:cstheme="minorHAnsi"/>
          <w:sz w:val="24"/>
          <w:lang w:val="es-ES"/>
        </w:rPr>
      </w:pPr>
      <w:r w:rsidRPr="00A72DB0">
        <w:rPr>
          <w:rFonts w:cstheme="minorHAnsi"/>
          <w:sz w:val="24"/>
          <w:lang w:val="es-ES"/>
        </w:rPr>
        <w:t>El MPLA, en busca de mantener activos sus clientes más importantes y de atraer nuevos a su</w:t>
      </w:r>
      <w:r w:rsidRPr="00A72DB0">
        <w:rPr>
          <w:rFonts w:cstheme="minorHAnsi"/>
          <w:sz w:val="24"/>
        </w:rPr>
        <w:t xml:space="preserve"> </w:t>
      </w:r>
      <w:r w:rsidRPr="00A72DB0">
        <w:rPr>
          <w:rFonts w:cstheme="minorHAnsi"/>
          <w:sz w:val="24"/>
          <w:lang w:val="es-ES"/>
        </w:rPr>
        <w:t>plataforma, desea que se implementen las capacidades necesarias para poder crear campañas de mercadeo a listas específicas de clientes activos y potenciales, a través de canales convencionales cómo correos electrónicos o no convencionales como las redes sociales (ej. Twitter y Facebook). Es importante mencionar que este tipo de estrategias deben ir evolucionando conforme a los resultados que se vayan observando, es por esto que además de poder monitorear el estado de las campañas, estas deben funcionar en diferentes etapas dónde para cada una de estas se puedan ir filtrando las listas de usuarios, variando los canales o simplemente mejorando los mensajes promocionales o invitaciones a eventos. Adicionalmente, para evitar inundar las bandejas de entrada de los clientes, las campañas de mercadeo deben pasar por un proceso de aprobación internos, garantizando que únicamente las autorizadas y justificadas serán las que recibirán los clientes.</w:t>
      </w:r>
    </w:p>
    <w:p w:rsidR="00A72DB0" w:rsidRPr="00A72DB0" w:rsidRDefault="00A72DB0" w:rsidP="00A72DB0">
      <w:pPr>
        <w:autoSpaceDE w:val="0"/>
        <w:autoSpaceDN w:val="0"/>
        <w:adjustRightInd w:val="0"/>
        <w:spacing w:after="0" w:line="240" w:lineRule="auto"/>
        <w:ind w:left="360"/>
        <w:jc w:val="both"/>
        <w:rPr>
          <w:rFonts w:cstheme="minorHAnsi"/>
          <w:sz w:val="24"/>
          <w:lang w:val="es-ES"/>
        </w:rPr>
      </w:pPr>
    </w:p>
    <w:p w:rsidR="00A72DB0" w:rsidRPr="00A72DB0" w:rsidRDefault="00A72DB0" w:rsidP="00A72DB0">
      <w:pPr>
        <w:pStyle w:val="Prrafodelista"/>
        <w:numPr>
          <w:ilvl w:val="1"/>
          <w:numId w:val="48"/>
        </w:numPr>
        <w:autoSpaceDE w:val="0"/>
        <w:autoSpaceDN w:val="0"/>
        <w:adjustRightInd w:val="0"/>
        <w:spacing w:after="0" w:line="240" w:lineRule="auto"/>
        <w:ind w:left="1152"/>
        <w:jc w:val="both"/>
        <w:rPr>
          <w:rFonts w:cstheme="minorHAnsi"/>
          <w:b/>
          <w:bCs/>
          <w:sz w:val="24"/>
          <w:lang w:val="es-ES"/>
        </w:rPr>
      </w:pPr>
      <w:r w:rsidRPr="00A72DB0">
        <w:rPr>
          <w:rFonts w:cstheme="minorHAnsi"/>
          <w:b/>
          <w:bCs/>
          <w:sz w:val="24"/>
          <w:lang w:val="es-ES"/>
        </w:rPr>
        <w:t>Implementación medios de retroalimentación y reconocimiento de clientes y productos</w:t>
      </w:r>
    </w:p>
    <w:p w:rsidR="00A72DB0" w:rsidRPr="00A72DB0" w:rsidRDefault="00A72DB0" w:rsidP="00A72DB0">
      <w:pPr>
        <w:autoSpaceDE w:val="0"/>
        <w:autoSpaceDN w:val="0"/>
        <w:adjustRightInd w:val="0"/>
        <w:spacing w:after="0" w:line="240" w:lineRule="auto"/>
        <w:ind w:left="720"/>
        <w:jc w:val="both"/>
        <w:rPr>
          <w:rFonts w:cstheme="minorHAnsi"/>
          <w:b/>
          <w:bCs/>
          <w:sz w:val="24"/>
          <w:lang w:val="es-ES"/>
        </w:rPr>
      </w:pPr>
    </w:p>
    <w:p w:rsidR="00A72DB0" w:rsidRPr="00A72DB0" w:rsidRDefault="00A72DB0" w:rsidP="00A72DB0">
      <w:pPr>
        <w:autoSpaceDE w:val="0"/>
        <w:autoSpaceDN w:val="0"/>
        <w:adjustRightInd w:val="0"/>
        <w:spacing w:after="0" w:line="240" w:lineRule="auto"/>
        <w:ind w:left="360"/>
        <w:jc w:val="both"/>
        <w:rPr>
          <w:rFonts w:cstheme="minorHAnsi"/>
          <w:sz w:val="24"/>
          <w:lang w:val="es-ES"/>
        </w:rPr>
      </w:pPr>
      <w:r w:rsidRPr="00A72DB0">
        <w:rPr>
          <w:rFonts w:cstheme="minorHAnsi"/>
          <w:sz w:val="24"/>
          <w:lang w:val="es-ES"/>
        </w:rPr>
        <w:t>Dentro de la actual operación del MPLA se realizan un gran número de transacciones a través de los diferentes medios ofrecidos. Sin embargo, aunque con el tiempo los diferentes clientes del MPLA comienzan a reconocer a otros como buenos o malos, no existen medios explícitos para que tanto clientes cómo productos sean calificados y reseñados después de realizar una transacción. Se desea entonces que se implementen diferentes medios para que el MPLA sea capaz de recibir retroalimentación de las experiencias que los clientes han tenido con otros clientes y con sus productos. Esta retroalimentación debe estar basada en calificaciones y comentarios otorgados después de cualquier transacción dentro del MPLA. Adicionalmente, se quiere que esta retroalimentación sirva como criterio para definir listas de clientes y productos destacados, así como nuevos criterios de selección automática de ganadores a subastas o satisfacción de órdenes de compra.</w:t>
      </w:r>
    </w:p>
    <w:p w:rsidR="00A72DB0" w:rsidRPr="00A72DB0" w:rsidRDefault="00A72DB0" w:rsidP="00A72DB0">
      <w:pPr>
        <w:autoSpaceDE w:val="0"/>
        <w:autoSpaceDN w:val="0"/>
        <w:adjustRightInd w:val="0"/>
        <w:spacing w:after="0" w:line="240" w:lineRule="auto"/>
        <w:ind w:left="360"/>
        <w:jc w:val="both"/>
        <w:rPr>
          <w:rFonts w:cstheme="minorHAnsi"/>
          <w:sz w:val="24"/>
          <w:lang w:val="es-ES"/>
        </w:rPr>
      </w:pPr>
    </w:p>
    <w:p w:rsidR="00A72DB0" w:rsidRPr="00A72DB0" w:rsidRDefault="00A72DB0" w:rsidP="00A72DB0">
      <w:pPr>
        <w:pStyle w:val="Prrafodelista"/>
        <w:numPr>
          <w:ilvl w:val="1"/>
          <w:numId w:val="48"/>
        </w:numPr>
        <w:autoSpaceDE w:val="0"/>
        <w:autoSpaceDN w:val="0"/>
        <w:adjustRightInd w:val="0"/>
        <w:spacing w:after="0" w:line="240" w:lineRule="auto"/>
        <w:ind w:left="1152"/>
        <w:jc w:val="both"/>
        <w:rPr>
          <w:rFonts w:cstheme="minorHAnsi"/>
          <w:b/>
          <w:bCs/>
          <w:sz w:val="24"/>
          <w:lang w:val="es-ES"/>
        </w:rPr>
      </w:pPr>
      <w:r w:rsidRPr="00A72DB0">
        <w:rPr>
          <w:rFonts w:cstheme="minorHAnsi"/>
          <w:b/>
          <w:bCs/>
          <w:sz w:val="24"/>
          <w:lang w:val="es-ES"/>
        </w:rPr>
        <w:t>Implementar un panel de control de manejo de transacciones activas</w:t>
      </w:r>
    </w:p>
    <w:p w:rsidR="00A72DB0" w:rsidRPr="00A72DB0" w:rsidRDefault="00A72DB0" w:rsidP="00A72DB0">
      <w:pPr>
        <w:pStyle w:val="Prrafodelista"/>
        <w:autoSpaceDE w:val="0"/>
        <w:autoSpaceDN w:val="0"/>
        <w:adjustRightInd w:val="0"/>
        <w:spacing w:after="0" w:line="240" w:lineRule="auto"/>
        <w:ind w:left="1080"/>
        <w:jc w:val="both"/>
        <w:rPr>
          <w:rFonts w:cstheme="minorHAnsi"/>
          <w:b/>
          <w:bCs/>
          <w:sz w:val="24"/>
          <w:lang w:val="es-ES"/>
        </w:rPr>
      </w:pPr>
    </w:p>
    <w:p w:rsidR="00A72DB0" w:rsidRPr="00A72DB0" w:rsidRDefault="00A72DB0" w:rsidP="00A72DB0">
      <w:pPr>
        <w:autoSpaceDE w:val="0"/>
        <w:autoSpaceDN w:val="0"/>
        <w:adjustRightInd w:val="0"/>
        <w:spacing w:after="0" w:line="240" w:lineRule="auto"/>
        <w:ind w:left="360"/>
        <w:jc w:val="both"/>
        <w:rPr>
          <w:rFonts w:cstheme="minorHAnsi"/>
          <w:sz w:val="24"/>
          <w:lang w:val="es-ES"/>
        </w:rPr>
      </w:pPr>
      <w:r w:rsidRPr="00A72DB0">
        <w:rPr>
          <w:rFonts w:cstheme="minorHAnsi"/>
          <w:sz w:val="24"/>
          <w:lang w:val="es-ES"/>
        </w:rPr>
        <w:t>Cada vez más los clientes del MPLA pueden realizar transacciones a través de diferentes medios dentro de la empresa. De este modo un cliente en el MPLA puede tener activas y de manera simultánea una gran cantidad de transacciones, dificultando la posibilidad de realizar un seguimiento detallado a cada una de éstas. Una de las principales dificultades que se presentan actualmente en las transacciones de los clientes es la inhabilidad de modificar o cancelar una transacción que ya se encuentra en ejecución. Para permitir mayor flexibilidad e información a sus clientes respecto a las transacciones tanto activas como históricas, el MPLA desea que se implemente un panel de control que muestre a sus clientes las transacciones que actualmente se encuentran activas y que brinde la posibilidad, para cada transacción, de que sea cancelada o modificada mientras se encuentra en ejecución. Esto implica que procesos como gestión de órdenes de compra que ya se encuentran disponibles en el MPLA deben ser intervenidos para que permitir un seguimiento de sus fases y un control de las mismas. Cabe aclarar que dependiendo de la transacción y del estado de la misma esta puede ser o no, cancelada o modificada.</w:t>
      </w:r>
    </w:p>
    <w:p w:rsidR="00A72DB0" w:rsidRPr="00A72DB0" w:rsidRDefault="00A72DB0" w:rsidP="00A72DB0">
      <w:pPr>
        <w:autoSpaceDE w:val="0"/>
        <w:autoSpaceDN w:val="0"/>
        <w:adjustRightInd w:val="0"/>
        <w:spacing w:after="0" w:line="240" w:lineRule="auto"/>
        <w:ind w:left="360"/>
        <w:jc w:val="both"/>
        <w:rPr>
          <w:rFonts w:cstheme="minorHAnsi"/>
          <w:sz w:val="24"/>
          <w:lang w:val="es-ES"/>
        </w:rPr>
      </w:pPr>
    </w:p>
    <w:p w:rsidR="00A72DB0" w:rsidRPr="00A72DB0" w:rsidRDefault="00A72DB0" w:rsidP="00A72DB0">
      <w:pPr>
        <w:pStyle w:val="Prrafodelista"/>
        <w:numPr>
          <w:ilvl w:val="1"/>
          <w:numId w:val="48"/>
        </w:numPr>
        <w:autoSpaceDE w:val="0"/>
        <w:autoSpaceDN w:val="0"/>
        <w:adjustRightInd w:val="0"/>
        <w:spacing w:after="0" w:line="240" w:lineRule="auto"/>
        <w:ind w:left="1152"/>
        <w:jc w:val="both"/>
        <w:rPr>
          <w:rFonts w:cstheme="minorHAnsi"/>
          <w:b/>
          <w:bCs/>
          <w:sz w:val="24"/>
          <w:lang w:val="es-ES"/>
        </w:rPr>
      </w:pPr>
      <w:r w:rsidRPr="00A72DB0">
        <w:rPr>
          <w:rFonts w:cstheme="minorHAnsi"/>
          <w:b/>
          <w:bCs/>
          <w:sz w:val="24"/>
          <w:lang w:val="es-ES"/>
        </w:rPr>
        <w:t>Implementación de gestión automática de acuerdos de servicio</w:t>
      </w:r>
    </w:p>
    <w:p w:rsidR="00A72DB0" w:rsidRPr="00A72DB0" w:rsidRDefault="00A72DB0" w:rsidP="00A72DB0">
      <w:pPr>
        <w:autoSpaceDE w:val="0"/>
        <w:autoSpaceDN w:val="0"/>
        <w:adjustRightInd w:val="0"/>
        <w:spacing w:after="0" w:line="240" w:lineRule="auto"/>
        <w:ind w:left="360"/>
        <w:jc w:val="both"/>
        <w:rPr>
          <w:rFonts w:cstheme="minorHAnsi"/>
          <w:b/>
          <w:bCs/>
          <w:sz w:val="24"/>
          <w:lang w:val="es-ES"/>
        </w:rPr>
      </w:pPr>
    </w:p>
    <w:p w:rsidR="00A72DB0" w:rsidRPr="00A72DB0" w:rsidRDefault="00A72DB0" w:rsidP="00A72DB0">
      <w:pPr>
        <w:autoSpaceDE w:val="0"/>
        <w:autoSpaceDN w:val="0"/>
        <w:adjustRightInd w:val="0"/>
        <w:spacing w:after="0" w:line="240" w:lineRule="auto"/>
        <w:ind w:left="360"/>
        <w:jc w:val="both"/>
        <w:rPr>
          <w:rFonts w:cstheme="minorHAnsi"/>
          <w:sz w:val="24"/>
          <w:lang w:val="es-ES"/>
        </w:rPr>
      </w:pPr>
      <w:r w:rsidRPr="00A72DB0">
        <w:rPr>
          <w:rFonts w:cstheme="minorHAnsi"/>
          <w:sz w:val="24"/>
          <w:lang w:val="es-ES"/>
        </w:rPr>
        <w:t>Con la evolución del MPLA como plataforma de interacción comercial entre empresas, se hace necesario establecer una gestión de acuerdos, dónde los clientes que usen los servicios del MPLA se comprometan a cumplir ciertas condiciones y/o cláusulas que aseguren un buen uso de la plataforma. Adicionalmente, el MPLA debe garantizar que ciertos derechos o condiciones se deben cumplir para con sus clientes y los acuerdos de servicio son los medios para ofrecer un mejor servicio al cliente. Se requiere que estos acuerdos de servicio se integren a los procesos que presta la empresa y que se validen de acuerdo con los comportamientos y/o características de los clientes durante cada transacción. Si algún cliente viola los acuerdos de servicio se debe tomar medidas cómo cancelar la transacción, si es posible, o retirar provisionalmente los privilegios al cliente dentro plataforma según la gravedad de la falta. Si por otra parte, las fallas son incurridas por parte del MPLA, se deben tomar las medidas que se establecieron en los acuerdos de servicio para compensar a los clientes por su incumplimiento.</w:t>
      </w:r>
    </w:p>
    <w:p w:rsidR="00083640" w:rsidRPr="00A72DB0" w:rsidRDefault="00083640" w:rsidP="00083640">
      <w:pPr>
        <w:autoSpaceDE w:val="0"/>
        <w:autoSpaceDN w:val="0"/>
        <w:adjustRightInd w:val="0"/>
        <w:spacing w:after="0" w:line="240" w:lineRule="auto"/>
        <w:ind w:left="360"/>
        <w:jc w:val="both"/>
        <w:rPr>
          <w:rFonts w:cstheme="minorHAnsi"/>
          <w:bCs/>
          <w:color w:val="231F20"/>
          <w:sz w:val="24"/>
          <w:szCs w:val="24"/>
          <w:lang w:val="es-ES"/>
        </w:rPr>
      </w:pPr>
    </w:p>
    <w:p w:rsidR="00083640" w:rsidRPr="00083640" w:rsidRDefault="00083640" w:rsidP="00083640">
      <w:pPr>
        <w:autoSpaceDE w:val="0"/>
        <w:autoSpaceDN w:val="0"/>
        <w:adjustRightInd w:val="0"/>
        <w:spacing w:after="0" w:line="240" w:lineRule="auto"/>
        <w:ind w:left="360"/>
        <w:jc w:val="both"/>
        <w:rPr>
          <w:rFonts w:cstheme="minorHAnsi"/>
          <w:lang w:val="es-MX"/>
        </w:rPr>
      </w:pPr>
    </w:p>
    <w:p w:rsidR="00D57A2A" w:rsidRPr="00083640" w:rsidRDefault="00D57A2A">
      <w:pPr>
        <w:rPr>
          <w:rFonts w:cstheme="minorHAnsi"/>
          <w:lang w:val="es-MX"/>
        </w:rPr>
      </w:pPr>
      <w:r w:rsidRPr="00083640">
        <w:rPr>
          <w:rFonts w:cstheme="minorHAnsi"/>
          <w:lang w:val="es-MX"/>
        </w:rPr>
        <w:br w:type="page"/>
      </w:r>
    </w:p>
    <w:p w:rsidR="00B860FF" w:rsidRPr="00347E14" w:rsidRDefault="00661BC4" w:rsidP="00063805">
      <w:pPr>
        <w:pStyle w:val="Ttulo1"/>
        <w:numPr>
          <w:ilvl w:val="0"/>
          <w:numId w:val="9"/>
        </w:numPr>
        <w:spacing w:before="0" w:line="240" w:lineRule="auto"/>
        <w:rPr>
          <w:rFonts w:asciiTheme="minorHAnsi" w:hAnsiTheme="minorHAnsi" w:cstheme="minorHAnsi"/>
          <w:b/>
          <w:bCs/>
          <w:color w:val="C00000"/>
          <w:sz w:val="28"/>
          <w:szCs w:val="28"/>
        </w:rPr>
      </w:pPr>
      <w:bookmarkStart w:id="4" w:name="_Toc353732713"/>
      <w:r>
        <w:rPr>
          <w:rStyle w:val="Textoennegrita"/>
          <w:rFonts w:asciiTheme="minorHAnsi" w:hAnsiTheme="minorHAnsi" w:cstheme="minorHAnsi"/>
          <w:color w:val="C00000"/>
          <w:sz w:val="28"/>
          <w:szCs w:val="28"/>
        </w:rPr>
        <w:lastRenderedPageBreak/>
        <w:t xml:space="preserve">Identificación riesgos </w:t>
      </w:r>
      <w:r w:rsidR="00E652A7">
        <w:rPr>
          <w:rStyle w:val="Textoennegrita"/>
          <w:rFonts w:asciiTheme="minorHAnsi" w:hAnsiTheme="minorHAnsi" w:cstheme="minorHAnsi"/>
          <w:color w:val="C00000"/>
          <w:sz w:val="28"/>
          <w:szCs w:val="28"/>
        </w:rPr>
        <w:t>de tiempo del</w:t>
      </w:r>
      <w:r>
        <w:rPr>
          <w:rStyle w:val="Textoennegrita"/>
          <w:rFonts w:asciiTheme="minorHAnsi" w:hAnsiTheme="minorHAnsi" w:cstheme="minorHAnsi"/>
          <w:color w:val="C00000"/>
          <w:sz w:val="28"/>
          <w:szCs w:val="28"/>
        </w:rPr>
        <w:t xml:space="preserve"> proyecto</w:t>
      </w:r>
      <w:bookmarkEnd w:id="4"/>
    </w:p>
    <w:p w:rsidR="000C0D6C" w:rsidRDefault="000C0D6C" w:rsidP="00063805">
      <w:pPr>
        <w:spacing w:after="0" w:line="240" w:lineRule="auto"/>
        <w:rPr>
          <w:rFonts w:cstheme="minorHAnsi"/>
          <w:color w:val="C00000"/>
          <w:sz w:val="24"/>
        </w:rPr>
      </w:pPr>
    </w:p>
    <w:p w:rsidR="00332493" w:rsidRDefault="00E652A7" w:rsidP="00332493">
      <w:pPr>
        <w:pStyle w:val="Ttulo2"/>
        <w:numPr>
          <w:ilvl w:val="1"/>
          <w:numId w:val="9"/>
        </w:numPr>
        <w:spacing w:before="0" w:line="240" w:lineRule="auto"/>
        <w:rPr>
          <w:rStyle w:val="Textoennegrita"/>
          <w:rFonts w:asciiTheme="minorHAnsi" w:hAnsiTheme="minorHAnsi" w:cstheme="minorHAnsi"/>
          <w:color w:val="C00000"/>
          <w:sz w:val="28"/>
          <w:szCs w:val="28"/>
        </w:rPr>
      </w:pPr>
      <w:bookmarkStart w:id="5" w:name="_Toc353732714"/>
      <w:r>
        <w:rPr>
          <w:rStyle w:val="Textoennegrita"/>
          <w:rFonts w:asciiTheme="minorHAnsi" w:hAnsiTheme="minorHAnsi" w:cstheme="minorHAnsi"/>
          <w:color w:val="C00000"/>
          <w:sz w:val="28"/>
          <w:szCs w:val="28"/>
        </w:rPr>
        <w:t xml:space="preserve">Black </w:t>
      </w:r>
      <w:proofErr w:type="spellStart"/>
      <w:r>
        <w:rPr>
          <w:rStyle w:val="Textoennegrita"/>
          <w:rFonts w:asciiTheme="minorHAnsi" w:hAnsiTheme="minorHAnsi" w:cstheme="minorHAnsi"/>
          <w:color w:val="C00000"/>
          <w:sz w:val="28"/>
          <w:szCs w:val="28"/>
        </w:rPr>
        <w:t>Swans</w:t>
      </w:r>
      <w:proofErr w:type="spellEnd"/>
      <w:r>
        <w:rPr>
          <w:rStyle w:val="Textoennegrita"/>
          <w:rFonts w:asciiTheme="minorHAnsi" w:hAnsiTheme="minorHAnsi" w:cstheme="minorHAnsi"/>
          <w:color w:val="C00000"/>
          <w:sz w:val="28"/>
          <w:szCs w:val="28"/>
        </w:rPr>
        <w:t xml:space="preserve"> de tiempo</w:t>
      </w:r>
      <w:bookmarkEnd w:id="5"/>
    </w:p>
    <w:p w:rsidR="00601120" w:rsidRDefault="00601120" w:rsidP="00473972">
      <w:pPr>
        <w:spacing w:after="0" w:line="240" w:lineRule="auto"/>
        <w:ind w:left="360"/>
        <w:jc w:val="both"/>
        <w:rPr>
          <w:rFonts w:cstheme="minorHAnsi"/>
          <w:sz w:val="24"/>
          <w:lang w:val="es-MX"/>
        </w:rPr>
      </w:pPr>
      <w:r w:rsidRPr="00601120">
        <w:rPr>
          <w:rFonts w:cstheme="minorHAnsi"/>
          <w:sz w:val="24"/>
          <w:lang w:val="es-MX"/>
        </w:rPr>
        <w:t>Riesgos asociados a errores en la estimación de la duración de algunas actividades del proyecto</w:t>
      </w:r>
      <w:r w:rsidR="00E366F9">
        <w:rPr>
          <w:rFonts w:cstheme="minorHAnsi"/>
          <w:sz w:val="24"/>
          <w:lang w:val="es-MX"/>
        </w:rPr>
        <w:t>, estos errores están relacionados con la curva de aprendizaje de las tecnologías a utilizar:</w:t>
      </w:r>
    </w:p>
    <w:p w:rsidR="00601120" w:rsidRPr="00E366F9" w:rsidRDefault="00E366F9" w:rsidP="00473972">
      <w:pPr>
        <w:pStyle w:val="Prrafodelista"/>
        <w:numPr>
          <w:ilvl w:val="0"/>
          <w:numId w:val="45"/>
        </w:numPr>
        <w:spacing w:after="0" w:line="240" w:lineRule="auto"/>
        <w:jc w:val="both"/>
        <w:rPr>
          <w:rFonts w:cstheme="minorHAnsi"/>
          <w:sz w:val="24"/>
          <w:lang w:val="es-MX"/>
        </w:rPr>
      </w:pPr>
      <w:r w:rsidRPr="00E366F9">
        <w:rPr>
          <w:rFonts w:cstheme="minorHAnsi"/>
          <w:sz w:val="24"/>
          <w:lang w:val="es-MX"/>
        </w:rPr>
        <w:t>Complejidad del software a desarrollar se subestimó significativamente.</w:t>
      </w:r>
    </w:p>
    <w:p w:rsidR="00601120" w:rsidRPr="00067D3E" w:rsidRDefault="00601120" w:rsidP="00473972">
      <w:pPr>
        <w:spacing w:after="0" w:line="240" w:lineRule="auto"/>
        <w:jc w:val="both"/>
        <w:rPr>
          <w:rFonts w:cstheme="minorHAnsi"/>
          <w:b/>
          <w:sz w:val="24"/>
          <w:lang w:val="es-MX"/>
        </w:rPr>
      </w:pPr>
    </w:p>
    <w:p w:rsidR="005D1C3C" w:rsidRPr="00601120" w:rsidRDefault="005D1C3C" w:rsidP="00473972">
      <w:pPr>
        <w:spacing w:after="0" w:line="240" w:lineRule="auto"/>
        <w:ind w:firstLine="360"/>
        <w:jc w:val="both"/>
        <w:rPr>
          <w:rFonts w:cstheme="minorHAnsi"/>
          <w:sz w:val="24"/>
        </w:rPr>
      </w:pPr>
      <w:r w:rsidRPr="00601120">
        <w:rPr>
          <w:rFonts w:cstheme="minorHAnsi"/>
          <w:sz w:val="24"/>
        </w:rPr>
        <w:t>Rie</w:t>
      </w:r>
      <w:r w:rsidR="00601120" w:rsidRPr="00601120">
        <w:rPr>
          <w:rFonts w:cstheme="minorHAnsi"/>
          <w:sz w:val="24"/>
        </w:rPr>
        <w:t>s</w:t>
      </w:r>
      <w:r w:rsidRPr="00601120">
        <w:rPr>
          <w:rFonts w:cstheme="minorHAnsi"/>
          <w:sz w:val="24"/>
        </w:rPr>
        <w:t>gos que generan retrasos en el proyecto:</w:t>
      </w:r>
    </w:p>
    <w:p w:rsidR="00E652A7" w:rsidRDefault="00E652A7" w:rsidP="00473972">
      <w:pPr>
        <w:pStyle w:val="Prrafodelista"/>
        <w:numPr>
          <w:ilvl w:val="0"/>
          <w:numId w:val="44"/>
        </w:numPr>
        <w:spacing w:after="0" w:line="240" w:lineRule="auto"/>
        <w:jc w:val="both"/>
        <w:rPr>
          <w:rFonts w:cstheme="minorHAnsi"/>
          <w:sz w:val="24"/>
        </w:rPr>
      </w:pPr>
      <w:r w:rsidRPr="005D1C3C">
        <w:rPr>
          <w:rFonts w:cstheme="minorHAnsi"/>
          <w:sz w:val="24"/>
        </w:rPr>
        <w:t xml:space="preserve">Un componente crítico de software </w:t>
      </w:r>
      <w:r w:rsidR="00D41FB0" w:rsidRPr="005D1C3C">
        <w:rPr>
          <w:rFonts w:cstheme="minorHAnsi"/>
          <w:sz w:val="24"/>
        </w:rPr>
        <w:t>fue</w:t>
      </w:r>
      <w:r w:rsidRPr="005D1C3C">
        <w:rPr>
          <w:rFonts w:cstheme="minorHAnsi"/>
          <w:sz w:val="24"/>
        </w:rPr>
        <w:t xml:space="preserve"> entregado tarde</w:t>
      </w:r>
    </w:p>
    <w:p w:rsidR="005D1C3C" w:rsidRDefault="005D1C3C" w:rsidP="00473972">
      <w:pPr>
        <w:pStyle w:val="Prrafodelista"/>
        <w:numPr>
          <w:ilvl w:val="0"/>
          <w:numId w:val="44"/>
        </w:numPr>
        <w:spacing w:after="0" w:line="240" w:lineRule="auto"/>
        <w:jc w:val="both"/>
        <w:rPr>
          <w:rFonts w:cstheme="minorHAnsi"/>
          <w:sz w:val="24"/>
        </w:rPr>
      </w:pPr>
      <w:r>
        <w:rPr>
          <w:rFonts w:cstheme="minorHAnsi"/>
          <w:sz w:val="24"/>
        </w:rPr>
        <w:t>Aplicaciones legadas</w:t>
      </w:r>
      <w:r w:rsidRPr="005D1C3C">
        <w:rPr>
          <w:rFonts w:cstheme="minorHAnsi"/>
          <w:sz w:val="24"/>
        </w:rPr>
        <w:t xml:space="preserve"> </w:t>
      </w:r>
      <w:r>
        <w:rPr>
          <w:rFonts w:cstheme="minorHAnsi"/>
          <w:sz w:val="24"/>
        </w:rPr>
        <w:t xml:space="preserve">que debían ser modificadas tenían poca documentación, implicando </w:t>
      </w:r>
      <w:r w:rsidR="00601120">
        <w:rPr>
          <w:rFonts w:cstheme="minorHAnsi"/>
          <w:sz w:val="24"/>
        </w:rPr>
        <w:t>más</w:t>
      </w:r>
      <w:r>
        <w:rPr>
          <w:rFonts w:cstheme="minorHAnsi"/>
          <w:sz w:val="24"/>
        </w:rPr>
        <w:t xml:space="preserve"> tiempo en reconstruir el código original</w:t>
      </w:r>
    </w:p>
    <w:p w:rsidR="00601120" w:rsidRPr="00067D3E" w:rsidRDefault="00601120" w:rsidP="00473972">
      <w:pPr>
        <w:pStyle w:val="Prrafodelista"/>
        <w:spacing w:after="0" w:line="240" w:lineRule="auto"/>
        <w:ind w:left="1080"/>
        <w:jc w:val="both"/>
        <w:rPr>
          <w:rFonts w:cstheme="minorHAnsi"/>
          <w:sz w:val="24"/>
          <w:lang w:val="es-MX"/>
        </w:rPr>
      </w:pPr>
    </w:p>
    <w:p w:rsidR="00601120" w:rsidRPr="00601120" w:rsidRDefault="00601120" w:rsidP="00473972">
      <w:pPr>
        <w:spacing w:after="0" w:line="240" w:lineRule="auto"/>
        <w:ind w:firstLine="360"/>
        <w:jc w:val="both"/>
        <w:rPr>
          <w:rFonts w:cstheme="minorHAnsi"/>
          <w:sz w:val="24"/>
        </w:rPr>
      </w:pPr>
      <w:r w:rsidRPr="00601120">
        <w:rPr>
          <w:rFonts w:cstheme="minorHAnsi"/>
          <w:sz w:val="24"/>
        </w:rPr>
        <w:t>Riesgos asociados con las dependencias entre proyectos:</w:t>
      </w:r>
    </w:p>
    <w:p w:rsidR="006D2302" w:rsidRPr="004B3C03" w:rsidRDefault="006D2302" w:rsidP="00473972">
      <w:pPr>
        <w:pStyle w:val="Prrafodelista"/>
        <w:numPr>
          <w:ilvl w:val="0"/>
          <w:numId w:val="44"/>
        </w:numPr>
        <w:spacing w:after="0" w:line="240" w:lineRule="auto"/>
        <w:jc w:val="both"/>
        <w:rPr>
          <w:rFonts w:cstheme="minorHAnsi"/>
          <w:sz w:val="24"/>
          <w:lang w:val="es-MX"/>
        </w:rPr>
      </w:pPr>
      <w:r w:rsidRPr="005D1C3C">
        <w:rPr>
          <w:rFonts w:cstheme="minorHAnsi"/>
          <w:sz w:val="24"/>
        </w:rPr>
        <w:t>El alcance del trabajo entre los proyectos fue mal coord</w:t>
      </w:r>
      <w:r w:rsidR="00E366F9">
        <w:rPr>
          <w:rFonts w:cstheme="minorHAnsi"/>
          <w:sz w:val="24"/>
        </w:rPr>
        <w:t>i</w:t>
      </w:r>
      <w:r w:rsidRPr="005D1C3C">
        <w:rPr>
          <w:rFonts w:cstheme="minorHAnsi"/>
          <w:sz w:val="24"/>
        </w:rPr>
        <w:t>nado.</w:t>
      </w:r>
    </w:p>
    <w:p w:rsidR="00E366F9" w:rsidRPr="00E366F9" w:rsidRDefault="00E366F9" w:rsidP="00473972">
      <w:pPr>
        <w:pStyle w:val="Prrafodelista"/>
        <w:numPr>
          <w:ilvl w:val="0"/>
          <w:numId w:val="44"/>
        </w:numPr>
        <w:spacing w:after="0" w:line="240" w:lineRule="auto"/>
        <w:jc w:val="both"/>
        <w:rPr>
          <w:rFonts w:cstheme="minorHAnsi"/>
          <w:sz w:val="24"/>
          <w:lang w:val="es-MX"/>
        </w:rPr>
      </w:pPr>
      <w:r w:rsidRPr="00E366F9">
        <w:rPr>
          <w:rFonts w:cstheme="minorHAnsi"/>
          <w:sz w:val="24"/>
          <w:lang w:val="es-MX"/>
        </w:rPr>
        <w:t>Interdependencias entre programas complejos fue detectada tarde</w:t>
      </w:r>
    </w:p>
    <w:p w:rsidR="005D1C3C" w:rsidRPr="004B3C03" w:rsidRDefault="005D1C3C" w:rsidP="00473972">
      <w:pPr>
        <w:spacing w:after="0" w:line="240" w:lineRule="auto"/>
        <w:jc w:val="both"/>
        <w:rPr>
          <w:rFonts w:cstheme="minorHAnsi"/>
          <w:color w:val="C00000"/>
          <w:sz w:val="24"/>
          <w:lang w:val="es-MX"/>
        </w:rPr>
      </w:pPr>
    </w:p>
    <w:p w:rsidR="005D1C3C" w:rsidRPr="004B3C03" w:rsidRDefault="005D1C3C" w:rsidP="00473972">
      <w:pPr>
        <w:spacing w:after="0" w:line="240" w:lineRule="auto"/>
        <w:jc w:val="both"/>
        <w:rPr>
          <w:rFonts w:cstheme="minorHAnsi"/>
          <w:color w:val="C00000"/>
          <w:sz w:val="24"/>
          <w:lang w:val="es-MX"/>
        </w:rPr>
      </w:pPr>
    </w:p>
    <w:p w:rsidR="00E652A7" w:rsidRDefault="00E652A7" w:rsidP="00473972">
      <w:pPr>
        <w:pStyle w:val="Ttulo2"/>
        <w:numPr>
          <w:ilvl w:val="1"/>
          <w:numId w:val="9"/>
        </w:numPr>
        <w:spacing w:before="0" w:line="240" w:lineRule="auto"/>
        <w:jc w:val="both"/>
        <w:rPr>
          <w:rStyle w:val="Textoennegrita"/>
          <w:rFonts w:asciiTheme="minorHAnsi" w:hAnsiTheme="minorHAnsi" w:cstheme="minorHAnsi"/>
          <w:color w:val="C00000"/>
          <w:sz w:val="28"/>
          <w:szCs w:val="28"/>
        </w:rPr>
      </w:pPr>
      <w:bookmarkStart w:id="6" w:name="_Toc353732715"/>
      <w:r>
        <w:rPr>
          <w:rStyle w:val="Textoennegrita"/>
          <w:rFonts w:asciiTheme="minorHAnsi" w:hAnsiTheme="minorHAnsi" w:cstheme="minorHAnsi"/>
          <w:color w:val="C00000"/>
          <w:sz w:val="28"/>
          <w:szCs w:val="28"/>
        </w:rPr>
        <w:t>Riesgos adicionales de tiempo</w:t>
      </w:r>
      <w:bookmarkEnd w:id="6"/>
      <w:r>
        <w:rPr>
          <w:rStyle w:val="Textoennegrita"/>
          <w:rFonts w:asciiTheme="minorHAnsi" w:hAnsiTheme="minorHAnsi" w:cstheme="minorHAnsi"/>
          <w:color w:val="C00000"/>
          <w:sz w:val="28"/>
          <w:szCs w:val="28"/>
        </w:rPr>
        <w:t xml:space="preserve"> </w:t>
      </w:r>
    </w:p>
    <w:p w:rsidR="00296066" w:rsidRDefault="00296066" w:rsidP="00473972">
      <w:pPr>
        <w:pStyle w:val="Prrafodelista"/>
        <w:numPr>
          <w:ilvl w:val="0"/>
          <w:numId w:val="46"/>
        </w:numPr>
        <w:jc w:val="both"/>
        <w:rPr>
          <w:sz w:val="24"/>
        </w:rPr>
      </w:pPr>
      <w:r>
        <w:rPr>
          <w:sz w:val="24"/>
        </w:rPr>
        <w:t>Ningún integrante del proyecto conocía la tecnología.</w:t>
      </w:r>
    </w:p>
    <w:p w:rsidR="00296066" w:rsidRDefault="00296066" w:rsidP="00473972">
      <w:pPr>
        <w:pStyle w:val="Prrafodelista"/>
        <w:numPr>
          <w:ilvl w:val="0"/>
          <w:numId w:val="46"/>
        </w:numPr>
        <w:jc w:val="both"/>
        <w:rPr>
          <w:sz w:val="24"/>
        </w:rPr>
      </w:pPr>
      <w:r w:rsidRPr="004B5130">
        <w:rPr>
          <w:sz w:val="24"/>
        </w:rPr>
        <w:t>Se recibieron partes defectuosas y corregirlas dobló el tiempo requerido</w:t>
      </w:r>
    </w:p>
    <w:p w:rsidR="00296066" w:rsidRDefault="00296066" w:rsidP="00473972">
      <w:pPr>
        <w:pStyle w:val="Prrafodelista"/>
        <w:numPr>
          <w:ilvl w:val="0"/>
          <w:numId w:val="46"/>
        </w:numPr>
        <w:jc w:val="both"/>
        <w:rPr>
          <w:sz w:val="24"/>
        </w:rPr>
      </w:pPr>
      <w:r>
        <w:rPr>
          <w:sz w:val="24"/>
        </w:rPr>
        <w:t>Una dependencia con otro proyecto fue encontrada solo hasta el final de este.</w:t>
      </w:r>
    </w:p>
    <w:p w:rsidR="00296066" w:rsidRDefault="00296066" w:rsidP="00473972">
      <w:pPr>
        <w:pStyle w:val="Prrafodelista"/>
        <w:numPr>
          <w:ilvl w:val="0"/>
          <w:numId w:val="46"/>
        </w:numPr>
        <w:jc w:val="both"/>
        <w:rPr>
          <w:sz w:val="24"/>
        </w:rPr>
      </w:pPr>
      <w:r>
        <w:rPr>
          <w:sz w:val="24"/>
        </w:rPr>
        <w:t>Las tareas asociadas a la integración del sistema no fueron descompuestas en partes cuyo tamaño fuera fácil de administrar en el plan del proyecto.</w:t>
      </w:r>
    </w:p>
    <w:p w:rsidR="00D855E8" w:rsidRPr="00D855E8" w:rsidRDefault="00D855E8" w:rsidP="00473972">
      <w:pPr>
        <w:pStyle w:val="Prrafodelista"/>
        <w:numPr>
          <w:ilvl w:val="0"/>
          <w:numId w:val="46"/>
        </w:numPr>
        <w:jc w:val="both"/>
        <w:rPr>
          <w:sz w:val="24"/>
        </w:rPr>
      </w:pPr>
      <w:r w:rsidRPr="00D855E8">
        <w:rPr>
          <w:sz w:val="24"/>
        </w:rPr>
        <w:t>Los ingenieros experimentaron largas curvas de aprendizaje.</w:t>
      </w:r>
    </w:p>
    <w:p w:rsidR="00D855E8" w:rsidRPr="00067D3E" w:rsidRDefault="00D855E8" w:rsidP="00D855E8">
      <w:pPr>
        <w:pStyle w:val="Prrafodelista"/>
        <w:autoSpaceDE w:val="0"/>
        <w:autoSpaceDN w:val="0"/>
        <w:adjustRightInd w:val="0"/>
        <w:spacing w:after="0" w:line="240" w:lineRule="auto"/>
        <w:ind w:left="1080"/>
        <w:rPr>
          <w:rFonts w:ascii="Times New Roman" w:hAnsi="Times New Roman" w:cs="Times New Roman"/>
          <w:color w:val="000000"/>
          <w:sz w:val="23"/>
          <w:szCs w:val="23"/>
          <w:lang w:val="es-MX"/>
        </w:rPr>
      </w:pPr>
    </w:p>
    <w:p w:rsidR="001F5774" w:rsidRPr="00067D3E" w:rsidRDefault="001F5774" w:rsidP="0096141B">
      <w:pPr>
        <w:autoSpaceDE w:val="0"/>
        <w:autoSpaceDN w:val="0"/>
        <w:adjustRightInd w:val="0"/>
        <w:spacing w:after="0" w:line="240" w:lineRule="auto"/>
        <w:rPr>
          <w:rFonts w:ascii="Times New Roman" w:hAnsi="Times New Roman" w:cs="Times New Roman"/>
          <w:color w:val="000000"/>
          <w:sz w:val="23"/>
          <w:szCs w:val="23"/>
          <w:lang w:val="es-MX"/>
        </w:rPr>
      </w:pPr>
    </w:p>
    <w:p w:rsidR="001F5774" w:rsidRPr="00067D3E" w:rsidRDefault="001F5774" w:rsidP="001F5774">
      <w:pPr>
        <w:rPr>
          <w:sz w:val="24"/>
          <w:lang w:val="es-MX"/>
        </w:rPr>
      </w:pPr>
    </w:p>
    <w:p w:rsidR="00E366F9" w:rsidRPr="00067D3E" w:rsidRDefault="00E366F9" w:rsidP="00E366F9">
      <w:pPr>
        <w:autoSpaceDE w:val="0"/>
        <w:autoSpaceDN w:val="0"/>
        <w:adjustRightInd w:val="0"/>
        <w:spacing w:after="0" w:line="240" w:lineRule="auto"/>
        <w:rPr>
          <w:rFonts w:ascii="Times New Roman" w:hAnsi="Times New Roman" w:cs="Times New Roman"/>
          <w:color w:val="000000"/>
          <w:sz w:val="24"/>
          <w:szCs w:val="24"/>
          <w:lang w:val="es-MX"/>
        </w:rPr>
      </w:pPr>
    </w:p>
    <w:p w:rsidR="00E366F9" w:rsidRPr="00067D3E" w:rsidRDefault="00E366F9" w:rsidP="00E366F9">
      <w:pPr>
        <w:rPr>
          <w:lang w:val="es-MX"/>
        </w:rPr>
      </w:pPr>
    </w:p>
    <w:p w:rsidR="00E652A7" w:rsidRPr="00067D3E" w:rsidRDefault="00E652A7">
      <w:pPr>
        <w:rPr>
          <w:rStyle w:val="Textoennegrita"/>
          <w:rFonts w:eastAsiaTheme="majorEastAsia" w:cstheme="minorHAnsi"/>
          <w:color w:val="C00000"/>
          <w:sz w:val="28"/>
          <w:szCs w:val="28"/>
          <w:lang w:val="es-MX"/>
        </w:rPr>
      </w:pPr>
      <w:r w:rsidRPr="00067D3E">
        <w:rPr>
          <w:rStyle w:val="Textoennegrita"/>
          <w:rFonts w:cstheme="minorHAnsi"/>
          <w:color w:val="C00000"/>
          <w:sz w:val="28"/>
          <w:szCs w:val="28"/>
          <w:lang w:val="es-MX"/>
        </w:rPr>
        <w:br w:type="page"/>
      </w:r>
    </w:p>
    <w:p w:rsidR="00E652A7" w:rsidRDefault="00E179F0" w:rsidP="00E652A7">
      <w:pPr>
        <w:pStyle w:val="Ttulo1"/>
        <w:numPr>
          <w:ilvl w:val="0"/>
          <w:numId w:val="9"/>
        </w:numPr>
        <w:spacing w:before="0" w:line="240" w:lineRule="auto"/>
        <w:rPr>
          <w:rStyle w:val="Textoennegrita"/>
          <w:rFonts w:asciiTheme="minorHAnsi" w:hAnsiTheme="minorHAnsi" w:cstheme="minorHAnsi"/>
          <w:color w:val="C00000"/>
          <w:sz w:val="28"/>
          <w:szCs w:val="28"/>
        </w:rPr>
      </w:pPr>
      <w:bookmarkStart w:id="7" w:name="_Toc353732716"/>
      <w:r>
        <w:rPr>
          <w:rStyle w:val="Textoennegrita"/>
          <w:rFonts w:asciiTheme="minorHAnsi" w:hAnsiTheme="minorHAnsi" w:cstheme="minorHAnsi"/>
          <w:color w:val="C00000"/>
          <w:sz w:val="28"/>
          <w:szCs w:val="28"/>
        </w:rPr>
        <w:lastRenderedPageBreak/>
        <w:t>Análisis de riesgos</w:t>
      </w:r>
      <w:bookmarkEnd w:id="7"/>
    </w:p>
    <w:p w:rsidR="00067D3E" w:rsidRDefault="00067D3E" w:rsidP="00067D3E"/>
    <w:p w:rsidR="00067D3E" w:rsidRDefault="00A34B88" w:rsidP="00067D3E">
      <w:pPr>
        <w:pStyle w:val="Ttulo2"/>
        <w:numPr>
          <w:ilvl w:val="1"/>
          <w:numId w:val="9"/>
        </w:numPr>
        <w:spacing w:before="0" w:line="240" w:lineRule="auto"/>
        <w:rPr>
          <w:rStyle w:val="Textoennegrita"/>
          <w:rFonts w:asciiTheme="minorHAnsi" w:hAnsiTheme="minorHAnsi" w:cstheme="minorHAnsi"/>
          <w:color w:val="C00000"/>
          <w:sz w:val="28"/>
          <w:szCs w:val="28"/>
        </w:rPr>
      </w:pPr>
      <w:bookmarkStart w:id="8" w:name="_Toc353732717"/>
      <w:r>
        <w:rPr>
          <w:rStyle w:val="Textoennegrita"/>
          <w:rFonts w:asciiTheme="minorHAnsi" w:hAnsiTheme="minorHAnsi" w:cstheme="minorHAnsi"/>
          <w:color w:val="C00000"/>
          <w:sz w:val="28"/>
          <w:szCs w:val="28"/>
        </w:rPr>
        <w:t>Escala cualificación</w:t>
      </w:r>
      <w:r w:rsidR="00E179F0">
        <w:rPr>
          <w:rStyle w:val="Textoennegrita"/>
          <w:rFonts w:asciiTheme="minorHAnsi" w:hAnsiTheme="minorHAnsi" w:cstheme="minorHAnsi"/>
          <w:color w:val="C00000"/>
          <w:sz w:val="28"/>
          <w:szCs w:val="28"/>
        </w:rPr>
        <w:t xml:space="preserve"> riesgos</w:t>
      </w:r>
      <w:r>
        <w:rPr>
          <w:rStyle w:val="Textoennegrita"/>
          <w:rFonts w:asciiTheme="minorHAnsi" w:hAnsiTheme="minorHAnsi" w:cstheme="minorHAnsi"/>
          <w:color w:val="C00000"/>
          <w:sz w:val="28"/>
          <w:szCs w:val="28"/>
        </w:rPr>
        <w:t xml:space="preserve"> por probabilidad e impacto</w:t>
      </w:r>
      <w:bookmarkEnd w:id="8"/>
    </w:p>
    <w:p w:rsidR="00067D3E" w:rsidRPr="00067D3E" w:rsidRDefault="00067D3E" w:rsidP="00067D3E"/>
    <w:tbl>
      <w:tblPr>
        <w:tblStyle w:val="Tablaconcuadrcula"/>
        <w:tblW w:w="3270" w:type="pct"/>
        <w:jc w:val="center"/>
        <w:tblLook w:val="04A0" w:firstRow="1" w:lastRow="0" w:firstColumn="1" w:lastColumn="0" w:noHBand="0" w:noVBand="1"/>
      </w:tblPr>
      <w:tblGrid>
        <w:gridCol w:w="1702"/>
        <w:gridCol w:w="1132"/>
        <w:gridCol w:w="567"/>
        <w:gridCol w:w="1560"/>
        <w:gridCol w:w="960"/>
      </w:tblGrid>
      <w:tr w:rsidR="00E179F0" w:rsidRPr="00067D3E" w:rsidTr="00E179F0">
        <w:trPr>
          <w:jc w:val="center"/>
        </w:trPr>
        <w:tc>
          <w:tcPr>
            <w:tcW w:w="1437" w:type="pct"/>
            <w:shd w:val="clear" w:color="auto" w:fill="C00000"/>
          </w:tcPr>
          <w:p w:rsidR="00067D3E" w:rsidRPr="00E179F0" w:rsidRDefault="00067D3E" w:rsidP="00E179F0">
            <w:pPr>
              <w:jc w:val="center"/>
              <w:rPr>
                <w:color w:val="FFFFFF" w:themeColor="background1"/>
                <w:sz w:val="24"/>
              </w:rPr>
            </w:pPr>
            <w:r w:rsidRPr="00E179F0">
              <w:rPr>
                <w:rFonts w:eastAsia="Times New Roman" w:cs="Calibri"/>
                <w:b/>
                <w:color w:val="FFFFFF" w:themeColor="background1"/>
                <w:sz w:val="24"/>
                <w:lang w:val="es-ES" w:eastAsia="es-ES"/>
              </w:rPr>
              <w:t>Probabilidad</w:t>
            </w:r>
          </w:p>
        </w:tc>
        <w:tc>
          <w:tcPr>
            <w:tcW w:w="956" w:type="pct"/>
            <w:tcBorders>
              <w:right w:val="single" w:sz="4" w:space="0" w:color="auto"/>
            </w:tcBorders>
            <w:shd w:val="clear" w:color="auto" w:fill="C00000"/>
          </w:tcPr>
          <w:p w:rsidR="00067D3E" w:rsidRPr="00E179F0" w:rsidRDefault="00067D3E" w:rsidP="00E179F0">
            <w:pPr>
              <w:jc w:val="center"/>
              <w:rPr>
                <w:color w:val="FFFFFF" w:themeColor="background1"/>
                <w:sz w:val="24"/>
              </w:rPr>
            </w:pPr>
            <w:r w:rsidRPr="00E179F0">
              <w:rPr>
                <w:rFonts w:eastAsia="Times New Roman" w:cs="Calibri"/>
                <w:b/>
                <w:color w:val="FFFFFF" w:themeColor="background1"/>
                <w:sz w:val="24"/>
                <w:lang w:val="es-ES" w:eastAsia="es-ES"/>
              </w:rPr>
              <w:t>Valor</w:t>
            </w:r>
          </w:p>
        </w:tc>
        <w:tc>
          <w:tcPr>
            <w:tcW w:w="479" w:type="pct"/>
            <w:tcBorders>
              <w:top w:val="nil"/>
              <w:left w:val="single" w:sz="4" w:space="0" w:color="auto"/>
              <w:bottom w:val="nil"/>
              <w:right w:val="single" w:sz="4" w:space="0" w:color="auto"/>
            </w:tcBorders>
          </w:tcPr>
          <w:p w:rsidR="00067D3E" w:rsidRPr="00067D3E" w:rsidRDefault="00067D3E" w:rsidP="00E179F0">
            <w:pPr>
              <w:jc w:val="center"/>
              <w:rPr>
                <w:sz w:val="24"/>
              </w:rPr>
            </w:pPr>
          </w:p>
        </w:tc>
        <w:tc>
          <w:tcPr>
            <w:tcW w:w="1317" w:type="pct"/>
            <w:tcBorders>
              <w:left w:val="single" w:sz="4" w:space="0" w:color="auto"/>
            </w:tcBorders>
            <w:shd w:val="clear" w:color="auto" w:fill="C00000"/>
          </w:tcPr>
          <w:p w:rsidR="00067D3E" w:rsidRPr="00E179F0" w:rsidRDefault="00067D3E" w:rsidP="00E179F0">
            <w:pPr>
              <w:jc w:val="center"/>
              <w:rPr>
                <w:color w:val="FFFFFF" w:themeColor="background1"/>
                <w:sz w:val="24"/>
              </w:rPr>
            </w:pPr>
            <w:r w:rsidRPr="00E179F0">
              <w:rPr>
                <w:rFonts w:eastAsia="Times New Roman" w:cs="Calibri"/>
                <w:b/>
                <w:color w:val="FFFFFF" w:themeColor="background1"/>
                <w:sz w:val="24"/>
                <w:lang w:val="es-ES" w:eastAsia="es-ES"/>
              </w:rPr>
              <w:t>Impacto</w:t>
            </w:r>
          </w:p>
        </w:tc>
        <w:tc>
          <w:tcPr>
            <w:tcW w:w="811" w:type="pct"/>
            <w:shd w:val="clear" w:color="auto" w:fill="C00000"/>
          </w:tcPr>
          <w:p w:rsidR="00067D3E" w:rsidRPr="00E179F0" w:rsidRDefault="00067D3E" w:rsidP="00E179F0">
            <w:pPr>
              <w:jc w:val="center"/>
              <w:rPr>
                <w:color w:val="FFFFFF" w:themeColor="background1"/>
                <w:sz w:val="24"/>
              </w:rPr>
            </w:pPr>
            <w:r w:rsidRPr="00E179F0">
              <w:rPr>
                <w:rFonts w:eastAsia="Times New Roman" w:cs="Calibri"/>
                <w:b/>
                <w:color w:val="FFFFFF" w:themeColor="background1"/>
                <w:sz w:val="24"/>
                <w:lang w:val="es-ES" w:eastAsia="es-ES"/>
              </w:rPr>
              <w:t>Valor</w:t>
            </w:r>
          </w:p>
        </w:tc>
      </w:tr>
      <w:tr w:rsidR="00E179F0" w:rsidRPr="00067D3E" w:rsidTr="00E179F0">
        <w:trPr>
          <w:jc w:val="center"/>
        </w:trPr>
        <w:tc>
          <w:tcPr>
            <w:tcW w:w="1437" w:type="pct"/>
            <w:vAlign w:val="bottom"/>
          </w:tcPr>
          <w:p w:rsidR="00067D3E" w:rsidRPr="00067D3E" w:rsidRDefault="00067D3E" w:rsidP="00067D3E">
            <w:pPr>
              <w:rPr>
                <w:rFonts w:eastAsia="Times New Roman" w:cs="Calibri"/>
                <w:color w:val="000000"/>
                <w:sz w:val="24"/>
                <w:lang w:val="es-ES" w:eastAsia="es-ES"/>
              </w:rPr>
            </w:pPr>
            <w:r w:rsidRPr="00067D3E">
              <w:rPr>
                <w:rFonts w:eastAsia="Times New Roman" w:cs="Calibri"/>
                <w:color w:val="000000"/>
                <w:sz w:val="24"/>
                <w:lang w:val="es-ES" w:eastAsia="es-ES"/>
              </w:rPr>
              <w:t>Muy alta</w:t>
            </w:r>
          </w:p>
        </w:tc>
        <w:tc>
          <w:tcPr>
            <w:tcW w:w="956" w:type="pct"/>
            <w:tcBorders>
              <w:right w:val="single" w:sz="4" w:space="0" w:color="auto"/>
            </w:tcBorders>
            <w:vAlign w:val="bottom"/>
          </w:tcPr>
          <w:p w:rsidR="00067D3E" w:rsidRPr="00067D3E" w:rsidRDefault="00067D3E" w:rsidP="00067D3E">
            <w:pPr>
              <w:jc w:val="center"/>
              <w:rPr>
                <w:rFonts w:eastAsia="Times New Roman" w:cs="Calibri"/>
                <w:color w:val="000000"/>
                <w:sz w:val="24"/>
                <w:lang w:val="es-ES" w:eastAsia="es-ES"/>
              </w:rPr>
            </w:pPr>
            <w:r w:rsidRPr="00067D3E">
              <w:rPr>
                <w:rFonts w:eastAsia="Times New Roman" w:cs="Calibri"/>
                <w:color w:val="000000"/>
                <w:sz w:val="24"/>
                <w:lang w:val="es-ES" w:eastAsia="es-ES"/>
              </w:rPr>
              <w:t>0,9</w:t>
            </w:r>
          </w:p>
        </w:tc>
        <w:tc>
          <w:tcPr>
            <w:tcW w:w="479" w:type="pct"/>
            <w:tcBorders>
              <w:top w:val="nil"/>
              <w:left w:val="single" w:sz="4" w:space="0" w:color="auto"/>
              <w:bottom w:val="nil"/>
              <w:right w:val="single" w:sz="4" w:space="0" w:color="auto"/>
            </w:tcBorders>
          </w:tcPr>
          <w:p w:rsidR="00067D3E" w:rsidRPr="00067D3E" w:rsidRDefault="00067D3E" w:rsidP="00067D3E">
            <w:pPr>
              <w:rPr>
                <w:sz w:val="24"/>
              </w:rPr>
            </w:pPr>
          </w:p>
        </w:tc>
        <w:tc>
          <w:tcPr>
            <w:tcW w:w="1317" w:type="pct"/>
            <w:tcBorders>
              <w:left w:val="single" w:sz="4" w:space="0" w:color="auto"/>
            </w:tcBorders>
            <w:vAlign w:val="bottom"/>
          </w:tcPr>
          <w:p w:rsidR="00067D3E" w:rsidRPr="00067D3E" w:rsidRDefault="00067D3E" w:rsidP="00067D3E">
            <w:pPr>
              <w:rPr>
                <w:rFonts w:eastAsia="Times New Roman" w:cs="Calibri"/>
                <w:color w:val="000000"/>
                <w:sz w:val="24"/>
                <w:lang w:val="es-ES" w:eastAsia="es-ES"/>
              </w:rPr>
            </w:pPr>
            <w:r w:rsidRPr="00067D3E">
              <w:rPr>
                <w:rFonts w:eastAsia="Times New Roman" w:cs="Calibri"/>
                <w:color w:val="000000"/>
                <w:sz w:val="24"/>
                <w:lang w:val="es-ES" w:eastAsia="es-ES"/>
              </w:rPr>
              <w:t>Muy alta</w:t>
            </w:r>
          </w:p>
        </w:tc>
        <w:tc>
          <w:tcPr>
            <w:tcW w:w="811" w:type="pct"/>
            <w:vAlign w:val="bottom"/>
          </w:tcPr>
          <w:p w:rsidR="00067D3E" w:rsidRPr="00067D3E" w:rsidRDefault="00067D3E" w:rsidP="00067D3E">
            <w:pPr>
              <w:jc w:val="center"/>
              <w:rPr>
                <w:rFonts w:eastAsia="Times New Roman" w:cs="Calibri"/>
                <w:color w:val="000000"/>
                <w:sz w:val="24"/>
                <w:lang w:val="es-ES" w:eastAsia="es-ES"/>
              </w:rPr>
            </w:pPr>
            <w:r w:rsidRPr="00067D3E">
              <w:rPr>
                <w:rFonts w:eastAsia="Times New Roman" w:cs="Calibri"/>
                <w:color w:val="000000"/>
                <w:sz w:val="24"/>
                <w:lang w:val="es-ES" w:eastAsia="es-ES"/>
              </w:rPr>
              <w:t>0,9</w:t>
            </w:r>
          </w:p>
        </w:tc>
      </w:tr>
      <w:tr w:rsidR="00E179F0" w:rsidRPr="00067D3E" w:rsidTr="00E179F0">
        <w:trPr>
          <w:jc w:val="center"/>
        </w:trPr>
        <w:tc>
          <w:tcPr>
            <w:tcW w:w="1437" w:type="pct"/>
            <w:vAlign w:val="bottom"/>
          </w:tcPr>
          <w:p w:rsidR="00067D3E" w:rsidRPr="00067D3E" w:rsidRDefault="00067D3E" w:rsidP="00067D3E">
            <w:pPr>
              <w:rPr>
                <w:rFonts w:eastAsia="Times New Roman" w:cs="Calibri"/>
                <w:color w:val="000000"/>
                <w:sz w:val="24"/>
                <w:lang w:val="es-ES" w:eastAsia="es-ES"/>
              </w:rPr>
            </w:pPr>
            <w:r w:rsidRPr="00067D3E">
              <w:rPr>
                <w:rFonts w:eastAsia="Times New Roman" w:cs="Calibri"/>
                <w:color w:val="000000"/>
                <w:sz w:val="24"/>
                <w:lang w:val="es-ES" w:eastAsia="es-ES"/>
              </w:rPr>
              <w:t>Alta</w:t>
            </w:r>
          </w:p>
        </w:tc>
        <w:tc>
          <w:tcPr>
            <w:tcW w:w="956" w:type="pct"/>
            <w:tcBorders>
              <w:right w:val="single" w:sz="4" w:space="0" w:color="auto"/>
            </w:tcBorders>
            <w:vAlign w:val="bottom"/>
          </w:tcPr>
          <w:p w:rsidR="00067D3E" w:rsidRPr="00067D3E" w:rsidRDefault="00067D3E" w:rsidP="00067D3E">
            <w:pPr>
              <w:jc w:val="center"/>
              <w:rPr>
                <w:rFonts w:eastAsia="Times New Roman" w:cs="Calibri"/>
                <w:color w:val="000000"/>
                <w:sz w:val="24"/>
                <w:lang w:val="es-ES" w:eastAsia="es-ES"/>
              </w:rPr>
            </w:pPr>
            <w:r w:rsidRPr="00067D3E">
              <w:rPr>
                <w:rFonts w:eastAsia="Times New Roman" w:cs="Calibri"/>
                <w:color w:val="000000"/>
                <w:sz w:val="24"/>
                <w:lang w:val="es-ES" w:eastAsia="es-ES"/>
              </w:rPr>
              <w:t>0,7</w:t>
            </w:r>
          </w:p>
        </w:tc>
        <w:tc>
          <w:tcPr>
            <w:tcW w:w="479" w:type="pct"/>
            <w:tcBorders>
              <w:top w:val="nil"/>
              <w:left w:val="single" w:sz="4" w:space="0" w:color="auto"/>
              <w:bottom w:val="nil"/>
              <w:right w:val="single" w:sz="4" w:space="0" w:color="auto"/>
            </w:tcBorders>
          </w:tcPr>
          <w:p w:rsidR="00067D3E" w:rsidRPr="00067D3E" w:rsidRDefault="00067D3E" w:rsidP="00067D3E">
            <w:pPr>
              <w:rPr>
                <w:sz w:val="24"/>
              </w:rPr>
            </w:pPr>
          </w:p>
        </w:tc>
        <w:tc>
          <w:tcPr>
            <w:tcW w:w="1317" w:type="pct"/>
            <w:tcBorders>
              <w:left w:val="single" w:sz="4" w:space="0" w:color="auto"/>
            </w:tcBorders>
            <w:vAlign w:val="bottom"/>
          </w:tcPr>
          <w:p w:rsidR="00067D3E" w:rsidRPr="00067D3E" w:rsidRDefault="00067D3E" w:rsidP="00067D3E">
            <w:pPr>
              <w:rPr>
                <w:rFonts w:eastAsia="Times New Roman" w:cs="Calibri"/>
                <w:color w:val="000000"/>
                <w:sz w:val="24"/>
                <w:lang w:val="es-ES" w:eastAsia="es-ES"/>
              </w:rPr>
            </w:pPr>
            <w:r w:rsidRPr="00067D3E">
              <w:rPr>
                <w:rFonts w:eastAsia="Times New Roman" w:cs="Calibri"/>
                <w:color w:val="000000"/>
                <w:sz w:val="24"/>
                <w:lang w:val="es-ES" w:eastAsia="es-ES"/>
              </w:rPr>
              <w:t>Alta</w:t>
            </w:r>
          </w:p>
        </w:tc>
        <w:tc>
          <w:tcPr>
            <w:tcW w:w="811" w:type="pct"/>
            <w:vAlign w:val="bottom"/>
          </w:tcPr>
          <w:p w:rsidR="00067D3E" w:rsidRPr="00067D3E" w:rsidRDefault="00067D3E" w:rsidP="00067D3E">
            <w:pPr>
              <w:jc w:val="center"/>
              <w:rPr>
                <w:rFonts w:eastAsia="Times New Roman" w:cs="Calibri"/>
                <w:color w:val="000000"/>
                <w:sz w:val="24"/>
                <w:lang w:val="es-ES" w:eastAsia="es-ES"/>
              </w:rPr>
            </w:pPr>
            <w:r w:rsidRPr="00067D3E">
              <w:rPr>
                <w:rFonts w:eastAsia="Times New Roman" w:cs="Calibri"/>
                <w:color w:val="000000"/>
                <w:sz w:val="24"/>
                <w:lang w:val="es-ES" w:eastAsia="es-ES"/>
              </w:rPr>
              <w:t>0,4</w:t>
            </w:r>
          </w:p>
        </w:tc>
      </w:tr>
      <w:tr w:rsidR="00E179F0" w:rsidRPr="00067D3E" w:rsidTr="00E179F0">
        <w:trPr>
          <w:jc w:val="center"/>
        </w:trPr>
        <w:tc>
          <w:tcPr>
            <w:tcW w:w="1437" w:type="pct"/>
            <w:vAlign w:val="bottom"/>
          </w:tcPr>
          <w:p w:rsidR="00067D3E" w:rsidRPr="00067D3E" w:rsidRDefault="00067D3E" w:rsidP="00067D3E">
            <w:pPr>
              <w:rPr>
                <w:rFonts w:eastAsia="Times New Roman" w:cs="Calibri"/>
                <w:color w:val="000000"/>
                <w:sz w:val="24"/>
                <w:lang w:val="es-ES" w:eastAsia="es-ES"/>
              </w:rPr>
            </w:pPr>
            <w:r w:rsidRPr="00067D3E">
              <w:rPr>
                <w:rFonts w:eastAsia="Times New Roman" w:cs="Calibri"/>
                <w:color w:val="000000"/>
                <w:sz w:val="24"/>
                <w:lang w:val="es-ES" w:eastAsia="es-ES"/>
              </w:rPr>
              <w:t>Moderado</w:t>
            </w:r>
          </w:p>
        </w:tc>
        <w:tc>
          <w:tcPr>
            <w:tcW w:w="956" w:type="pct"/>
            <w:tcBorders>
              <w:right w:val="single" w:sz="4" w:space="0" w:color="auto"/>
            </w:tcBorders>
            <w:vAlign w:val="bottom"/>
          </w:tcPr>
          <w:p w:rsidR="00067D3E" w:rsidRPr="00067D3E" w:rsidRDefault="00067D3E" w:rsidP="00067D3E">
            <w:pPr>
              <w:jc w:val="center"/>
              <w:rPr>
                <w:rFonts w:eastAsia="Times New Roman" w:cs="Calibri"/>
                <w:color w:val="000000"/>
                <w:sz w:val="24"/>
                <w:lang w:val="es-ES" w:eastAsia="es-ES"/>
              </w:rPr>
            </w:pPr>
            <w:r w:rsidRPr="00067D3E">
              <w:rPr>
                <w:rFonts w:eastAsia="Times New Roman" w:cs="Calibri"/>
                <w:color w:val="000000"/>
                <w:sz w:val="24"/>
                <w:lang w:val="es-ES" w:eastAsia="es-ES"/>
              </w:rPr>
              <w:t>0,5</w:t>
            </w:r>
          </w:p>
        </w:tc>
        <w:tc>
          <w:tcPr>
            <w:tcW w:w="479" w:type="pct"/>
            <w:tcBorders>
              <w:top w:val="nil"/>
              <w:left w:val="single" w:sz="4" w:space="0" w:color="auto"/>
              <w:bottom w:val="nil"/>
              <w:right w:val="single" w:sz="4" w:space="0" w:color="auto"/>
            </w:tcBorders>
          </w:tcPr>
          <w:p w:rsidR="00067D3E" w:rsidRPr="00067D3E" w:rsidRDefault="00067D3E" w:rsidP="00067D3E">
            <w:pPr>
              <w:rPr>
                <w:sz w:val="24"/>
              </w:rPr>
            </w:pPr>
          </w:p>
        </w:tc>
        <w:tc>
          <w:tcPr>
            <w:tcW w:w="1317" w:type="pct"/>
            <w:tcBorders>
              <w:left w:val="single" w:sz="4" w:space="0" w:color="auto"/>
            </w:tcBorders>
            <w:vAlign w:val="bottom"/>
          </w:tcPr>
          <w:p w:rsidR="00067D3E" w:rsidRPr="00067D3E" w:rsidRDefault="00067D3E" w:rsidP="00067D3E">
            <w:pPr>
              <w:rPr>
                <w:rFonts w:eastAsia="Times New Roman" w:cs="Calibri"/>
                <w:color w:val="000000"/>
                <w:sz w:val="24"/>
                <w:lang w:val="es-ES" w:eastAsia="es-ES"/>
              </w:rPr>
            </w:pPr>
            <w:r w:rsidRPr="00067D3E">
              <w:rPr>
                <w:rFonts w:eastAsia="Times New Roman" w:cs="Calibri"/>
                <w:color w:val="000000"/>
                <w:sz w:val="24"/>
                <w:lang w:val="es-ES" w:eastAsia="es-ES"/>
              </w:rPr>
              <w:t>Moderado</w:t>
            </w:r>
          </w:p>
        </w:tc>
        <w:tc>
          <w:tcPr>
            <w:tcW w:w="811" w:type="pct"/>
            <w:vAlign w:val="bottom"/>
          </w:tcPr>
          <w:p w:rsidR="00067D3E" w:rsidRPr="00067D3E" w:rsidRDefault="00067D3E" w:rsidP="00067D3E">
            <w:pPr>
              <w:jc w:val="center"/>
              <w:rPr>
                <w:rFonts w:eastAsia="Times New Roman" w:cs="Calibri"/>
                <w:color w:val="000000"/>
                <w:sz w:val="24"/>
                <w:lang w:val="es-ES" w:eastAsia="es-ES"/>
              </w:rPr>
            </w:pPr>
            <w:r w:rsidRPr="00067D3E">
              <w:rPr>
                <w:rFonts w:eastAsia="Times New Roman" w:cs="Calibri"/>
                <w:color w:val="000000"/>
                <w:sz w:val="24"/>
                <w:lang w:val="es-ES" w:eastAsia="es-ES"/>
              </w:rPr>
              <w:t>0,2</w:t>
            </w:r>
          </w:p>
        </w:tc>
      </w:tr>
      <w:tr w:rsidR="00E179F0" w:rsidRPr="00067D3E" w:rsidTr="00E179F0">
        <w:trPr>
          <w:jc w:val="center"/>
        </w:trPr>
        <w:tc>
          <w:tcPr>
            <w:tcW w:w="1437" w:type="pct"/>
            <w:vAlign w:val="bottom"/>
          </w:tcPr>
          <w:p w:rsidR="00067D3E" w:rsidRPr="00067D3E" w:rsidRDefault="00067D3E" w:rsidP="00067D3E">
            <w:pPr>
              <w:rPr>
                <w:rFonts w:eastAsia="Times New Roman" w:cs="Calibri"/>
                <w:color w:val="000000"/>
                <w:sz w:val="24"/>
                <w:lang w:val="es-ES" w:eastAsia="es-ES"/>
              </w:rPr>
            </w:pPr>
            <w:r w:rsidRPr="00067D3E">
              <w:rPr>
                <w:rFonts w:eastAsia="Times New Roman" w:cs="Calibri"/>
                <w:color w:val="000000"/>
                <w:sz w:val="24"/>
                <w:lang w:val="es-ES" w:eastAsia="es-ES"/>
              </w:rPr>
              <w:t>Bajo</w:t>
            </w:r>
          </w:p>
        </w:tc>
        <w:tc>
          <w:tcPr>
            <w:tcW w:w="956" w:type="pct"/>
            <w:tcBorders>
              <w:right w:val="single" w:sz="4" w:space="0" w:color="auto"/>
            </w:tcBorders>
            <w:vAlign w:val="bottom"/>
          </w:tcPr>
          <w:p w:rsidR="00067D3E" w:rsidRPr="00067D3E" w:rsidRDefault="00067D3E" w:rsidP="00067D3E">
            <w:pPr>
              <w:jc w:val="center"/>
              <w:rPr>
                <w:rFonts w:eastAsia="Times New Roman" w:cs="Calibri"/>
                <w:color w:val="000000"/>
                <w:sz w:val="24"/>
                <w:lang w:val="es-ES" w:eastAsia="es-ES"/>
              </w:rPr>
            </w:pPr>
            <w:r w:rsidRPr="00067D3E">
              <w:rPr>
                <w:rFonts w:eastAsia="Times New Roman" w:cs="Calibri"/>
                <w:color w:val="000000"/>
                <w:sz w:val="24"/>
                <w:lang w:val="es-ES" w:eastAsia="es-ES"/>
              </w:rPr>
              <w:t>0,3</w:t>
            </w:r>
          </w:p>
        </w:tc>
        <w:tc>
          <w:tcPr>
            <w:tcW w:w="479" w:type="pct"/>
            <w:tcBorders>
              <w:top w:val="nil"/>
              <w:left w:val="single" w:sz="4" w:space="0" w:color="auto"/>
              <w:bottom w:val="nil"/>
              <w:right w:val="single" w:sz="4" w:space="0" w:color="auto"/>
            </w:tcBorders>
          </w:tcPr>
          <w:p w:rsidR="00067D3E" w:rsidRPr="00067D3E" w:rsidRDefault="00067D3E" w:rsidP="00067D3E">
            <w:pPr>
              <w:rPr>
                <w:sz w:val="24"/>
              </w:rPr>
            </w:pPr>
          </w:p>
        </w:tc>
        <w:tc>
          <w:tcPr>
            <w:tcW w:w="1317" w:type="pct"/>
            <w:tcBorders>
              <w:left w:val="single" w:sz="4" w:space="0" w:color="auto"/>
            </w:tcBorders>
            <w:vAlign w:val="bottom"/>
          </w:tcPr>
          <w:p w:rsidR="00067D3E" w:rsidRPr="00067D3E" w:rsidRDefault="00067D3E" w:rsidP="00067D3E">
            <w:pPr>
              <w:rPr>
                <w:rFonts w:eastAsia="Times New Roman" w:cs="Calibri"/>
                <w:color w:val="000000"/>
                <w:sz w:val="24"/>
                <w:lang w:val="es-ES" w:eastAsia="es-ES"/>
              </w:rPr>
            </w:pPr>
            <w:r w:rsidRPr="00067D3E">
              <w:rPr>
                <w:rFonts w:eastAsia="Times New Roman" w:cs="Calibri"/>
                <w:color w:val="000000"/>
                <w:sz w:val="24"/>
                <w:lang w:val="es-ES" w:eastAsia="es-ES"/>
              </w:rPr>
              <w:t>Bajo</w:t>
            </w:r>
          </w:p>
        </w:tc>
        <w:tc>
          <w:tcPr>
            <w:tcW w:w="811" w:type="pct"/>
            <w:vAlign w:val="bottom"/>
          </w:tcPr>
          <w:p w:rsidR="00067D3E" w:rsidRPr="00067D3E" w:rsidRDefault="00067D3E" w:rsidP="00067D3E">
            <w:pPr>
              <w:jc w:val="center"/>
              <w:rPr>
                <w:rFonts w:eastAsia="Times New Roman" w:cs="Calibri"/>
                <w:color w:val="000000"/>
                <w:sz w:val="24"/>
                <w:lang w:val="es-ES" w:eastAsia="es-ES"/>
              </w:rPr>
            </w:pPr>
            <w:r w:rsidRPr="00067D3E">
              <w:rPr>
                <w:rFonts w:eastAsia="Times New Roman" w:cs="Calibri"/>
                <w:color w:val="000000"/>
                <w:sz w:val="24"/>
                <w:lang w:val="es-ES" w:eastAsia="es-ES"/>
              </w:rPr>
              <w:t>0,1</w:t>
            </w:r>
          </w:p>
        </w:tc>
      </w:tr>
      <w:tr w:rsidR="00E179F0" w:rsidRPr="00067D3E" w:rsidTr="00E179F0">
        <w:trPr>
          <w:jc w:val="center"/>
        </w:trPr>
        <w:tc>
          <w:tcPr>
            <w:tcW w:w="1437" w:type="pct"/>
            <w:vAlign w:val="bottom"/>
          </w:tcPr>
          <w:p w:rsidR="00067D3E" w:rsidRPr="00067D3E" w:rsidRDefault="00067D3E" w:rsidP="00067D3E">
            <w:pPr>
              <w:rPr>
                <w:rFonts w:eastAsia="Times New Roman" w:cs="Calibri"/>
                <w:color w:val="000000"/>
                <w:sz w:val="24"/>
                <w:lang w:val="es-ES" w:eastAsia="es-ES"/>
              </w:rPr>
            </w:pPr>
            <w:r w:rsidRPr="00067D3E">
              <w:rPr>
                <w:rFonts w:eastAsia="Times New Roman" w:cs="Calibri"/>
                <w:color w:val="000000"/>
                <w:sz w:val="24"/>
                <w:lang w:val="es-ES" w:eastAsia="es-ES"/>
              </w:rPr>
              <w:t>Muy bajo</w:t>
            </w:r>
          </w:p>
        </w:tc>
        <w:tc>
          <w:tcPr>
            <w:tcW w:w="956" w:type="pct"/>
            <w:tcBorders>
              <w:right w:val="single" w:sz="4" w:space="0" w:color="auto"/>
            </w:tcBorders>
            <w:vAlign w:val="bottom"/>
          </w:tcPr>
          <w:p w:rsidR="00067D3E" w:rsidRPr="00067D3E" w:rsidRDefault="00067D3E" w:rsidP="00067D3E">
            <w:pPr>
              <w:jc w:val="center"/>
              <w:rPr>
                <w:rFonts w:eastAsia="Times New Roman" w:cs="Calibri"/>
                <w:color w:val="000000"/>
                <w:sz w:val="24"/>
                <w:lang w:val="es-ES" w:eastAsia="es-ES"/>
              </w:rPr>
            </w:pPr>
            <w:r w:rsidRPr="00067D3E">
              <w:rPr>
                <w:rFonts w:eastAsia="Times New Roman" w:cs="Calibri"/>
                <w:color w:val="000000"/>
                <w:sz w:val="24"/>
                <w:lang w:val="es-ES" w:eastAsia="es-ES"/>
              </w:rPr>
              <w:t>0,1</w:t>
            </w:r>
          </w:p>
        </w:tc>
        <w:tc>
          <w:tcPr>
            <w:tcW w:w="479" w:type="pct"/>
            <w:tcBorders>
              <w:top w:val="nil"/>
              <w:left w:val="single" w:sz="4" w:space="0" w:color="auto"/>
              <w:bottom w:val="nil"/>
              <w:right w:val="single" w:sz="4" w:space="0" w:color="auto"/>
            </w:tcBorders>
          </w:tcPr>
          <w:p w:rsidR="00067D3E" w:rsidRPr="00067D3E" w:rsidRDefault="00067D3E" w:rsidP="00067D3E">
            <w:pPr>
              <w:rPr>
                <w:sz w:val="24"/>
              </w:rPr>
            </w:pPr>
          </w:p>
        </w:tc>
        <w:tc>
          <w:tcPr>
            <w:tcW w:w="1317" w:type="pct"/>
            <w:tcBorders>
              <w:left w:val="single" w:sz="4" w:space="0" w:color="auto"/>
            </w:tcBorders>
            <w:vAlign w:val="bottom"/>
          </w:tcPr>
          <w:p w:rsidR="00067D3E" w:rsidRPr="00067D3E" w:rsidRDefault="00067D3E" w:rsidP="00067D3E">
            <w:pPr>
              <w:rPr>
                <w:rFonts w:eastAsia="Times New Roman" w:cs="Calibri"/>
                <w:color w:val="000000"/>
                <w:sz w:val="24"/>
                <w:lang w:val="es-ES" w:eastAsia="es-ES"/>
              </w:rPr>
            </w:pPr>
            <w:r w:rsidRPr="00067D3E">
              <w:rPr>
                <w:rFonts w:eastAsia="Times New Roman" w:cs="Calibri"/>
                <w:color w:val="000000"/>
                <w:sz w:val="24"/>
                <w:lang w:val="es-ES" w:eastAsia="es-ES"/>
              </w:rPr>
              <w:t>Muy bajo</w:t>
            </w:r>
          </w:p>
        </w:tc>
        <w:tc>
          <w:tcPr>
            <w:tcW w:w="811" w:type="pct"/>
            <w:vAlign w:val="bottom"/>
          </w:tcPr>
          <w:p w:rsidR="00067D3E" w:rsidRPr="00067D3E" w:rsidRDefault="00067D3E" w:rsidP="00067D3E">
            <w:pPr>
              <w:jc w:val="center"/>
              <w:rPr>
                <w:rFonts w:eastAsia="Times New Roman" w:cs="Calibri"/>
                <w:color w:val="000000"/>
                <w:sz w:val="24"/>
                <w:lang w:val="es-ES" w:eastAsia="es-ES"/>
              </w:rPr>
            </w:pPr>
            <w:r w:rsidRPr="00067D3E">
              <w:rPr>
                <w:rFonts w:eastAsia="Times New Roman" w:cs="Calibri"/>
                <w:color w:val="000000"/>
                <w:sz w:val="24"/>
                <w:lang w:val="es-ES" w:eastAsia="es-ES"/>
              </w:rPr>
              <w:t>0,05</w:t>
            </w:r>
          </w:p>
        </w:tc>
      </w:tr>
    </w:tbl>
    <w:p w:rsidR="00695924" w:rsidRPr="00491521" w:rsidRDefault="00695924" w:rsidP="00067D3E">
      <w:pPr>
        <w:jc w:val="both"/>
        <w:rPr>
          <w:rFonts w:cstheme="minorHAnsi"/>
          <w:b/>
        </w:rPr>
      </w:pPr>
    </w:p>
    <w:p w:rsidR="00E179F0" w:rsidRDefault="00E179F0" w:rsidP="00E179F0">
      <w:pPr>
        <w:pStyle w:val="Ttulo2"/>
        <w:numPr>
          <w:ilvl w:val="1"/>
          <w:numId w:val="9"/>
        </w:numPr>
        <w:spacing w:before="0" w:line="240" w:lineRule="auto"/>
        <w:rPr>
          <w:rStyle w:val="Textoennegrita"/>
          <w:rFonts w:asciiTheme="minorHAnsi" w:hAnsiTheme="minorHAnsi" w:cstheme="minorHAnsi"/>
          <w:color w:val="C00000"/>
          <w:sz w:val="28"/>
          <w:szCs w:val="28"/>
        </w:rPr>
      </w:pPr>
      <w:bookmarkStart w:id="9" w:name="_Toc353732718"/>
      <w:r>
        <w:rPr>
          <w:rStyle w:val="Textoennegrita"/>
          <w:rFonts w:asciiTheme="minorHAnsi" w:hAnsiTheme="minorHAnsi" w:cstheme="minorHAnsi"/>
          <w:color w:val="C00000"/>
          <w:sz w:val="28"/>
          <w:szCs w:val="28"/>
        </w:rPr>
        <w:t>Registro de riesgos</w:t>
      </w:r>
      <w:bookmarkEnd w:id="9"/>
    </w:p>
    <w:p w:rsidR="00332493" w:rsidRDefault="00332493" w:rsidP="00332493">
      <w:pPr>
        <w:pStyle w:val="Ttulo2"/>
        <w:spacing w:before="0" w:line="240" w:lineRule="auto"/>
        <w:ind w:left="360"/>
        <w:rPr>
          <w:rStyle w:val="Textoennegrita"/>
          <w:rFonts w:asciiTheme="minorHAnsi" w:hAnsiTheme="minorHAnsi" w:cstheme="minorHAnsi"/>
          <w:color w:val="C00000"/>
          <w:sz w:val="28"/>
          <w:szCs w:val="28"/>
        </w:rPr>
      </w:pPr>
    </w:p>
    <w:tbl>
      <w:tblPr>
        <w:tblW w:w="8505" w:type="dxa"/>
        <w:tblInd w:w="496" w:type="dxa"/>
        <w:tblCellMar>
          <w:left w:w="70" w:type="dxa"/>
          <w:right w:w="70" w:type="dxa"/>
        </w:tblCellMar>
        <w:tblLook w:val="04A0" w:firstRow="1" w:lastRow="0" w:firstColumn="1" w:lastColumn="0" w:noHBand="0" w:noVBand="1"/>
      </w:tblPr>
      <w:tblGrid>
        <w:gridCol w:w="364"/>
        <w:gridCol w:w="2133"/>
        <w:gridCol w:w="496"/>
        <w:gridCol w:w="572"/>
        <w:gridCol w:w="534"/>
        <w:gridCol w:w="1218"/>
        <w:gridCol w:w="880"/>
        <w:gridCol w:w="2308"/>
      </w:tblGrid>
      <w:tr w:rsidR="00DA0064" w:rsidRPr="000D114D" w:rsidTr="00473972">
        <w:trPr>
          <w:trHeight w:val="615"/>
        </w:trPr>
        <w:tc>
          <w:tcPr>
            <w:tcW w:w="364" w:type="dxa"/>
            <w:tcBorders>
              <w:top w:val="single" w:sz="4" w:space="0" w:color="auto"/>
              <w:left w:val="single" w:sz="4" w:space="0" w:color="auto"/>
              <w:bottom w:val="single" w:sz="4" w:space="0" w:color="auto"/>
              <w:right w:val="single" w:sz="4" w:space="0" w:color="auto"/>
            </w:tcBorders>
            <w:shd w:val="clear" w:color="auto" w:fill="C00000"/>
            <w:vAlign w:val="center"/>
            <w:hideMark/>
          </w:tcPr>
          <w:p w:rsidR="00DA0064" w:rsidRPr="004B3C03" w:rsidRDefault="00DA0064" w:rsidP="00DA0064">
            <w:pPr>
              <w:spacing w:after="0" w:line="240" w:lineRule="auto"/>
              <w:jc w:val="center"/>
              <w:rPr>
                <w:rFonts w:ascii="Calibri" w:eastAsia="Times New Roman" w:hAnsi="Calibri" w:cs="Calibri"/>
                <w:b/>
                <w:color w:val="FFFFFF"/>
                <w:lang w:val="es-ES" w:eastAsia="es-ES"/>
              </w:rPr>
            </w:pPr>
            <w:r w:rsidRPr="004B3C03">
              <w:rPr>
                <w:rFonts w:ascii="Calibri" w:eastAsia="Times New Roman" w:hAnsi="Calibri" w:cs="Calibri"/>
                <w:b/>
                <w:color w:val="FFFFFF"/>
                <w:lang w:val="es-ES" w:eastAsia="es-ES"/>
              </w:rPr>
              <w:t>ID</w:t>
            </w:r>
          </w:p>
        </w:tc>
        <w:tc>
          <w:tcPr>
            <w:tcW w:w="2133" w:type="dxa"/>
            <w:tcBorders>
              <w:top w:val="single" w:sz="4" w:space="0" w:color="auto"/>
              <w:left w:val="nil"/>
              <w:bottom w:val="single" w:sz="4" w:space="0" w:color="auto"/>
              <w:right w:val="single" w:sz="4" w:space="0" w:color="auto"/>
            </w:tcBorders>
            <w:shd w:val="clear" w:color="auto" w:fill="C00000"/>
            <w:vAlign w:val="center"/>
            <w:hideMark/>
          </w:tcPr>
          <w:p w:rsidR="00DA0064" w:rsidRPr="004B3C03" w:rsidRDefault="00DA0064" w:rsidP="00050C45">
            <w:pPr>
              <w:spacing w:after="0" w:line="240" w:lineRule="auto"/>
              <w:jc w:val="center"/>
              <w:rPr>
                <w:rFonts w:ascii="Calibri" w:eastAsia="Times New Roman" w:hAnsi="Calibri" w:cs="Calibri"/>
                <w:b/>
                <w:color w:val="FFFFFF"/>
                <w:lang w:val="es-ES" w:eastAsia="es-ES"/>
              </w:rPr>
            </w:pPr>
            <w:r w:rsidRPr="004B3C03">
              <w:rPr>
                <w:rFonts w:ascii="Calibri" w:eastAsia="Times New Roman" w:hAnsi="Calibri" w:cs="Calibri"/>
                <w:b/>
                <w:color w:val="FFFFFF"/>
                <w:lang w:val="es-ES" w:eastAsia="es-ES"/>
              </w:rPr>
              <w:t>Descripción del Riesgo</w:t>
            </w:r>
          </w:p>
        </w:tc>
        <w:tc>
          <w:tcPr>
            <w:tcW w:w="496" w:type="dxa"/>
            <w:tcBorders>
              <w:top w:val="single" w:sz="4" w:space="0" w:color="auto"/>
              <w:left w:val="nil"/>
              <w:bottom w:val="single" w:sz="4" w:space="0" w:color="auto"/>
              <w:right w:val="nil"/>
            </w:tcBorders>
            <w:shd w:val="clear" w:color="auto" w:fill="C00000"/>
            <w:vAlign w:val="center"/>
            <w:hideMark/>
          </w:tcPr>
          <w:p w:rsidR="00DA0064" w:rsidRPr="004B3C03" w:rsidRDefault="00DA0064" w:rsidP="00050C45">
            <w:pPr>
              <w:spacing w:after="0" w:line="240" w:lineRule="auto"/>
              <w:jc w:val="center"/>
              <w:rPr>
                <w:rFonts w:ascii="Calibri" w:eastAsia="Times New Roman" w:hAnsi="Calibri" w:cs="Calibri"/>
                <w:b/>
                <w:color w:val="FFFFFF"/>
                <w:lang w:val="es-ES" w:eastAsia="es-ES"/>
              </w:rPr>
            </w:pPr>
            <w:proofErr w:type="spellStart"/>
            <w:r w:rsidRPr="004B3C03">
              <w:rPr>
                <w:rFonts w:ascii="Calibri" w:eastAsia="Times New Roman" w:hAnsi="Calibri" w:cs="Calibri"/>
                <w:b/>
                <w:color w:val="FFFFFF"/>
                <w:lang w:val="es-ES" w:eastAsia="es-ES"/>
              </w:rPr>
              <w:t>Imp</w:t>
            </w:r>
            <w:proofErr w:type="spellEnd"/>
          </w:p>
        </w:tc>
        <w:tc>
          <w:tcPr>
            <w:tcW w:w="572" w:type="dxa"/>
            <w:tcBorders>
              <w:top w:val="single" w:sz="4" w:space="0" w:color="auto"/>
              <w:left w:val="single" w:sz="4" w:space="0" w:color="auto"/>
              <w:bottom w:val="single" w:sz="4" w:space="0" w:color="auto"/>
              <w:right w:val="single" w:sz="4" w:space="0" w:color="auto"/>
            </w:tcBorders>
            <w:shd w:val="clear" w:color="auto" w:fill="C00000"/>
            <w:vAlign w:val="center"/>
            <w:hideMark/>
          </w:tcPr>
          <w:p w:rsidR="00DA0064" w:rsidRPr="004B3C03" w:rsidRDefault="00DA0064" w:rsidP="00050C45">
            <w:pPr>
              <w:spacing w:after="0" w:line="240" w:lineRule="auto"/>
              <w:jc w:val="center"/>
              <w:rPr>
                <w:rFonts w:ascii="Calibri" w:eastAsia="Times New Roman" w:hAnsi="Calibri" w:cs="Calibri"/>
                <w:b/>
                <w:color w:val="FFFFFF"/>
                <w:lang w:val="es-ES" w:eastAsia="es-ES"/>
              </w:rPr>
            </w:pPr>
            <w:proofErr w:type="spellStart"/>
            <w:r w:rsidRPr="004B3C03">
              <w:rPr>
                <w:rFonts w:ascii="Calibri" w:eastAsia="Times New Roman" w:hAnsi="Calibri" w:cs="Calibri"/>
                <w:b/>
                <w:color w:val="FFFFFF"/>
                <w:lang w:val="es-ES" w:eastAsia="es-ES"/>
              </w:rPr>
              <w:t>Prob</w:t>
            </w:r>
            <w:proofErr w:type="spellEnd"/>
          </w:p>
        </w:tc>
        <w:tc>
          <w:tcPr>
            <w:tcW w:w="534" w:type="dxa"/>
            <w:tcBorders>
              <w:top w:val="single" w:sz="4" w:space="0" w:color="auto"/>
              <w:left w:val="nil"/>
              <w:bottom w:val="single" w:sz="4" w:space="0" w:color="auto"/>
              <w:right w:val="single" w:sz="4" w:space="0" w:color="auto"/>
            </w:tcBorders>
            <w:shd w:val="clear" w:color="auto" w:fill="C00000"/>
            <w:vAlign w:val="center"/>
            <w:hideMark/>
          </w:tcPr>
          <w:p w:rsidR="00DA0064" w:rsidRPr="004B3C03" w:rsidRDefault="00DA0064" w:rsidP="00050C45">
            <w:pPr>
              <w:spacing w:after="0" w:line="240" w:lineRule="auto"/>
              <w:jc w:val="center"/>
              <w:rPr>
                <w:rFonts w:ascii="Calibri" w:eastAsia="Times New Roman" w:hAnsi="Calibri" w:cs="Calibri"/>
                <w:b/>
                <w:color w:val="FFFFFF"/>
                <w:lang w:val="es-ES" w:eastAsia="es-ES"/>
              </w:rPr>
            </w:pPr>
            <w:proofErr w:type="spellStart"/>
            <w:r w:rsidRPr="004B3C03">
              <w:rPr>
                <w:rFonts w:ascii="Calibri" w:eastAsia="Times New Roman" w:hAnsi="Calibri" w:cs="Calibri"/>
                <w:b/>
                <w:color w:val="FFFFFF"/>
                <w:lang w:val="es-ES" w:eastAsia="es-ES"/>
              </w:rPr>
              <w:t>Prio</w:t>
            </w:r>
            <w:proofErr w:type="spellEnd"/>
          </w:p>
        </w:tc>
        <w:tc>
          <w:tcPr>
            <w:tcW w:w="1218" w:type="dxa"/>
            <w:tcBorders>
              <w:top w:val="single" w:sz="4" w:space="0" w:color="auto"/>
              <w:left w:val="nil"/>
              <w:bottom w:val="single" w:sz="4" w:space="0" w:color="auto"/>
              <w:right w:val="single" w:sz="4" w:space="0" w:color="auto"/>
            </w:tcBorders>
            <w:shd w:val="clear" w:color="auto" w:fill="C00000"/>
            <w:vAlign w:val="center"/>
            <w:hideMark/>
          </w:tcPr>
          <w:p w:rsidR="00DA0064" w:rsidRPr="004B3C03" w:rsidRDefault="00DA0064" w:rsidP="00050C45">
            <w:pPr>
              <w:spacing w:after="0" w:line="240" w:lineRule="auto"/>
              <w:jc w:val="center"/>
              <w:rPr>
                <w:rFonts w:ascii="Calibri" w:eastAsia="Times New Roman" w:hAnsi="Calibri" w:cs="Calibri"/>
                <w:b/>
                <w:color w:val="FFFFFF"/>
                <w:lang w:val="es-ES" w:eastAsia="es-ES"/>
              </w:rPr>
            </w:pPr>
            <w:r w:rsidRPr="004B3C03">
              <w:rPr>
                <w:rFonts w:ascii="Calibri" w:eastAsia="Times New Roman" w:hAnsi="Calibri" w:cs="Calibri"/>
                <w:b/>
                <w:color w:val="FFFFFF"/>
                <w:lang w:val="es-ES" w:eastAsia="es-ES"/>
              </w:rPr>
              <w:t>Dueño (</w:t>
            </w:r>
            <w:proofErr w:type="spellStart"/>
            <w:r w:rsidRPr="004B3C03">
              <w:rPr>
                <w:rFonts w:ascii="Calibri" w:eastAsia="Times New Roman" w:hAnsi="Calibri" w:cs="Calibri"/>
                <w:b/>
                <w:color w:val="FFFFFF"/>
                <w:lang w:val="es-ES" w:eastAsia="es-ES"/>
              </w:rPr>
              <w:t>Owner</w:t>
            </w:r>
            <w:proofErr w:type="spellEnd"/>
            <w:r w:rsidRPr="004B3C03">
              <w:rPr>
                <w:rFonts w:ascii="Calibri" w:eastAsia="Times New Roman" w:hAnsi="Calibri" w:cs="Calibri"/>
                <w:b/>
                <w:color w:val="FFFFFF"/>
                <w:lang w:val="es-ES" w:eastAsia="es-ES"/>
              </w:rPr>
              <w:t>)</w:t>
            </w:r>
          </w:p>
        </w:tc>
        <w:tc>
          <w:tcPr>
            <w:tcW w:w="880" w:type="dxa"/>
            <w:tcBorders>
              <w:top w:val="single" w:sz="4" w:space="0" w:color="auto"/>
              <w:left w:val="nil"/>
              <w:bottom w:val="single" w:sz="4" w:space="0" w:color="auto"/>
              <w:right w:val="single" w:sz="4" w:space="0" w:color="auto"/>
            </w:tcBorders>
            <w:shd w:val="clear" w:color="auto" w:fill="C00000"/>
            <w:vAlign w:val="center"/>
            <w:hideMark/>
          </w:tcPr>
          <w:p w:rsidR="00DA0064" w:rsidRPr="004B3C03" w:rsidRDefault="00DA0064" w:rsidP="00050C45">
            <w:pPr>
              <w:spacing w:after="0" w:line="240" w:lineRule="auto"/>
              <w:jc w:val="center"/>
              <w:rPr>
                <w:rFonts w:ascii="Calibri" w:eastAsia="Times New Roman" w:hAnsi="Calibri" w:cs="Calibri"/>
                <w:b/>
                <w:color w:val="FFFFFF"/>
                <w:lang w:val="es-ES" w:eastAsia="es-ES"/>
              </w:rPr>
            </w:pPr>
            <w:r w:rsidRPr="004B3C03">
              <w:rPr>
                <w:rFonts w:ascii="Calibri" w:eastAsia="Times New Roman" w:hAnsi="Calibri" w:cs="Calibri"/>
                <w:b/>
                <w:color w:val="FFFFFF"/>
                <w:lang w:val="es-ES" w:eastAsia="es-ES"/>
              </w:rPr>
              <w:t>Acción a seguir</w:t>
            </w:r>
          </w:p>
        </w:tc>
        <w:tc>
          <w:tcPr>
            <w:tcW w:w="2308" w:type="dxa"/>
            <w:tcBorders>
              <w:top w:val="single" w:sz="4" w:space="0" w:color="auto"/>
              <w:left w:val="nil"/>
              <w:bottom w:val="single" w:sz="4" w:space="0" w:color="auto"/>
              <w:right w:val="single" w:sz="4" w:space="0" w:color="auto"/>
            </w:tcBorders>
            <w:shd w:val="clear" w:color="auto" w:fill="C00000"/>
            <w:vAlign w:val="center"/>
            <w:hideMark/>
          </w:tcPr>
          <w:p w:rsidR="00DA0064" w:rsidRPr="004B3C03" w:rsidRDefault="00DA0064" w:rsidP="00050C45">
            <w:pPr>
              <w:spacing w:after="0" w:line="240" w:lineRule="auto"/>
              <w:rPr>
                <w:rFonts w:ascii="Calibri" w:eastAsia="Times New Roman" w:hAnsi="Calibri" w:cs="Calibri"/>
                <w:b/>
                <w:color w:val="FFFFFF"/>
                <w:lang w:val="es-ES" w:eastAsia="es-ES"/>
              </w:rPr>
            </w:pPr>
            <w:r w:rsidRPr="004B3C03">
              <w:rPr>
                <w:rFonts w:ascii="Calibri" w:eastAsia="Times New Roman" w:hAnsi="Calibri" w:cs="Calibri"/>
                <w:b/>
                <w:color w:val="FFFFFF"/>
                <w:lang w:val="es-ES" w:eastAsia="es-ES"/>
              </w:rPr>
              <w:t>Plan de Respuesta</w:t>
            </w:r>
          </w:p>
        </w:tc>
      </w:tr>
      <w:tr w:rsidR="00DA0064" w:rsidRPr="000D114D" w:rsidTr="00473972">
        <w:trPr>
          <w:trHeight w:val="89"/>
        </w:trPr>
        <w:tc>
          <w:tcPr>
            <w:tcW w:w="8505" w:type="dxa"/>
            <w:gridSpan w:val="8"/>
            <w:tcBorders>
              <w:top w:val="single" w:sz="4" w:space="0" w:color="auto"/>
              <w:left w:val="single" w:sz="4" w:space="0" w:color="auto"/>
              <w:bottom w:val="single" w:sz="4" w:space="0" w:color="auto"/>
              <w:right w:val="single" w:sz="4" w:space="0" w:color="auto"/>
            </w:tcBorders>
            <w:shd w:val="clear" w:color="auto" w:fill="C00000"/>
            <w:vAlign w:val="center"/>
          </w:tcPr>
          <w:p w:rsidR="00DA0064" w:rsidRPr="000D114D" w:rsidRDefault="00DA0064" w:rsidP="00050C45">
            <w:pPr>
              <w:spacing w:after="0" w:line="240" w:lineRule="auto"/>
              <w:rPr>
                <w:rFonts w:ascii="Calibri" w:eastAsia="Times New Roman" w:hAnsi="Calibri" w:cs="Calibri"/>
                <w:color w:val="FFFFFF"/>
                <w:lang w:val="es-ES" w:eastAsia="es-ES"/>
              </w:rPr>
            </w:pPr>
            <w:r w:rsidRPr="00DA0064">
              <w:rPr>
                <w:rFonts w:ascii="Calibri" w:eastAsia="Times New Roman" w:hAnsi="Calibri" w:cs="Calibri"/>
                <w:b/>
                <w:bCs/>
                <w:color w:val="FFFFFF" w:themeColor="background1"/>
                <w:lang w:val="es-ES" w:eastAsia="es-ES"/>
              </w:rPr>
              <w:t xml:space="preserve">Black </w:t>
            </w:r>
            <w:proofErr w:type="spellStart"/>
            <w:r w:rsidRPr="00DA0064">
              <w:rPr>
                <w:rFonts w:ascii="Calibri" w:eastAsia="Times New Roman" w:hAnsi="Calibri" w:cs="Calibri"/>
                <w:b/>
                <w:bCs/>
                <w:color w:val="FFFFFF" w:themeColor="background1"/>
                <w:lang w:val="es-ES" w:eastAsia="es-ES"/>
              </w:rPr>
              <w:t>Swans</w:t>
            </w:r>
            <w:proofErr w:type="spellEnd"/>
            <w:r w:rsidRPr="00DA0064">
              <w:rPr>
                <w:rFonts w:ascii="Calibri" w:eastAsia="Times New Roman" w:hAnsi="Calibri" w:cs="Calibri"/>
                <w:b/>
                <w:bCs/>
                <w:color w:val="FFFFFF" w:themeColor="background1"/>
                <w:lang w:val="es-ES" w:eastAsia="es-ES"/>
              </w:rPr>
              <w:t xml:space="preserve"> del alcance</w:t>
            </w:r>
          </w:p>
        </w:tc>
      </w:tr>
      <w:tr w:rsidR="00DA0064" w:rsidRPr="000D114D" w:rsidTr="00473972">
        <w:trPr>
          <w:trHeight w:val="2115"/>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1</w:t>
            </w:r>
          </w:p>
        </w:tc>
        <w:tc>
          <w:tcPr>
            <w:tcW w:w="2133"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usuario final estuvo involucrado muy poco en la definición del nuevo sistema</w:t>
            </w:r>
          </w:p>
        </w:tc>
        <w:tc>
          <w:tcPr>
            <w:tcW w:w="496" w:type="dxa"/>
            <w:tcBorders>
              <w:top w:val="nil"/>
              <w:left w:val="nil"/>
              <w:bottom w:val="single" w:sz="4" w:space="0" w:color="auto"/>
              <w:right w:val="nil"/>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72" w:type="dxa"/>
            <w:tcBorders>
              <w:top w:val="nil"/>
              <w:left w:val="single" w:sz="4" w:space="0" w:color="auto"/>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4" w:type="dxa"/>
            <w:tcBorders>
              <w:top w:val="nil"/>
              <w:left w:val="nil"/>
              <w:bottom w:val="single" w:sz="8" w:space="0" w:color="auto"/>
              <w:right w:val="single" w:sz="8" w:space="0" w:color="auto"/>
            </w:tcBorders>
            <w:shd w:val="clear" w:color="000000" w:fill="FFFF00"/>
            <w:noWrap/>
            <w:vAlign w:val="center"/>
            <w:hideMark/>
          </w:tcPr>
          <w:p w:rsidR="00DA0064" w:rsidRPr="000D114D" w:rsidRDefault="00DA0064" w:rsidP="00E14BCB">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218" w:type="dxa"/>
            <w:tcBorders>
              <w:top w:val="nil"/>
              <w:left w:val="single" w:sz="4" w:space="0" w:color="auto"/>
              <w:bottom w:val="single" w:sz="4" w:space="0" w:color="auto"/>
              <w:right w:val="single" w:sz="4" w:space="0" w:color="auto"/>
            </w:tcBorders>
            <w:shd w:val="clear" w:color="000000" w:fill="FFFFFF"/>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308"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Involucrar con encuestas y entrevistas al usuario final, y solicitar aprobación a medida que se avanza en el proyecto</w:t>
            </w:r>
          </w:p>
        </w:tc>
      </w:tr>
      <w:tr w:rsidR="00DA0064" w:rsidRPr="000D114D" w:rsidTr="00473972">
        <w:trPr>
          <w:trHeight w:val="1815"/>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2</w:t>
            </w:r>
          </w:p>
        </w:tc>
        <w:tc>
          <w:tcPr>
            <w:tcW w:w="2133"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equipo de trabajo está de acuerdo con nuevos requerimientos que luego se comprueba son imposibles</w:t>
            </w:r>
          </w:p>
        </w:tc>
        <w:tc>
          <w:tcPr>
            <w:tcW w:w="496" w:type="dxa"/>
            <w:tcBorders>
              <w:top w:val="nil"/>
              <w:left w:val="nil"/>
              <w:bottom w:val="single" w:sz="4" w:space="0" w:color="auto"/>
              <w:right w:val="nil"/>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72" w:type="dxa"/>
            <w:tcBorders>
              <w:top w:val="nil"/>
              <w:left w:val="single" w:sz="4" w:space="0" w:color="auto"/>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4" w:type="dxa"/>
            <w:tcBorders>
              <w:top w:val="nil"/>
              <w:left w:val="nil"/>
              <w:bottom w:val="single" w:sz="8" w:space="0" w:color="auto"/>
              <w:right w:val="single" w:sz="8" w:space="0" w:color="auto"/>
            </w:tcBorders>
            <w:shd w:val="clear" w:color="000000" w:fill="FFFF00"/>
            <w:noWrap/>
            <w:vAlign w:val="center"/>
            <w:hideMark/>
          </w:tcPr>
          <w:p w:rsidR="00DA0064" w:rsidRPr="000D114D" w:rsidRDefault="00DA0064" w:rsidP="00E14BCB">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218" w:type="dxa"/>
            <w:tcBorders>
              <w:top w:val="nil"/>
              <w:left w:val="single" w:sz="4" w:space="0" w:color="auto"/>
              <w:bottom w:val="single" w:sz="4" w:space="0" w:color="auto"/>
              <w:right w:val="single" w:sz="4" w:space="0" w:color="auto"/>
            </w:tcBorders>
            <w:shd w:val="clear" w:color="000000" w:fill="FFFFFF"/>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308"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aceptar nuevos requerimientos sin antes hacer un estudio profundo de su viabilidad</w:t>
            </w:r>
          </w:p>
        </w:tc>
      </w:tr>
      <w:tr w:rsidR="00DA0064" w:rsidRPr="000D114D" w:rsidTr="00473972">
        <w:trPr>
          <w:trHeight w:val="1815"/>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3</w:t>
            </w:r>
          </w:p>
        </w:tc>
        <w:tc>
          <w:tcPr>
            <w:tcW w:w="2133"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volumen de requerimientos aumenta tarde en el proyecto, requiriendo rehacer el trabajo</w:t>
            </w:r>
          </w:p>
        </w:tc>
        <w:tc>
          <w:tcPr>
            <w:tcW w:w="496" w:type="dxa"/>
            <w:tcBorders>
              <w:top w:val="nil"/>
              <w:left w:val="nil"/>
              <w:bottom w:val="single" w:sz="4" w:space="0" w:color="auto"/>
              <w:right w:val="nil"/>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72" w:type="dxa"/>
            <w:tcBorders>
              <w:top w:val="nil"/>
              <w:left w:val="single" w:sz="4" w:space="0" w:color="auto"/>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4" w:type="dxa"/>
            <w:tcBorders>
              <w:top w:val="nil"/>
              <w:left w:val="nil"/>
              <w:bottom w:val="single" w:sz="8" w:space="0" w:color="auto"/>
              <w:right w:val="single" w:sz="8" w:space="0" w:color="auto"/>
            </w:tcBorders>
            <w:shd w:val="clear" w:color="000000" w:fill="FFFF00"/>
            <w:noWrap/>
            <w:vAlign w:val="center"/>
            <w:hideMark/>
          </w:tcPr>
          <w:p w:rsidR="00DA0064" w:rsidRPr="000D114D" w:rsidRDefault="00DA0064" w:rsidP="00E14BCB">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218" w:type="dxa"/>
            <w:tcBorders>
              <w:top w:val="nil"/>
              <w:left w:val="single" w:sz="4" w:space="0" w:color="auto"/>
              <w:bottom w:val="single" w:sz="4" w:space="0" w:color="auto"/>
              <w:right w:val="single" w:sz="4" w:space="0" w:color="auto"/>
            </w:tcBorders>
            <w:shd w:val="clear" w:color="000000" w:fill="FFFFFF"/>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308"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aceptar nuevos requerimientos después de pasar la etapa de diseño y esta ser aprobada por el cliente</w:t>
            </w:r>
          </w:p>
        </w:tc>
      </w:tr>
      <w:tr w:rsidR="00DA0064" w:rsidRPr="000D114D" w:rsidTr="00473972">
        <w:trPr>
          <w:trHeight w:val="1815"/>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lastRenderedPageBreak/>
              <w:t>4</w:t>
            </w:r>
          </w:p>
        </w:tc>
        <w:tc>
          <w:tcPr>
            <w:tcW w:w="2133" w:type="dxa"/>
            <w:tcBorders>
              <w:top w:val="nil"/>
              <w:left w:val="nil"/>
              <w:bottom w:val="single" w:sz="4" w:space="0" w:color="auto"/>
              <w:right w:val="single" w:sz="4" w:space="0" w:color="auto"/>
            </w:tcBorders>
            <w:shd w:val="clear" w:color="000000" w:fill="FFFFFF"/>
            <w:vAlign w:val="center"/>
          </w:tcPr>
          <w:p w:rsidR="00DA0064" w:rsidRPr="00D41FB0" w:rsidRDefault="00DA0064" w:rsidP="00E14BCB">
            <w:pPr>
              <w:spacing w:after="0" w:line="240" w:lineRule="auto"/>
              <w:rPr>
                <w:rFonts w:ascii="Calibri" w:eastAsia="Times New Roman" w:hAnsi="Calibri" w:cs="Calibri"/>
                <w:color w:val="000000"/>
                <w:lang w:val="es-MX" w:eastAsia="es-ES"/>
              </w:rPr>
            </w:pPr>
            <w:r w:rsidRPr="000D114D">
              <w:rPr>
                <w:rFonts w:ascii="Calibri" w:eastAsia="Times New Roman" w:hAnsi="Calibri" w:cs="Calibri"/>
                <w:color w:val="000000"/>
                <w:lang w:val="es-ES" w:eastAsia="es-ES"/>
              </w:rPr>
              <w:t>Cambios tardíos requieren nuevo hardware y una segunda fase</w:t>
            </w:r>
          </w:p>
        </w:tc>
        <w:tc>
          <w:tcPr>
            <w:tcW w:w="496" w:type="dxa"/>
            <w:tcBorders>
              <w:top w:val="nil"/>
              <w:left w:val="nil"/>
              <w:bottom w:val="single" w:sz="4" w:space="0" w:color="auto"/>
              <w:right w:val="nil"/>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72" w:type="dxa"/>
            <w:tcBorders>
              <w:top w:val="nil"/>
              <w:left w:val="single" w:sz="4" w:space="0" w:color="auto"/>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4" w:type="dxa"/>
            <w:tcBorders>
              <w:top w:val="nil"/>
              <w:left w:val="nil"/>
              <w:bottom w:val="single" w:sz="8" w:space="0" w:color="auto"/>
              <w:right w:val="single" w:sz="8" w:space="0" w:color="auto"/>
            </w:tcBorders>
            <w:shd w:val="clear" w:color="000000" w:fill="FFFF00"/>
            <w:noWrap/>
            <w:vAlign w:val="center"/>
            <w:hideMark/>
          </w:tcPr>
          <w:p w:rsidR="00DA0064" w:rsidRPr="000D114D" w:rsidRDefault="00DA0064" w:rsidP="00E14BCB">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218" w:type="dxa"/>
            <w:tcBorders>
              <w:top w:val="nil"/>
              <w:left w:val="single" w:sz="4" w:space="0" w:color="auto"/>
              <w:bottom w:val="single" w:sz="4" w:space="0" w:color="auto"/>
              <w:right w:val="single" w:sz="4" w:space="0" w:color="auto"/>
            </w:tcBorders>
            <w:shd w:val="clear" w:color="000000" w:fill="FFFFFF"/>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308"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aceptar cambios que no sea posible llevar a cabo con el hardware con el cual se cuenta actualmente</w:t>
            </w:r>
          </w:p>
        </w:tc>
      </w:tr>
      <w:tr w:rsidR="00DA0064" w:rsidRPr="000D114D" w:rsidTr="00473972">
        <w:trPr>
          <w:trHeight w:val="2115"/>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5</w:t>
            </w:r>
          </w:p>
        </w:tc>
        <w:tc>
          <w:tcPr>
            <w:tcW w:w="2133"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Herramienta del sistema no puede ser escalada a una gran plataforma Web</w:t>
            </w:r>
          </w:p>
        </w:tc>
        <w:tc>
          <w:tcPr>
            <w:tcW w:w="496" w:type="dxa"/>
            <w:tcBorders>
              <w:top w:val="nil"/>
              <w:left w:val="nil"/>
              <w:bottom w:val="single" w:sz="4" w:space="0" w:color="auto"/>
              <w:right w:val="nil"/>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72" w:type="dxa"/>
            <w:tcBorders>
              <w:top w:val="nil"/>
              <w:left w:val="single" w:sz="4" w:space="0" w:color="auto"/>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4" w:type="dxa"/>
            <w:tcBorders>
              <w:top w:val="nil"/>
              <w:left w:val="nil"/>
              <w:bottom w:val="single" w:sz="8" w:space="0" w:color="auto"/>
              <w:right w:val="single" w:sz="8" w:space="0" w:color="auto"/>
            </w:tcBorders>
            <w:shd w:val="clear" w:color="000000" w:fill="FFFF00"/>
            <w:noWrap/>
            <w:vAlign w:val="center"/>
            <w:hideMark/>
          </w:tcPr>
          <w:p w:rsidR="00DA0064" w:rsidRPr="000D114D" w:rsidRDefault="00DA0064" w:rsidP="00E14BCB">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218" w:type="dxa"/>
            <w:tcBorders>
              <w:top w:val="nil"/>
              <w:left w:val="single" w:sz="4" w:space="0" w:color="auto"/>
              <w:bottom w:val="single" w:sz="4" w:space="0" w:color="auto"/>
              <w:right w:val="single" w:sz="4" w:space="0" w:color="auto"/>
            </w:tcBorders>
            <w:shd w:val="clear" w:color="000000" w:fill="FFFFFF"/>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308"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Comprobar en la etapa de análisis que todas las herramientas necesarias pueden ser escaladas a una plataforma Web</w:t>
            </w:r>
          </w:p>
        </w:tc>
      </w:tr>
      <w:tr w:rsidR="00B909A8" w:rsidRPr="000D114D" w:rsidTr="00473972">
        <w:trPr>
          <w:trHeight w:val="108"/>
        </w:trPr>
        <w:tc>
          <w:tcPr>
            <w:tcW w:w="8505"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tcPr>
          <w:p w:rsidR="00B909A8" w:rsidRPr="000D114D" w:rsidRDefault="00B909A8" w:rsidP="00E14BCB">
            <w:pPr>
              <w:spacing w:after="0" w:line="240" w:lineRule="auto"/>
              <w:rPr>
                <w:rFonts w:ascii="Calibri" w:eastAsia="Times New Roman" w:hAnsi="Calibri" w:cs="Calibri"/>
                <w:color w:val="000000"/>
                <w:lang w:val="es-ES" w:eastAsia="es-ES"/>
              </w:rPr>
            </w:pPr>
            <w:r w:rsidRPr="00DA0064">
              <w:rPr>
                <w:rFonts w:ascii="Calibri" w:eastAsia="Times New Roman" w:hAnsi="Calibri" w:cs="Calibri"/>
                <w:b/>
                <w:bCs/>
                <w:color w:val="FFFFFF" w:themeColor="background1"/>
                <w:lang w:val="es-ES" w:eastAsia="es-ES"/>
              </w:rPr>
              <w:t xml:space="preserve">Black </w:t>
            </w:r>
            <w:proofErr w:type="spellStart"/>
            <w:r w:rsidRPr="00DA0064">
              <w:rPr>
                <w:rFonts w:ascii="Calibri" w:eastAsia="Times New Roman" w:hAnsi="Calibri" w:cs="Calibri"/>
                <w:b/>
                <w:bCs/>
                <w:color w:val="FFFFFF" w:themeColor="background1"/>
                <w:lang w:val="es-ES" w:eastAsia="es-ES"/>
              </w:rPr>
              <w:t>S</w:t>
            </w:r>
            <w:r>
              <w:rPr>
                <w:rFonts w:ascii="Calibri" w:eastAsia="Times New Roman" w:hAnsi="Calibri" w:cs="Calibri"/>
                <w:b/>
                <w:bCs/>
                <w:color w:val="FFFFFF" w:themeColor="background1"/>
                <w:lang w:val="es-ES" w:eastAsia="es-ES"/>
              </w:rPr>
              <w:t>wans</w:t>
            </w:r>
            <w:proofErr w:type="spellEnd"/>
            <w:r>
              <w:rPr>
                <w:rFonts w:ascii="Calibri" w:eastAsia="Times New Roman" w:hAnsi="Calibri" w:cs="Calibri"/>
                <w:b/>
                <w:bCs/>
                <w:color w:val="FFFFFF" w:themeColor="background1"/>
                <w:lang w:val="es-ES" w:eastAsia="es-ES"/>
              </w:rPr>
              <w:t xml:space="preserve"> de tiempo</w:t>
            </w:r>
          </w:p>
        </w:tc>
      </w:tr>
      <w:tr w:rsidR="00B909A8" w:rsidRPr="000D114D" w:rsidTr="00473972">
        <w:trPr>
          <w:trHeight w:val="699"/>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B909A8" w:rsidRPr="000D114D" w:rsidRDefault="004B3C03"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6</w:t>
            </w:r>
          </w:p>
        </w:tc>
        <w:tc>
          <w:tcPr>
            <w:tcW w:w="2133" w:type="dxa"/>
            <w:tcBorders>
              <w:top w:val="nil"/>
              <w:left w:val="nil"/>
              <w:bottom w:val="single" w:sz="4" w:space="0" w:color="auto"/>
              <w:right w:val="single" w:sz="4" w:space="0" w:color="auto"/>
            </w:tcBorders>
            <w:shd w:val="clear" w:color="000000" w:fill="FFFFFF"/>
            <w:vAlign w:val="center"/>
          </w:tcPr>
          <w:p w:rsidR="00B909A8" w:rsidRPr="004B3C03" w:rsidRDefault="004B3C03" w:rsidP="00E14BCB">
            <w:pPr>
              <w:spacing w:after="0" w:line="240" w:lineRule="auto"/>
              <w:rPr>
                <w:rFonts w:ascii="Calibri" w:eastAsia="Times New Roman" w:hAnsi="Calibri" w:cs="Calibri"/>
                <w:color w:val="000000"/>
                <w:lang w:val="es-ES" w:eastAsia="es-ES"/>
              </w:rPr>
            </w:pPr>
            <w:r w:rsidRPr="004B3C03">
              <w:rPr>
                <w:rFonts w:cstheme="minorHAnsi"/>
                <w:lang w:val="es-MX"/>
              </w:rPr>
              <w:t>Complejidad del software a desarrollar se subestimó significativamente.</w:t>
            </w:r>
          </w:p>
        </w:tc>
        <w:tc>
          <w:tcPr>
            <w:tcW w:w="496" w:type="dxa"/>
            <w:tcBorders>
              <w:top w:val="nil"/>
              <w:left w:val="nil"/>
              <w:bottom w:val="single" w:sz="4" w:space="0" w:color="auto"/>
              <w:right w:val="nil"/>
            </w:tcBorders>
            <w:shd w:val="clear" w:color="000000" w:fill="FFFFFF"/>
            <w:noWrap/>
            <w:vAlign w:val="center"/>
          </w:tcPr>
          <w:p w:rsidR="00B909A8" w:rsidRPr="000D114D" w:rsidRDefault="00A50E79"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0,8</w:t>
            </w:r>
          </w:p>
        </w:tc>
        <w:tc>
          <w:tcPr>
            <w:tcW w:w="572" w:type="dxa"/>
            <w:tcBorders>
              <w:top w:val="nil"/>
              <w:left w:val="single" w:sz="4" w:space="0" w:color="auto"/>
              <w:bottom w:val="single" w:sz="4" w:space="0" w:color="auto"/>
              <w:right w:val="single" w:sz="4" w:space="0" w:color="auto"/>
            </w:tcBorders>
            <w:shd w:val="clear" w:color="000000" w:fill="FFFFFF"/>
            <w:noWrap/>
            <w:vAlign w:val="center"/>
          </w:tcPr>
          <w:p w:rsidR="00B909A8" w:rsidRPr="000D114D" w:rsidRDefault="00050ACA"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4" w:type="dxa"/>
            <w:tcBorders>
              <w:top w:val="nil"/>
              <w:left w:val="nil"/>
              <w:bottom w:val="single" w:sz="8" w:space="0" w:color="auto"/>
              <w:right w:val="single" w:sz="8" w:space="0" w:color="auto"/>
            </w:tcBorders>
            <w:shd w:val="clear" w:color="000000" w:fill="FFFF00"/>
            <w:noWrap/>
            <w:vAlign w:val="center"/>
          </w:tcPr>
          <w:p w:rsidR="00B909A8" w:rsidRPr="000D114D" w:rsidRDefault="00050C45" w:rsidP="00E14BCB">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0,08</w:t>
            </w:r>
          </w:p>
        </w:tc>
        <w:tc>
          <w:tcPr>
            <w:tcW w:w="1218" w:type="dxa"/>
            <w:tcBorders>
              <w:top w:val="nil"/>
              <w:left w:val="single" w:sz="4" w:space="0" w:color="auto"/>
              <w:bottom w:val="single" w:sz="4" w:space="0" w:color="auto"/>
              <w:right w:val="single" w:sz="4" w:space="0" w:color="auto"/>
            </w:tcBorders>
            <w:shd w:val="clear" w:color="000000" w:fill="FFFFFF"/>
            <w:vAlign w:val="center"/>
          </w:tcPr>
          <w:p w:rsidR="00B909A8" w:rsidRPr="000D114D" w:rsidRDefault="00EE6191"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tcPr>
          <w:p w:rsidR="00B909A8" w:rsidRPr="000D114D" w:rsidRDefault="00473972"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Evitar</w:t>
            </w:r>
          </w:p>
        </w:tc>
        <w:tc>
          <w:tcPr>
            <w:tcW w:w="2308" w:type="dxa"/>
            <w:tcBorders>
              <w:top w:val="nil"/>
              <w:left w:val="nil"/>
              <w:bottom w:val="single" w:sz="4" w:space="0" w:color="auto"/>
              <w:right w:val="single" w:sz="4" w:space="0" w:color="auto"/>
            </w:tcBorders>
            <w:shd w:val="clear" w:color="000000" w:fill="FFFFFF"/>
            <w:vAlign w:val="center"/>
          </w:tcPr>
          <w:p w:rsidR="006C6F8F" w:rsidRPr="000D114D" w:rsidRDefault="006C6F8F" w:rsidP="00E14BC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Solicitar instrucción de personas con experiencia en el software.</w:t>
            </w:r>
          </w:p>
        </w:tc>
      </w:tr>
      <w:tr w:rsidR="00B909A8" w:rsidRPr="000D114D" w:rsidTr="00473972">
        <w:trPr>
          <w:trHeight w:val="699"/>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B909A8" w:rsidRPr="000D114D" w:rsidRDefault="004B3C03"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7</w:t>
            </w:r>
          </w:p>
        </w:tc>
        <w:tc>
          <w:tcPr>
            <w:tcW w:w="2133" w:type="dxa"/>
            <w:tcBorders>
              <w:top w:val="nil"/>
              <w:left w:val="nil"/>
              <w:bottom w:val="single" w:sz="4" w:space="0" w:color="auto"/>
              <w:right w:val="single" w:sz="4" w:space="0" w:color="auto"/>
            </w:tcBorders>
            <w:shd w:val="clear" w:color="000000" w:fill="FFFFFF"/>
            <w:vAlign w:val="center"/>
          </w:tcPr>
          <w:p w:rsidR="00B909A8" w:rsidRPr="004B3C03" w:rsidRDefault="004B3C03" w:rsidP="00E14BCB">
            <w:pPr>
              <w:spacing w:after="0" w:line="240" w:lineRule="auto"/>
              <w:rPr>
                <w:rFonts w:ascii="Calibri" w:eastAsia="Times New Roman" w:hAnsi="Calibri" w:cs="Calibri"/>
                <w:color w:val="000000"/>
                <w:lang w:val="es-ES" w:eastAsia="es-ES"/>
              </w:rPr>
            </w:pPr>
            <w:r w:rsidRPr="004B3C03">
              <w:rPr>
                <w:rFonts w:cstheme="minorHAnsi"/>
              </w:rPr>
              <w:t>Un componente crítico de software fue entregado tarde</w:t>
            </w:r>
          </w:p>
        </w:tc>
        <w:tc>
          <w:tcPr>
            <w:tcW w:w="496" w:type="dxa"/>
            <w:tcBorders>
              <w:top w:val="nil"/>
              <w:left w:val="nil"/>
              <w:bottom w:val="single" w:sz="4" w:space="0" w:color="auto"/>
              <w:right w:val="nil"/>
            </w:tcBorders>
            <w:shd w:val="clear" w:color="000000" w:fill="FFFFFF"/>
            <w:noWrap/>
            <w:vAlign w:val="center"/>
          </w:tcPr>
          <w:p w:rsidR="00B909A8" w:rsidRPr="000D114D" w:rsidRDefault="00A50E79"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0,8</w:t>
            </w:r>
          </w:p>
        </w:tc>
        <w:tc>
          <w:tcPr>
            <w:tcW w:w="572" w:type="dxa"/>
            <w:tcBorders>
              <w:top w:val="nil"/>
              <w:left w:val="single" w:sz="4" w:space="0" w:color="auto"/>
              <w:bottom w:val="single" w:sz="4" w:space="0" w:color="auto"/>
              <w:right w:val="single" w:sz="4" w:space="0" w:color="auto"/>
            </w:tcBorders>
            <w:shd w:val="clear" w:color="000000" w:fill="FFFFFF"/>
            <w:noWrap/>
            <w:vAlign w:val="center"/>
          </w:tcPr>
          <w:p w:rsidR="00B909A8" w:rsidRPr="000D114D" w:rsidRDefault="00050ACA"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4" w:type="dxa"/>
            <w:tcBorders>
              <w:top w:val="nil"/>
              <w:left w:val="nil"/>
              <w:bottom w:val="single" w:sz="8" w:space="0" w:color="auto"/>
              <w:right w:val="single" w:sz="8" w:space="0" w:color="auto"/>
            </w:tcBorders>
            <w:shd w:val="clear" w:color="000000" w:fill="FFFF00"/>
            <w:noWrap/>
            <w:vAlign w:val="center"/>
          </w:tcPr>
          <w:p w:rsidR="00B909A8" w:rsidRPr="000D114D" w:rsidRDefault="00050C45" w:rsidP="00E14BCB">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0,08</w:t>
            </w:r>
          </w:p>
        </w:tc>
        <w:tc>
          <w:tcPr>
            <w:tcW w:w="1218" w:type="dxa"/>
            <w:tcBorders>
              <w:top w:val="nil"/>
              <w:left w:val="single" w:sz="4" w:space="0" w:color="auto"/>
              <w:bottom w:val="single" w:sz="4" w:space="0" w:color="auto"/>
              <w:right w:val="single" w:sz="4" w:space="0" w:color="auto"/>
            </w:tcBorders>
            <w:shd w:val="clear" w:color="000000" w:fill="FFFFFF"/>
            <w:vAlign w:val="center"/>
          </w:tcPr>
          <w:p w:rsidR="00B909A8" w:rsidRPr="000D114D" w:rsidRDefault="00EE6191"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tcPr>
          <w:p w:rsidR="00B909A8" w:rsidRPr="000D114D" w:rsidRDefault="00A50E79"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Evitar</w:t>
            </w:r>
          </w:p>
        </w:tc>
        <w:tc>
          <w:tcPr>
            <w:tcW w:w="2308" w:type="dxa"/>
            <w:tcBorders>
              <w:top w:val="nil"/>
              <w:left w:val="nil"/>
              <w:bottom w:val="single" w:sz="4" w:space="0" w:color="auto"/>
              <w:right w:val="single" w:sz="4" w:space="0" w:color="auto"/>
            </w:tcBorders>
            <w:shd w:val="clear" w:color="000000" w:fill="FFFFFF"/>
            <w:vAlign w:val="center"/>
          </w:tcPr>
          <w:p w:rsidR="00B909A8" w:rsidRPr="000D114D" w:rsidRDefault="006026C7" w:rsidP="0047397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Desde el inicio del proyecto </w:t>
            </w:r>
            <w:r w:rsidR="00473972">
              <w:rPr>
                <w:rFonts w:ascii="Calibri" w:eastAsia="Times New Roman" w:hAnsi="Calibri" w:cs="Calibri"/>
                <w:color w:val="000000"/>
                <w:lang w:val="es-ES" w:eastAsia="es-ES"/>
              </w:rPr>
              <w:t>identificar y priorizar los entregables</w:t>
            </w:r>
            <w:r>
              <w:rPr>
                <w:rFonts w:ascii="Calibri" w:eastAsia="Times New Roman" w:hAnsi="Calibri" w:cs="Calibri"/>
                <w:color w:val="000000"/>
                <w:lang w:val="es-ES" w:eastAsia="es-ES"/>
              </w:rPr>
              <w:t xml:space="preserve"> y definir una metodología para hacer seguimiento al avance en las actividades asignadas.</w:t>
            </w:r>
          </w:p>
        </w:tc>
      </w:tr>
      <w:tr w:rsidR="00B909A8" w:rsidRPr="000D114D" w:rsidTr="00473972">
        <w:trPr>
          <w:trHeight w:val="699"/>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B909A8" w:rsidRPr="000D114D" w:rsidRDefault="004B3C03"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8</w:t>
            </w:r>
          </w:p>
        </w:tc>
        <w:tc>
          <w:tcPr>
            <w:tcW w:w="2133" w:type="dxa"/>
            <w:tcBorders>
              <w:top w:val="nil"/>
              <w:left w:val="nil"/>
              <w:bottom w:val="single" w:sz="4" w:space="0" w:color="auto"/>
              <w:right w:val="single" w:sz="4" w:space="0" w:color="auto"/>
            </w:tcBorders>
            <w:shd w:val="clear" w:color="000000" w:fill="FFFFFF"/>
            <w:vAlign w:val="center"/>
          </w:tcPr>
          <w:p w:rsidR="00B909A8" w:rsidRPr="004B3C03" w:rsidRDefault="004B3C03" w:rsidP="004B3C03">
            <w:pPr>
              <w:spacing w:after="0" w:line="240" w:lineRule="auto"/>
              <w:rPr>
                <w:rFonts w:ascii="Calibri" w:eastAsia="Times New Roman" w:hAnsi="Calibri" w:cs="Calibri"/>
                <w:color w:val="000000"/>
                <w:lang w:eastAsia="es-ES"/>
              </w:rPr>
            </w:pPr>
            <w:r w:rsidRPr="004B3C03">
              <w:rPr>
                <w:rFonts w:cstheme="minorHAnsi"/>
              </w:rPr>
              <w:t>Aplicaciones legadas que debían ser modificadas tenían poca documentación, implicando más tiempo en reconstruir el código original</w:t>
            </w:r>
          </w:p>
        </w:tc>
        <w:tc>
          <w:tcPr>
            <w:tcW w:w="496" w:type="dxa"/>
            <w:tcBorders>
              <w:top w:val="nil"/>
              <w:left w:val="nil"/>
              <w:bottom w:val="single" w:sz="4" w:space="0" w:color="auto"/>
              <w:right w:val="nil"/>
            </w:tcBorders>
            <w:shd w:val="clear" w:color="000000" w:fill="FFFFFF"/>
            <w:noWrap/>
            <w:vAlign w:val="center"/>
          </w:tcPr>
          <w:p w:rsidR="00B909A8" w:rsidRPr="000D114D" w:rsidRDefault="002A43D8" w:rsidP="00E14BCB">
            <w:pPr>
              <w:spacing w:after="0" w:line="240" w:lineRule="auto"/>
              <w:jc w:val="center"/>
              <w:rPr>
                <w:rFonts w:ascii="Calibri" w:eastAsia="Times New Roman" w:hAnsi="Calibri" w:cs="Calibri"/>
                <w:color w:val="000000"/>
                <w:lang w:val="es-ES" w:eastAsia="es-ES"/>
              </w:rPr>
            </w:pPr>
            <w:r w:rsidRPr="00C13320">
              <w:rPr>
                <w:rFonts w:ascii="Calibri" w:eastAsia="Times New Roman" w:hAnsi="Calibri" w:cs="Calibri"/>
                <w:color w:val="000000"/>
                <w:lang w:val="es-ES" w:eastAsia="es-ES"/>
              </w:rPr>
              <w:t>0,8</w:t>
            </w:r>
          </w:p>
        </w:tc>
        <w:tc>
          <w:tcPr>
            <w:tcW w:w="572" w:type="dxa"/>
            <w:tcBorders>
              <w:top w:val="nil"/>
              <w:left w:val="single" w:sz="4" w:space="0" w:color="auto"/>
              <w:bottom w:val="single" w:sz="4" w:space="0" w:color="auto"/>
              <w:right w:val="single" w:sz="4" w:space="0" w:color="auto"/>
            </w:tcBorders>
            <w:shd w:val="clear" w:color="000000" w:fill="FFFFFF"/>
            <w:noWrap/>
            <w:vAlign w:val="center"/>
          </w:tcPr>
          <w:p w:rsidR="00B909A8" w:rsidRPr="000D114D" w:rsidRDefault="00050ACA"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4" w:type="dxa"/>
            <w:tcBorders>
              <w:top w:val="nil"/>
              <w:left w:val="nil"/>
              <w:bottom w:val="single" w:sz="8" w:space="0" w:color="auto"/>
              <w:right w:val="single" w:sz="8" w:space="0" w:color="auto"/>
            </w:tcBorders>
            <w:shd w:val="clear" w:color="000000" w:fill="FFFF00"/>
            <w:noWrap/>
            <w:vAlign w:val="center"/>
          </w:tcPr>
          <w:p w:rsidR="00B909A8" w:rsidRPr="000D114D" w:rsidRDefault="00050C45" w:rsidP="00E14BCB">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0,08</w:t>
            </w:r>
          </w:p>
        </w:tc>
        <w:tc>
          <w:tcPr>
            <w:tcW w:w="1218" w:type="dxa"/>
            <w:tcBorders>
              <w:top w:val="nil"/>
              <w:left w:val="single" w:sz="4" w:space="0" w:color="auto"/>
              <w:bottom w:val="single" w:sz="4" w:space="0" w:color="auto"/>
              <w:right w:val="single" w:sz="4" w:space="0" w:color="auto"/>
            </w:tcBorders>
            <w:shd w:val="clear" w:color="000000" w:fill="FFFFFF"/>
            <w:vAlign w:val="center"/>
          </w:tcPr>
          <w:p w:rsidR="00B909A8" w:rsidRPr="000D114D" w:rsidRDefault="00EE6191"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tcPr>
          <w:p w:rsidR="00B909A8" w:rsidRPr="000D114D" w:rsidRDefault="00A50E79"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Mitigar</w:t>
            </w:r>
          </w:p>
        </w:tc>
        <w:tc>
          <w:tcPr>
            <w:tcW w:w="2308" w:type="dxa"/>
            <w:tcBorders>
              <w:top w:val="nil"/>
              <w:left w:val="nil"/>
              <w:bottom w:val="single" w:sz="4" w:space="0" w:color="auto"/>
              <w:right w:val="single" w:sz="4" w:space="0" w:color="auto"/>
            </w:tcBorders>
            <w:shd w:val="clear" w:color="000000" w:fill="FFFFFF"/>
            <w:vAlign w:val="center"/>
          </w:tcPr>
          <w:p w:rsidR="00B909A8" w:rsidRDefault="005E5A4D" w:rsidP="00E14BC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Estimar desde el inicio del proyecto tiempo para actividades adicionales (M&amp;M).</w:t>
            </w:r>
          </w:p>
          <w:p w:rsidR="005E5A4D" w:rsidRPr="005E5A4D" w:rsidRDefault="005E5A4D" w:rsidP="00E14BCB">
            <w:pPr>
              <w:spacing w:after="0" w:line="240" w:lineRule="auto"/>
              <w:rPr>
                <w:rFonts w:ascii="Calibri" w:eastAsia="Times New Roman" w:hAnsi="Calibri" w:cs="Calibri"/>
                <w:color w:val="000000"/>
                <w:u w:val="single"/>
                <w:lang w:val="es-ES" w:eastAsia="es-ES"/>
              </w:rPr>
            </w:pPr>
            <w:r w:rsidRPr="005E5A4D">
              <w:rPr>
                <w:rFonts w:ascii="Calibri" w:eastAsia="Times New Roman" w:hAnsi="Calibri" w:cs="Calibri"/>
                <w:color w:val="000000"/>
                <w:u w:val="single"/>
                <w:lang w:val="es-ES" w:eastAsia="es-ES"/>
              </w:rPr>
              <w:t>Identificar fuentes relacionadas con las aplicaciones …</w:t>
            </w:r>
          </w:p>
        </w:tc>
      </w:tr>
      <w:tr w:rsidR="00B909A8" w:rsidRPr="004B3C03" w:rsidTr="00473972">
        <w:trPr>
          <w:trHeight w:val="699"/>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B909A8" w:rsidRPr="000D114D" w:rsidRDefault="004B3C03"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9</w:t>
            </w:r>
          </w:p>
        </w:tc>
        <w:tc>
          <w:tcPr>
            <w:tcW w:w="2133" w:type="dxa"/>
            <w:tcBorders>
              <w:top w:val="nil"/>
              <w:left w:val="nil"/>
              <w:bottom w:val="single" w:sz="4" w:space="0" w:color="auto"/>
              <w:right w:val="single" w:sz="4" w:space="0" w:color="auto"/>
            </w:tcBorders>
            <w:shd w:val="clear" w:color="000000" w:fill="FFFFFF"/>
            <w:vAlign w:val="center"/>
          </w:tcPr>
          <w:p w:rsidR="00B909A8" w:rsidRPr="004B3C03" w:rsidRDefault="004B3C03" w:rsidP="004B3C03">
            <w:pPr>
              <w:spacing w:after="0" w:line="240" w:lineRule="auto"/>
              <w:rPr>
                <w:rFonts w:ascii="Calibri" w:eastAsia="Times New Roman" w:hAnsi="Calibri" w:cs="Calibri"/>
                <w:color w:val="000000"/>
                <w:lang w:val="es-MX" w:eastAsia="es-ES"/>
              </w:rPr>
            </w:pPr>
            <w:r w:rsidRPr="004B3C03">
              <w:rPr>
                <w:rFonts w:cstheme="minorHAnsi"/>
              </w:rPr>
              <w:t>El alcance del trabajo entre los proyectos fue mal coordi</w:t>
            </w:r>
            <w:r>
              <w:rPr>
                <w:rFonts w:cstheme="minorHAnsi"/>
              </w:rPr>
              <w:t>nado</w:t>
            </w:r>
          </w:p>
        </w:tc>
        <w:tc>
          <w:tcPr>
            <w:tcW w:w="496" w:type="dxa"/>
            <w:tcBorders>
              <w:top w:val="nil"/>
              <w:left w:val="nil"/>
              <w:bottom w:val="single" w:sz="4" w:space="0" w:color="auto"/>
              <w:right w:val="nil"/>
            </w:tcBorders>
            <w:shd w:val="clear" w:color="000000" w:fill="FFFFFF"/>
            <w:noWrap/>
            <w:vAlign w:val="center"/>
          </w:tcPr>
          <w:p w:rsidR="00B909A8" w:rsidRPr="004B3C03" w:rsidRDefault="002A43D8" w:rsidP="00E14BCB">
            <w:pPr>
              <w:spacing w:after="0" w:line="240" w:lineRule="auto"/>
              <w:jc w:val="center"/>
              <w:rPr>
                <w:rFonts w:ascii="Calibri" w:eastAsia="Times New Roman" w:hAnsi="Calibri" w:cs="Calibri"/>
                <w:color w:val="000000"/>
                <w:lang w:val="es-MX" w:eastAsia="es-ES"/>
              </w:rPr>
            </w:pPr>
            <w:r>
              <w:rPr>
                <w:rFonts w:ascii="Calibri" w:eastAsia="Times New Roman" w:hAnsi="Calibri" w:cs="Calibri"/>
                <w:color w:val="000000"/>
                <w:lang w:val="es-MX" w:eastAsia="es-ES"/>
              </w:rPr>
              <w:t>0,8</w:t>
            </w:r>
          </w:p>
        </w:tc>
        <w:tc>
          <w:tcPr>
            <w:tcW w:w="572" w:type="dxa"/>
            <w:tcBorders>
              <w:top w:val="nil"/>
              <w:left w:val="single" w:sz="4" w:space="0" w:color="auto"/>
              <w:bottom w:val="single" w:sz="4" w:space="0" w:color="auto"/>
              <w:right w:val="single" w:sz="4" w:space="0" w:color="auto"/>
            </w:tcBorders>
            <w:shd w:val="clear" w:color="000000" w:fill="FFFFFF"/>
            <w:noWrap/>
            <w:vAlign w:val="center"/>
          </w:tcPr>
          <w:p w:rsidR="00B909A8" w:rsidRPr="004B3C03" w:rsidRDefault="00050ACA" w:rsidP="00E14BCB">
            <w:pPr>
              <w:spacing w:after="0" w:line="240" w:lineRule="auto"/>
              <w:jc w:val="center"/>
              <w:rPr>
                <w:rFonts w:ascii="Calibri" w:eastAsia="Times New Roman" w:hAnsi="Calibri" w:cs="Calibri"/>
                <w:color w:val="000000"/>
                <w:lang w:val="es-MX" w:eastAsia="es-ES"/>
              </w:rPr>
            </w:pPr>
            <w:r w:rsidRPr="000D114D">
              <w:rPr>
                <w:rFonts w:ascii="Calibri" w:eastAsia="Times New Roman" w:hAnsi="Calibri" w:cs="Calibri"/>
                <w:color w:val="000000"/>
                <w:lang w:val="es-ES" w:eastAsia="es-ES"/>
              </w:rPr>
              <w:t>0,1</w:t>
            </w:r>
          </w:p>
        </w:tc>
        <w:tc>
          <w:tcPr>
            <w:tcW w:w="534" w:type="dxa"/>
            <w:tcBorders>
              <w:top w:val="nil"/>
              <w:left w:val="nil"/>
              <w:bottom w:val="single" w:sz="8" w:space="0" w:color="auto"/>
              <w:right w:val="single" w:sz="8" w:space="0" w:color="auto"/>
            </w:tcBorders>
            <w:shd w:val="clear" w:color="000000" w:fill="FFFF00"/>
            <w:noWrap/>
            <w:vAlign w:val="center"/>
          </w:tcPr>
          <w:p w:rsidR="00B909A8" w:rsidRPr="004B3C03" w:rsidRDefault="00050C45" w:rsidP="00E14BCB">
            <w:pPr>
              <w:spacing w:after="0" w:line="240" w:lineRule="auto"/>
              <w:jc w:val="center"/>
              <w:rPr>
                <w:rFonts w:ascii="Calibri" w:eastAsia="Times New Roman" w:hAnsi="Calibri" w:cs="Calibri"/>
                <w:b/>
                <w:bCs/>
                <w:color w:val="000000"/>
                <w:lang w:val="es-MX" w:eastAsia="es-ES"/>
              </w:rPr>
            </w:pPr>
            <w:r>
              <w:rPr>
                <w:rFonts w:ascii="Calibri" w:eastAsia="Times New Roman" w:hAnsi="Calibri" w:cs="Calibri"/>
                <w:b/>
                <w:bCs/>
                <w:color w:val="000000"/>
                <w:lang w:val="es-ES" w:eastAsia="es-ES"/>
              </w:rPr>
              <w:t>0,08</w:t>
            </w:r>
          </w:p>
        </w:tc>
        <w:tc>
          <w:tcPr>
            <w:tcW w:w="1218" w:type="dxa"/>
            <w:tcBorders>
              <w:top w:val="nil"/>
              <w:left w:val="single" w:sz="4" w:space="0" w:color="auto"/>
              <w:bottom w:val="single" w:sz="4" w:space="0" w:color="auto"/>
              <w:right w:val="single" w:sz="4" w:space="0" w:color="auto"/>
            </w:tcBorders>
            <w:shd w:val="clear" w:color="000000" w:fill="FFFFFF"/>
            <w:vAlign w:val="center"/>
          </w:tcPr>
          <w:p w:rsidR="00B909A8" w:rsidRPr="004B3C03" w:rsidRDefault="00EE6191" w:rsidP="00E14BCB">
            <w:pPr>
              <w:spacing w:after="0" w:line="240" w:lineRule="auto"/>
              <w:jc w:val="center"/>
              <w:rPr>
                <w:rFonts w:ascii="Calibri" w:eastAsia="Times New Roman" w:hAnsi="Calibri" w:cs="Calibri"/>
                <w:color w:val="000000"/>
                <w:lang w:val="es-MX"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tcPr>
          <w:p w:rsidR="00B909A8" w:rsidRPr="004B3C03" w:rsidRDefault="00A50E79" w:rsidP="00E14BCB">
            <w:pPr>
              <w:spacing w:after="0" w:line="240" w:lineRule="auto"/>
              <w:jc w:val="center"/>
              <w:rPr>
                <w:rFonts w:ascii="Calibri" w:eastAsia="Times New Roman" w:hAnsi="Calibri" w:cs="Calibri"/>
                <w:color w:val="000000"/>
                <w:lang w:val="es-MX" w:eastAsia="es-ES"/>
              </w:rPr>
            </w:pPr>
            <w:r>
              <w:rPr>
                <w:rFonts w:ascii="Calibri" w:eastAsia="Times New Roman" w:hAnsi="Calibri" w:cs="Calibri"/>
                <w:color w:val="000000"/>
                <w:lang w:val="es-MX" w:eastAsia="es-ES"/>
              </w:rPr>
              <w:t>Evitar</w:t>
            </w:r>
          </w:p>
        </w:tc>
        <w:tc>
          <w:tcPr>
            <w:tcW w:w="2308" w:type="dxa"/>
            <w:tcBorders>
              <w:top w:val="nil"/>
              <w:left w:val="nil"/>
              <w:bottom w:val="single" w:sz="4" w:space="0" w:color="auto"/>
              <w:right w:val="single" w:sz="4" w:space="0" w:color="auto"/>
            </w:tcBorders>
            <w:shd w:val="clear" w:color="000000" w:fill="FFFFFF"/>
            <w:vAlign w:val="center"/>
          </w:tcPr>
          <w:p w:rsidR="00B909A8" w:rsidRPr="004B3C03" w:rsidRDefault="009E4383" w:rsidP="00E14BCB">
            <w:pPr>
              <w:spacing w:after="0" w:line="240" w:lineRule="auto"/>
              <w:rPr>
                <w:rFonts w:ascii="Calibri" w:eastAsia="Times New Roman" w:hAnsi="Calibri" w:cs="Calibri"/>
                <w:color w:val="000000"/>
                <w:lang w:val="es-MX" w:eastAsia="es-ES"/>
              </w:rPr>
            </w:pPr>
            <w:r>
              <w:rPr>
                <w:rFonts w:ascii="Calibri" w:eastAsia="Times New Roman" w:hAnsi="Calibri" w:cs="Calibri"/>
                <w:color w:val="000000"/>
                <w:lang w:val="es-MX" w:eastAsia="es-ES"/>
              </w:rPr>
              <w:t>Hacer revisiones de la planeación.</w:t>
            </w:r>
          </w:p>
        </w:tc>
      </w:tr>
      <w:tr w:rsidR="00B909A8" w:rsidRPr="004B3C03" w:rsidTr="00473972">
        <w:trPr>
          <w:trHeight w:val="699"/>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B909A8" w:rsidRPr="004B3C03" w:rsidRDefault="004B3C03" w:rsidP="00E14BCB">
            <w:pPr>
              <w:spacing w:after="0" w:line="240" w:lineRule="auto"/>
              <w:jc w:val="center"/>
              <w:rPr>
                <w:rFonts w:ascii="Calibri" w:eastAsia="Times New Roman" w:hAnsi="Calibri" w:cs="Calibri"/>
                <w:color w:val="000000"/>
                <w:lang w:val="es-MX" w:eastAsia="es-ES"/>
              </w:rPr>
            </w:pPr>
            <w:r>
              <w:rPr>
                <w:rFonts w:ascii="Calibri" w:eastAsia="Times New Roman" w:hAnsi="Calibri" w:cs="Calibri"/>
                <w:color w:val="000000"/>
                <w:lang w:val="es-MX" w:eastAsia="es-ES"/>
              </w:rPr>
              <w:t>10</w:t>
            </w:r>
          </w:p>
        </w:tc>
        <w:tc>
          <w:tcPr>
            <w:tcW w:w="2133" w:type="dxa"/>
            <w:tcBorders>
              <w:top w:val="nil"/>
              <w:left w:val="nil"/>
              <w:bottom w:val="single" w:sz="4" w:space="0" w:color="auto"/>
              <w:right w:val="single" w:sz="4" w:space="0" w:color="auto"/>
            </w:tcBorders>
            <w:shd w:val="clear" w:color="000000" w:fill="FFFFFF"/>
            <w:vAlign w:val="center"/>
          </w:tcPr>
          <w:p w:rsidR="00B909A8" w:rsidRPr="004B3C03" w:rsidRDefault="004B3C03" w:rsidP="004B3C03">
            <w:pPr>
              <w:spacing w:after="0" w:line="240" w:lineRule="auto"/>
              <w:rPr>
                <w:rFonts w:ascii="Calibri" w:eastAsia="Times New Roman" w:hAnsi="Calibri" w:cs="Calibri"/>
                <w:color w:val="000000"/>
                <w:lang w:val="es-MX" w:eastAsia="es-ES"/>
              </w:rPr>
            </w:pPr>
            <w:r w:rsidRPr="004B3C03">
              <w:rPr>
                <w:rFonts w:cstheme="minorHAnsi"/>
                <w:lang w:val="es-MX"/>
              </w:rPr>
              <w:t>Interdependencias entre programas complejos fue detectada tarde</w:t>
            </w:r>
          </w:p>
        </w:tc>
        <w:tc>
          <w:tcPr>
            <w:tcW w:w="496" w:type="dxa"/>
            <w:tcBorders>
              <w:top w:val="nil"/>
              <w:left w:val="nil"/>
              <w:bottom w:val="single" w:sz="4" w:space="0" w:color="auto"/>
              <w:right w:val="nil"/>
            </w:tcBorders>
            <w:shd w:val="clear" w:color="000000" w:fill="FFFFFF"/>
            <w:noWrap/>
            <w:vAlign w:val="center"/>
          </w:tcPr>
          <w:p w:rsidR="00B909A8" w:rsidRPr="004B3C03" w:rsidRDefault="002A43D8" w:rsidP="00E14BCB">
            <w:pPr>
              <w:spacing w:after="0" w:line="240" w:lineRule="auto"/>
              <w:jc w:val="center"/>
              <w:rPr>
                <w:rFonts w:ascii="Calibri" w:eastAsia="Times New Roman" w:hAnsi="Calibri" w:cs="Calibri"/>
                <w:color w:val="000000"/>
                <w:lang w:val="es-MX" w:eastAsia="es-ES"/>
              </w:rPr>
            </w:pPr>
            <w:r>
              <w:rPr>
                <w:rFonts w:ascii="Calibri" w:eastAsia="Times New Roman" w:hAnsi="Calibri" w:cs="Calibri"/>
                <w:color w:val="000000"/>
                <w:lang w:val="es-MX" w:eastAsia="es-ES"/>
              </w:rPr>
              <w:t>0,8</w:t>
            </w:r>
          </w:p>
        </w:tc>
        <w:tc>
          <w:tcPr>
            <w:tcW w:w="572" w:type="dxa"/>
            <w:tcBorders>
              <w:top w:val="nil"/>
              <w:left w:val="single" w:sz="4" w:space="0" w:color="auto"/>
              <w:bottom w:val="single" w:sz="4" w:space="0" w:color="auto"/>
              <w:right w:val="single" w:sz="4" w:space="0" w:color="auto"/>
            </w:tcBorders>
            <w:shd w:val="clear" w:color="000000" w:fill="FFFFFF"/>
            <w:noWrap/>
            <w:vAlign w:val="center"/>
          </w:tcPr>
          <w:p w:rsidR="00B909A8" w:rsidRPr="004B3C03" w:rsidRDefault="00050ACA" w:rsidP="00E14BCB">
            <w:pPr>
              <w:spacing w:after="0" w:line="240" w:lineRule="auto"/>
              <w:jc w:val="center"/>
              <w:rPr>
                <w:rFonts w:ascii="Calibri" w:eastAsia="Times New Roman" w:hAnsi="Calibri" w:cs="Calibri"/>
                <w:color w:val="000000"/>
                <w:lang w:val="es-MX" w:eastAsia="es-ES"/>
              </w:rPr>
            </w:pPr>
            <w:r w:rsidRPr="000D114D">
              <w:rPr>
                <w:rFonts w:ascii="Calibri" w:eastAsia="Times New Roman" w:hAnsi="Calibri" w:cs="Calibri"/>
                <w:color w:val="000000"/>
                <w:lang w:val="es-ES" w:eastAsia="es-ES"/>
              </w:rPr>
              <w:t>0,1</w:t>
            </w:r>
          </w:p>
        </w:tc>
        <w:tc>
          <w:tcPr>
            <w:tcW w:w="534" w:type="dxa"/>
            <w:tcBorders>
              <w:top w:val="nil"/>
              <w:left w:val="nil"/>
              <w:bottom w:val="single" w:sz="8" w:space="0" w:color="auto"/>
              <w:right w:val="single" w:sz="8" w:space="0" w:color="auto"/>
            </w:tcBorders>
            <w:shd w:val="clear" w:color="000000" w:fill="FFFF00"/>
            <w:noWrap/>
            <w:vAlign w:val="center"/>
          </w:tcPr>
          <w:p w:rsidR="00B909A8" w:rsidRPr="004B3C03" w:rsidRDefault="00050C45" w:rsidP="00E14BCB">
            <w:pPr>
              <w:spacing w:after="0" w:line="240" w:lineRule="auto"/>
              <w:jc w:val="center"/>
              <w:rPr>
                <w:rFonts w:ascii="Calibri" w:eastAsia="Times New Roman" w:hAnsi="Calibri" w:cs="Calibri"/>
                <w:b/>
                <w:bCs/>
                <w:color w:val="000000"/>
                <w:lang w:val="es-MX" w:eastAsia="es-ES"/>
              </w:rPr>
            </w:pPr>
            <w:r>
              <w:rPr>
                <w:rFonts w:ascii="Calibri" w:eastAsia="Times New Roman" w:hAnsi="Calibri" w:cs="Calibri"/>
                <w:b/>
                <w:bCs/>
                <w:color w:val="000000"/>
                <w:lang w:val="es-ES" w:eastAsia="es-ES"/>
              </w:rPr>
              <w:t>0,08</w:t>
            </w:r>
          </w:p>
        </w:tc>
        <w:tc>
          <w:tcPr>
            <w:tcW w:w="1218" w:type="dxa"/>
            <w:tcBorders>
              <w:top w:val="nil"/>
              <w:left w:val="single" w:sz="4" w:space="0" w:color="auto"/>
              <w:bottom w:val="single" w:sz="4" w:space="0" w:color="auto"/>
              <w:right w:val="single" w:sz="4" w:space="0" w:color="auto"/>
            </w:tcBorders>
            <w:shd w:val="clear" w:color="000000" w:fill="FFFFFF"/>
            <w:vAlign w:val="center"/>
          </w:tcPr>
          <w:p w:rsidR="00B909A8" w:rsidRPr="004B3C03" w:rsidRDefault="00EE6191" w:rsidP="00E14BCB">
            <w:pPr>
              <w:spacing w:after="0" w:line="240" w:lineRule="auto"/>
              <w:jc w:val="center"/>
              <w:rPr>
                <w:rFonts w:ascii="Calibri" w:eastAsia="Times New Roman" w:hAnsi="Calibri" w:cs="Calibri"/>
                <w:color w:val="000000"/>
                <w:lang w:val="es-MX"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tcPr>
          <w:p w:rsidR="00B909A8" w:rsidRPr="004B3C03" w:rsidRDefault="008B445A" w:rsidP="00E14BCB">
            <w:pPr>
              <w:spacing w:after="0" w:line="240" w:lineRule="auto"/>
              <w:jc w:val="center"/>
              <w:rPr>
                <w:rFonts w:ascii="Calibri" w:eastAsia="Times New Roman" w:hAnsi="Calibri" w:cs="Calibri"/>
                <w:color w:val="000000"/>
                <w:lang w:val="es-MX" w:eastAsia="es-ES"/>
              </w:rPr>
            </w:pPr>
            <w:r>
              <w:rPr>
                <w:rFonts w:ascii="Calibri" w:eastAsia="Times New Roman" w:hAnsi="Calibri" w:cs="Calibri"/>
                <w:color w:val="000000"/>
                <w:lang w:val="es-MX" w:eastAsia="es-ES"/>
              </w:rPr>
              <w:t>Evitar</w:t>
            </w:r>
          </w:p>
        </w:tc>
        <w:tc>
          <w:tcPr>
            <w:tcW w:w="2308" w:type="dxa"/>
            <w:tcBorders>
              <w:top w:val="nil"/>
              <w:left w:val="nil"/>
              <w:bottom w:val="single" w:sz="4" w:space="0" w:color="auto"/>
              <w:right w:val="single" w:sz="4" w:space="0" w:color="auto"/>
            </w:tcBorders>
            <w:shd w:val="clear" w:color="000000" w:fill="FFFFFF"/>
            <w:vAlign w:val="center"/>
          </w:tcPr>
          <w:p w:rsidR="00B909A8" w:rsidRPr="004B3C03" w:rsidRDefault="008B445A" w:rsidP="00E14BCB">
            <w:pPr>
              <w:spacing w:after="0" w:line="240" w:lineRule="auto"/>
              <w:rPr>
                <w:rFonts w:ascii="Calibri" w:eastAsia="Times New Roman" w:hAnsi="Calibri" w:cs="Calibri"/>
                <w:color w:val="000000"/>
                <w:lang w:val="es-MX" w:eastAsia="es-ES"/>
              </w:rPr>
            </w:pPr>
            <w:r>
              <w:rPr>
                <w:rFonts w:ascii="Calibri" w:eastAsia="Times New Roman" w:hAnsi="Calibri" w:cs="Calibri"/>
                <w:color w:val="000000"/>
                <w:lang w:val="es-MX" w:eastAsia="es-ES"/>
              </w:rPr>
              <w:t xml:space="preserve">Concentrar gran parte del esfuerzo en el análisis de la arquitectura actual y arquitectura objetivo, para establecer claramente los proyectos a realizar, priorizarlos y crear el mapa de ruta teniendo </w:t>
            </w:r>
            <w:r>
              <w:rPr>
                <w:rFonts w:ascii="Calibri" w:eastAsia="Times New Roman" w:hAnsi="Calibri" w:cs="Calibri"/>
                <w:color w:val="000000"/>
                <w:lang w:val="es-MX" w:eastAsia="es-ES"/>
              </w:rPr>
              <w:lastRenderedPageBreak/>
              <w:t>en cuenta las dependencias entre los proyectos y actividades.</w:t>
            </w:r>
          </w:p>
        </w:tc>
      </w:tr>
      <w:tr w:rsidR="00DA0064" w:rsidRPr="000D114D" w:rsidTr="00473972">
        <w:trPr>
          <w:trHeight w:val="54"/>
        </w:trPr>
        <w:tc>
          <w:tcPr>
            <w:tcW w:w="8505"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DA0064">
              <w:rPr>
                <w:rFonts w:ascii="Calibri" w:eastAsia="Times New Roman" w:hAnsi="Calibri" w:cs="Calibri"/>
                <w:b/>
                <w:bCs/>
                <w:color w:val="FFFFFF" w:themeColor="background1"/>
                <w:lang w:val="es-ES" w:eastAsia="es-ES"/>
              </w:rPr>
              <w:lastRenderedPageBreak/>
              <w:t>Riesgos adicionales del alcance</w:t>
            </w:r>
          </w:p>
        </w:tc>
      </w:tr>
      <w:tr w:rsidR="00DA0064" w:rsidRPr="000D114D" w:rsidTr="00473972">
        <w:trPr>
          <w:trHeight w:val="1815"/>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A0064" w:rsidRPr="000D114D" w:rsidRDefault="004B3C03"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11</w:t>
            </w:r>
          </w:p>
        </w:tc>
        <w:tc>
          <w:tcPr>
            <w:tcW w:w="2133"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Una solución del proyecto fue considerada como la "mejor" con muy pocos detalles del trabajo</w:t>
            </w:r>
          </w:p>
        </w:tc>
        <w:tc>
          <w:tcPr>
            <w:tcW w:w="496" w:type="dxa"/>
            <w:tcBorders>
              <w:top w:val="nil"/>
              <w:left w:val="nil"/>
              <w:bottom w:val="single" w:sz="4" w:space="0" w:color="auto"/>
              <w:right w:val="nil"/>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0,4</w:t>
            </w:r>
          </w:p>
        </w:tc>
        <w:tc>
          <w:tcPr>
            <w:tcW w:w="572" w:type="dxa"/>
            <w:tcBorders>
              <w:top w:val="nil"/>
              <w:left w:val="single" w:sz="4" w:space="0" w:color="auto"/>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0,5</w:t>
            </w:r>
          </w:p>
        </w:tc>
        <w:tc>
          <w:tcPr>
            <w:tcW w:w="534" w:type="dxa"/>
            <w:tcBorders>
              <w:top w:val="nil"/>
              <w:left w:val="nil"/>
              <w:bottom w:val="single" w:sz="8" w:space="0" w:color="auto"/>
              <w:right w:val="single" w:sz="8" w:space="0" w:color="auto"/>
            </w:tcBorders>
            <w:shd w:val="clear" w:color="000000" w:fill="FF0000"/>
            <w:noWrap/>
            <w:vAlign w:val="center"/>
            <w:hideMark/>
          </w:tcPr>
          <w:p w:rsidR="00DA0064" w:rsidRPr="000D114D" w:rsidRDefault="00DA0064" w:rsidP="00E14BCB">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1218" w:type="dxa"/>
            <w:tcBorders>
              <w:top w:val="nil"/>
              <w:left w:val="single" w:sz="4" w:space="0" w:color="auto"/>
              <w:bottom w:val="single" w:sz="4" w:space="0" w:color="auto"/>
              <w:right w:val="single" w:sz="4" w:space="0" w:color="auto"/>
            </w:tcBorders>
            <w:shd w:val="clear" w:color="000000" w:fill="FFFFFF"/>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308"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considerar soluciones que no poseen detalles del trabajo</w:t>
            </w:r>
          </w:p>
        </w:tc>
      </w:tr>
      <w:tr w:rsidR="00DA0064" w:rsidRPr="000D114D" w:rsidTr="00473972">
        <w:trPr>
          <w:trHeight w:val="1515"/>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A0064" w:rsidRPr="000D114D" w:rsidRDefault="004B3C03"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12</w:t>
            </w:r>
          </w:p>
        </w:tc>
        <w:tc>
          <w:tcPr>
            <w:tcW w:w="2133"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hardware de pruebas no funciono, por lo tanto toco hacer la pruebas manualmente</w:t>
            </w:r>
          </w:p>
        </w:tc>
        <w:tc>
          <w:tcPr>
            <w:tcW w:w="496" w:type="dxa"/>
            <w:tcBorders>
              <w:top w:val="nil"/>
              <w:left w:val="nil"/>
              <w:bottom w:val="single" w:sz="4" w:space="0" w:color="auto"/>
              <w:right w:val="nil"/>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72" w:type="dxa"/>
            <w:tcBorders>
              <w:top w:val="nil"/>
              <w:left w:val="single" w:sz="4" w:space="0" w:color="auto"/>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4" w:type="dxa"/>
            <w:tcBorders>
              <w:top w:val="nil"/>
              <w:left w:val="nil"/>
              <w:bottom w:val="single" w:sz="8" w:space="0" w:color="auto"/>
              <w:right w:val="single" w:sz="8" w:space="0" w:color="auto"/>
            </w:tcBorders>
            <w:shd w:val="clear" w:color="000000" w:fill="FFFF00"/>
            <w:noWrap/>
            <w:vAlign w:val="center"/>
            <w:hideMark/>
          </w:tcPr>
          <w:p w:rsidR="00DA0064" w:rsidRPr="000D114D" w:rsidRDefault="00DA0064" w:rsidP="00E14BCB">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218" w:type="dxa"/>
            <w:tcBorders>
              <w:top w:val="nil"/>
              <w:left w:val="single" w:sz="4" w:space="0" w:color="auto"/>
              <w:bottom w:val="single" w:sz="4" w:space="0" w:color="auto"/>
              <w:right w:val="single" w:sz="4" w:space="0" w:color="auto"/>
            </w:tcBorders>
            <w:shd w:val="clear" w:color="000000" w:fill="FFFFFF"/>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Mitigar</w:t>
            </w:r>
          </w:p>
        </w:tc>
        <w:tc>
          <w:tcPr>
            <w:tcW w:w="2308"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 xml:space="preserve">Tener un hardware de </w:t>
            </w:r>
            <w:proofErr w:type="spellStart"/>
            <w:r w:rsidRPr="000D114D">
              <w:rPr>
                <w:rFonts w:ascii="Calibri" w:eastAsia="Times New Roman" w:hAnsi="Calibri" w:cs="Calibri"/>
                <w:color w:val="000000"/>
                <w:lang w:val="es-ES" w:eastAsia="es-ES"/>
              </w:rPr>
              <w:t>backup</w:t>
            </w:r>
            <w:proofErr w:type="spellEnd"/>
            <w:r w:rsidRPr="000D114D">
              <w:rPr>
                <w:rFonts w:ascii="Calibri" w:eastAsia="Times New Roman" w:hAnsi="Calibri" w:cs="Calibri"/>
                <w:color w:val="000000"/>
                <w:lang w:val="es-ES" w:eastAsia="es-ES"/>
              </w:rPr>
              <w:t xml:space="preserve"> para las pruebas</w:t>
            </w:r>
          </w:p>
        </w:tc>
      </w:tr>
      <w:tr w:rsidR="00DA0064" w:rsidRPr="000D114D" w:rsidTr="00473972">
        <w:trPr>
          <w:trHeight w:val="1815"/>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A0064" w:rsidRPr="000D114D" w:rsidRDefault="004B3C03"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13</w:t>
            </w:r>
          </w:p>
        </w:tc>
        <w:tc>
          <w:tcPr>
            <w:tcW w:w="2133"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sistema complejo fue diseñado en partes, cuando la integración falló fue necesario rediseñar todo</w:t>
            </w:r>
          </w:p>
        </w:tc>
        <w:tc>
          <w:tcPr>
            <w:tcW w:w="496" w:type="dxa"/>
            <w:tcBorders>
              <w:top w:val="nil"/>
              <w:left w:val="nil"/>
              <w:bottom w:val="single" w:sz="4" w:space="0" w:color="auto"/>
              <w:right w:val="nil"/>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72" w:type="dxa"/>
            <w:tcBorders>
              <w:top w:val="nil"/>
              <w:left w:val="single" w:sz="4" w:space="0" w:color="auto"/>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0,7</w:t>
            </w:r>
          </w:p>
        </w:tc>
        <w:tc>
          <w:tcPr>
            <w:tcW w:w="534" w:type="dxa"/>
            <w:tcBorders>
              <w:top w:val="nil"/>
              <w:left w:val="nil"/>
              <w:bottom w:val="single" w:sz="8" w:space="0" w:color="auto"/>
              <w:right w:val="single" w:sz="8" w:space="0" w:color="auto"/>
            </w:tcBorders>
            <w:shd w:val="clear" w:color="000000" w:fill="FF0000"/>
            <w:noWrap/>
            <w:vAlign w:val="center"/>
            <w:hideMark/>
          </w:tcPr>
          <w:p w:rsidR="00DA0064" w:rsidRPr="000D114D" w:rsidRDefault="00DA0064" w:rsidP="00E14BCB">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0,56</w:t>
            </w:r>
          </w:p>
        </w:tc>
        <w:tc>
          <w:tcPr>
            <w:tcW w:w="1218" w:type="dxa"/>
            <w:tcBorders>
              <w:top w:val="nil"/>
              <w:left w:val="single" w:sz="4" w:space="0" w:color="auto"/>
              <w:bottom w:val="single" w:sz="4" w:space="0" w:color="auto"/>
              <w:right w:val="single" w:sz="4" w:space="0" w:color="auto"/>
            </w:tcBorders>
            <w:shd w:val="clear" w:color="000000" w:fill="FFFFFF"/>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Mitigar</w:t>
            </w:r>
          </w:p>
        </w:tc>
        <w:tc>
          <w:tcPr>
            <w:tcW w:w="2308"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Verificar bien el diseño, y hacer pruebas de integración durante toda la etapa de implementación</w:t>
            </w:r>
          </w:p>
        </w:tc>
      </w:tr>
      <w:tr w:rsidR="00DA0064" w:rsidRPr="000D114D" w:rsidTr="00473972">
        <w:trPr>
          <w:trHeight w:val="2115"/>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A0064" w:rsidRPr="000D114D" w:rsidRDefault="004B3C03"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14</w:t>
            </w:r>
          </w:p>
        </w:tc>
        <w:tc>
          <w:tcPr>
            <w:tcW w:w="2133"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Cambios "menores" fueron agregados y aceptados tarde en el proyecto. Esto duplico el trabajo en la etapa final y retraso la entrega</w:t>
            </w:r>
          </w:p>
        </w:tc>
        <w:tc>
          <w:tcPr>
            <w:tcW w:w="496" w:type="dxa"/>
            <w:tcBorders>
              <w:top w:val="nil"/>
              <w:left w:val="nil"/>
              <w:bottom w:val="single" w:sz="4" w:space="0" w:color="auto"/>
              <w:right w:val="nil"/>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72" w:type="dxa"/>
            <w:tcBorders>
              <w:top w:val="nil"/>
              <w:left w:val="single" w:sz="4" w:space="0" w:color="auto"/>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0,7</w:t>
            </w:r>
          </w:p>
        </w:tc>
        <w:tc>
          <w:tcPr>
            <w:tcW w:w="534" w:type="dxa"/>
            <w:tcBorders>
              <w:top w:val="nil"/>
              <w:left w:val="nil"/>
              <w:bottom w:val="single" w:sz="8" w:space="0" w:color="auto"/>
              <w:right w:val="single" w:sz="8" w:space="0" w:color="auto"/>
            </w:tcBorders>
            <w:shd w:val="clear" w:color="000000" w:fill="FF0000"/>
            <w:noWrap/>
            <w:vAlign w:val="center"/>
            <w:hideMark/>
          </w:tcPr>
          <w:p w:rsidR="00DA0064" w:rsidRPr="000D114D" w:rsidRDefault="00DA0064" w:rsidP="00E14BCB">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0,56</w:t>
            </w:r>
          </w:p>
        </w:tc>
        <w:tc>
          <w:tcPr>
            <w:tcW w:w="1218" w:type="dxa"/>
            <w:tcBorders>
              <w:top w:val="nil"/>
              <w:left w:val="single" w:sz="4" w:space="0" w:color="auto"/>
              <w:bottom w:val="single" w:sz="4" w:space="0" w:color="auto"/>
              <w:right w:val="single" w:sz="4" w:space="0" w:color="auto"/>
            </w:tcBorders>
            <w:shd w:val="clear" w:color="000000" w:fill="FFFFFF"/>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308" w:type="dxa"/>
            <w:tcBorders>
              <w:top w:val="nil"/>
              <w:left w:val="nil"/>
              <w:bottom w:val="single" w:sz="4" w:space="0" w:color="auto"/>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aceptar cambios menores hasta haber terminado de estudiar sus consecuencias</w:t>
            </w:r>
          </w:p>
        </w:tc>
      </w:tr>
      <w:tr w:rsidR="00DA0064" w:rsidRPr="000D114D" w:rsidTr="00473972">
        <w:trPr>
          <w:trHeight w:val="2415"/>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A0064" w:rsidRPr="000D114D" w:rsidRDefault="004B3C03"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15</w:t>
            </w:r>
          </w:p>
        </w:tc>
        <w:tc>
          <w:tcPr>
            <w:tcW w:w="2133" w:type="dxa"/>
            <w:tcBorders>
              <w:top w:val="nil"/>
              <w:left w:val="nil"/>
              <w:bottom w:val="nil"/>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Después de que el proyecto fue "completado" , muchos cambios fueron requeridos antes de la aprobación del cliente</w:t>
            </w:r>
          </w:p>
        </w:tc>
        <w:tc>
          <w:tcPr>
            <w:tcW w:w="496" w:type="dxa"/>
            <w:tcBorders>
              <w:top w:val="nil"/>
              <w:left w:val="nil"/>
              <w:bottom w:val="nil"/>
              <w:right w:val="nil"/>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72" w:type="dxa"/>
            <w:tcBorders>
              <w:top w:val="nil"/>
              <w:left w:val="single" w:sz="4" w:space="0" w:color="auto"/>
              <w:bottom w:val="nil"/>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0,9</w:t>
            </w:r>
          </w:p>
        </w:tc>
        <w:tc>
          <w:tcPr>
            <w:tcW w:w="534" w:type="dxa"/>
            <w:tcBorders>
              <w:top w:val="nil"/>
              <w:left w:val="nil"/>
              <w:bottom w:val="nil"/>
              <w:right w:val="single" w:sz="8" w:space="0" w:color="auto"/>
            </w:tcBorders>
            <w:shd w:val="clear" w:color="000000" w:fill="FF0000"/>
            <w:noWrap/>
            <w:vAlign w:val="center"/>
            <w:hideMark/>
          </w:tcPr>
          <w:p w:rsidR="00DA0064" w:rsidRPr="000D114D" w:rsidRDefault="00DA0064" w:rsidP="00E14BCB">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0,72</w:t>
            </w:r>
          </w:p>
        </w:tc>
        <w:tc>
          <w:tcPr>
            <w:tcW w:w="1218" w:type="dxa"/>
            <w:tcBorders>
              <w:top w:val="nil"/>
              <w:left w:val="single" w:sz="4" w:space="0" w:color="auto"/>
              <w:bottom w:val="nil"/>
              <w:right w:val="single" w:sz="4" w:space="0" w:color="auto"/>
            </w:tcBorders>
            <w:shd w:val="clear" w:color="000000" w:fill="FFFFFF"/>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nil"/>
              <w:right w:val="single" w:sz="4" w:space="0" w:color="auto"/>
            </w:tcBorders>
            <w:shd w:val="clear" w:color="000000" w:fill="FFFFFF"/>
            <w:noWrap/>
            <w:vAlign w:val="center"/>
            <w:hideMark/>
          </w:tcPr>
          <w:p w:rsidR="00DA0064" w:rsidRPr="000D114D" w:rsidRDefault="00DA0064"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308" w:type="dxa"/>
            <w:tcBorders>
              <w:top w:val="nil"/>
              <w:left w:val="nil"/>
              <w:bottom w:val="nil"/>
              <w:right w:val="single" w:sz="4" w:space="0" w:color="auto"/>
            </w:tcBorders>
            <w:shd w:val="clear" w:color="000000" w:fill="FFFFFF"/>
            <w:vAlign w:val="center"/>
          </w:tcPr>
          <w:p w:rsidR="00DA0064" w:rsidRPr="000D114D" w:rsidRDefault="00DA0064" w:rsidP="00E14BCB">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Pedir aprobación al cliente durante todas las etapas del ciclo de vida del proyecto y mantener con este una fuerte comunicación y retroalimentación</w:t>
            </w:r>
          </w:p>
        </w:tc>
      </w:tr>
      <w:tr w:rsidR="00DA0064" w:rsidRPr="000D114D" w:rsidTr="00473972">
        <w:trPr>
          <w:trHeight w:val="152"/>
        </w:trPr>
        <w:tc>
          <w:tcPr>
            <w:tcW w:w="8505"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tcPr>
          <w:p w:rsidR="00DA0064" w:rsidRPr="000D114D" w:rsidRDefault="00DA0064" w:rsidP="00B909A8">
            <w:pPr>
              <w:spacing w:after="0" w:line="240" w:lineRule="auto"/>
              <w:rPr>
                <w:rFonts w:ascii="Calibri" w:eastAsia="Times New Roman" w:hAnsi="Calibri" w:cs="Calibri"/>
                <w:color w:val="000000"/>
                <w:lang w:val="es-ES" w:eastAsia="es-ES"/>
              </w:rPr>
            </w:pPr>
            <w:r w:rsidRPr="00DA0064">
              <w:rPr>
                <w:rFonts w:ascii="Calibri" w:eastAsia="Times New Roman" w:hAnsi="Calibri" w:cs="Calibri"/>
                <w:b/>
                <w:bCs/>
                <w:color w:val="FFFFFF" w:themeColor="background1"/>
                <w:lang w:val="es-ES" w:eastAsia="es-ES"/>
              </w:rPr>
              <w:t xml:space="preserve">Riesgos adicionales de </w:t>
            </w:r>
            <w:r w:rsidR="00B909A8">
              <w:rPr>
                <w:rFonts w:ascii="Calibri" w:eastAsia="Times New Roman" w:hAnsi="Calibri" w:cs="Calibri"/>
                <w:b/>
                <w:bCs/>
                <w:color w:val="FFFFFF" w:themeColor="background1"/>
                <w:lang w:val="es-ES" w:eastAsia="es-ES"/>
              </w:rPr>
              <w:t>tiempo</w:t>
            </w:r>
          </w:p>
        </w:tc>
      </w:tr>
      <w:tr w:rsidR="00DA0064" w:rsidRPr="000D114D" w:rsidTr="00473972">
        <w:trPr>
          <w:trHeight w:val="709"/>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A0064" w:rsidRPr="000D114D" w:rsidRDefault="004B3C03"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16</w:t>
            </w:r>
          </w:p>
        </w:tc>
        <w:tc>
          <w:tcPr>
            <w:tcW w:w="2133" w:type="dxa"/>
            <w:tcBorders>
              <w:top w:val="single" w:sz="4" w:space="0" w:color="auto"/>
              <w:left w:val="single" w:sz="4" w:space="0" w:color="auto"/>
              <w:bottom w:val="single" w:sz="4" w:space="0" w:color="auto"/>
              <w:right w:val="single" w:sz="4" w:space="0" w:color="auto"/>
            </w:tcBorders>
            <w:shd w:val="clear" w:color="000000" w:fill="FFFFFF"/>
            <w:vAlign w:val="center"/>
          </w:tcPr>
          <w:p w:rsidR="00DA0064" w:rsidRPr="004B3C03" w:rsidRDefault="004B3C03" w:rsidP="00E14BCB">
            <w:pPr>
              <w:spacing w:after="0" w:line="240" w:lineRule="auto"/>
              <w:rPr>
                <w:rFonts w:ascii="Calibri" w:eastAsia="Times New Roman" w:hAnsi="Calibri" w:cs="Calibri"/>
                <w:color w:val="000000"/>
                <w:lang w:val="es-ES" w:eastAsia="es-ES"/>
              </w:rPr>
            </w:pPr>
            <w:r w:rsidRPr="004B3C03">
              <w:t>Ningún integrante del proyecto conocía la tecnología</w:t>
            </w:r>
          </w:p>
        </w:tc>
        <w:tc>
          <w:tcPr>
            <w:tcW w:w="4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A0064" w:rsidRPr="000D114D" w:rsidRDefault="00C13320"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0,8</w:t>
            </w:r>
          </w:p>
        </w:tc>
        <w:tc>
          <w:tcPr>
            <w:tcW w:w="57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A0064" w:rsidRPr="000D114D" w:rsidRDefault="00C13320"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0,7</w:t>
            </w:r>
          </w:p>
        </w:tc>
        <w:tc>
          <w:tcPr>
            <w:tcW w:w="534" w:type="dxa"/>
            <w:tcBorders>
              <w:top w:val="single" w:sz="4" w:space="0" w:color="auto"/>
              <w:left w:val="single" w:sz="4" w:space="0" w:color="auto"/>
              <w:bottom w:val="single" w:sz="4" w:space="0" w:color="auto"/>
              <w:right w:val="single" w:sz="4" w:space="0" w:color="auto"/>
            </w:tcBorders>
            <w:shd w:val="clear" w:color="000000" w:fill="FF0000"/>
            <w:noWrap/>
            <w:vAlign w:val="center"/>
          </w:tcPr>
          <w:p w:rsidR="00DA0064" w:rsidRPr="000D114D" w:rsidRDefault="00050C45" w:rsidP="00E14BCB">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0,56</w:t>
            </w:r>
          </w:p>
        </w:tc>
        <w:tc>
          <w:tcPr>
            <w:tcW w:w="1218" w:type="dxa"/>
            <w:tcBorders>
              <w:top w:val="single" w:sz="4" w:space="0" w:color="auto"/>
              <w:left w:val="single" w:sz="4" w:space="0" w:color="auto"/>
              <w:bottom w:val="single" w:sz="4" w:space="0" w:color="auto"/>
              <w:right w:val="single" w:sz="4" w:space="0" w:color="auto"/>
            </w:tcBorders>
            <w:shd w:val="clear" w:color="000000" w:fill="FFFFFF"/>
            <w:vAlign w:val="center"/>
          </w:tcPr>
          <w:p w:rsidR="00DA0064" w:rsidRPr="000D114D" w:rsidRDefault="00EE6191"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DA0064" w:rsidRPr="000D114D" w:rsidRDefault="00C13320"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Mitigar</w:t>
            </w:r>
          </w:p>
        </w:tc>
        <w:tc>
          <w:tcPr>
            <w:tcW w:w="2308" w:type="dxa"/>
            <w:tcBorders>
              <w:top w:val="single" w:sz="4" w:space="0" w:color="auto"/>
              <w:left w:val="single" w:sz="4" w:space="0" w:color="auto"/>
              <w:bottom w:val="single" w:sz="4" w:space="0" w:color="auto"/>
              <w:right w:val="single" w:sz="4" w:space="0" w:color="auto"/>
            </w:tcBorders>
            <w:shd w:val="clear" w:color="000000" w:fill="FFFFFF"/>
            <w:vAlign w:val="center"/>
          </w:tcPr>
          <w:p w:rsidR="00DA0064" w:rsidRPr="000D114D" w:rsidRDefault="008B445A" w:rsidP="00515024">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Tomar acción i</w:t>
            </w:r>
            <w:r w:rsidR="00515024">
              <w:rPr>
                <w:rFonts w:ascii="Calibri" w:eastAsia="Times New Roman" w:hAnsi="Calibri" w:cs="Calibri"/>
                <w:color w:val="000000"/>
                <w:lang w:val="es-ES" w:eastAsia="es-ES"/>
              </w:rPr>
              <w:t xml:space="preserve">nmediata y en primera instancia identificar uno de los integrantes del equipo que pueda aportar sus conocimientos para </w:t>
            </w:r>
            <w:r w:rsidR="00515024">
              <w:rPr>
                <w:rFonts w:ascii="Calibri" w:eastAsia="Times New Roman" w:hAnsi="Calibri" w:cs="Calibri"/>
                <w:color w:val="000000"/>
                <w:lang w:val="es-ES" w:eastAsia="es-ES"/>
              </w:rPr>
              <w:lastRenderedPageBreak/>
              <w:t xml:space="preserve">guiar en la familiarización con la tecnología, de lo contrario buscar ayuda interna de una persona capacitada en la </w:t>
            </w:r>
            <w:r w:rsidR="00AC65BC">
              <w:rPr>
                <w:rFonts w:ascii="Calibri" w:eastAsia="Times New Roman" w:hAnsi="Calibri" w:cs="Calibri"/>
                <w:color w:val="000000"/>
                <w:lang w:val="es-ES" w:eastAsia="es-ES"/>
              </w:rPr>
              <w:t>tecnología</w:t>
            </w:r>
            <w:r w:rsidR="00515024">
              <w:rPr>
                <w:rFonts w:ascii="Calibri" w:eastAsia="Times New Roman" w:hAnsi="Calibri" w:cs="Calibri"/>
                <w:color w:val="000000"/>
                <w:lang w:val="es-ES" w:eastAsia="es-ES"/>
              </w:rPr>
              <w:t>.</w:t>
            </w:r>
            <w:r>
              <w:rPr>
                <w:rFonts w:ascii="Calibri" w:eastAsia="Times New Roman" w:hAnsi="Calibri" w:cs="Calibri"/>
                <w:color w:val="000000"/>
                <w:lang w:val="es-ES" w:eastAsia="es-ES"/>
              </w:rPr>
              <w:t xml:space="preserve"> </w:t>
            </w:r>
          </w:p>
        </w:tc>
      </w:tr>
      <w:tr w:rsidR="00E9440F" w:rsidRPr="000D114D" w:rsidTr="00473972">
        <w:trPr>
          <w:trHeight w:val="709"/>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9440F" w:rsidRPr="000D114D" w:rsidRDefault="004B3C03"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lastRenderedPageBreak/>
              <w:t>17</w:t>
            </w:r>
          </w:p>
        </w:tc>
        <w:tc>
          <w:tcPr>
            <w:tcW w:w="2133" w:type="dxa"/>
            <w:tcBorders>
              <w:top w:val="single" w:sz="4" w:space="0" w:color="auto"/>
              <w:left w:val="single" w:sz="4" w:space="0" w:color="auto"/>
              <w:bottom w:val="single" w:sz="4" w:space="0" w:color="auto"/>
              <w:right w:val="single" w:sz="4" w:space="0" w:color="auto"/>
            </w:tcBorders>
            <w:shd w:val="clear" w:color="000000" w:fill="FFFFFF"/>
            <w:vAlign w:val="center"/>
          </w:tcPr>
          <w:p w:rsidR="00E9440F" w:rsidRPr="004B3C03" w:rsidRDefault="004B3C03" w:rsidP="00E14BCB">
            <w:pPr>
              <w:spacing w:after="0" w:line="240" w:lineRule="auto"/>
              <w:rPr>
                <w:rFonts w:ascii="Calibri" w:eastAsia="Times New Roman" w:hAnsi="Calibri" w:cs="Calibri"/>
                <w:color w:val="000000"/>
                <w:lang w:val="es-ES" w:eastAsia="es-ES"/>
              </w:rPr>
            </w:pPr>
            <w:r w:rsidRPr="004B3C03">
              <w:t>Se recibieron partes defectuosas y corregirlas dobló el tiempo requerido</w:t>
            </w:r>
          </w:p>
        </w:tc>
        <w:tc>
          <w:tcPr>
            <w:tcW w:w="4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9440F" w:rsidRPr="000D114D" w:rsidRDefault="00C13320"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0,8</w:t>
            </w:r>
          </w:p>
        </w:tc>
        <w:tc>
          <w:tcPr>
            <w:tcW w:w="57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9440F" w:rsidRPr="000D114D" w:rsidRDefault="00C13320"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0,5</w:t>
            </w:r>
          </w:p>
        </w:tc>
        <w:tc>
          <w:tcPr>
            <w:tcW w:w="534" w:type="dxa"/>
            <w:tcBorders>
              <w:top w:val="single" w:sz="4" w:space="0" w:color="auto"/>
              <w:left w:val="single" w:sz="4" w:space="0" w:color="auto"/>
              <w:bottom w:val="single" w:sz="4" w:space="0" w:color="auto"/>
              <w:right w:val="single" w:sz="4" w:space="0" w:color="auto"/>
            </w:tcBorders>
            <w:shd w:val="clear" w:color="000000" w:fill="FF0000"/>
            <w:noWrap/>
            <w:vAlign w:val="center"/>
          </w:tcPr>
          <w:p w:rsidR="00E9440F" w:rsidRPr="000D114D" w:rsidRDefault="00DC2ACF" w:rsidP="00E14BCB">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0,4</w:t>
            </w:r>
          </w:p>
        </w:tc>
        <w:tc>
          <w:tcPr>
            <w:tcW w:w="1218" w:type="dxa"/>
            <w:tcBorders>
              <w:top w:val="single" w:sz="4" w:space="0" w:color="auto"/>
              <w:left w:val="single" w:sz="4" w:space="0" w:color="auto"/>
              <w:bottom w:val="single" w:sz="4" w:space="0" w:color="auto"/>
              <w:right w:val="single" w:sz="4" w:space="0" w:color="auto"/>
            </w:tcBorders>
            <w:shd w:val="clear" w:color="000000" w:fill="FFFFFF"/>
            <w:vAlign w:val="center"/>
          </w:tcPr>
          <w:p w:rsidR="00E9440F" w:rsidRPr="000D114D" w:rsidRDefault="00EE6191"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9440F" w:rsidRPr="000D114D" w:rsidRDefault="00C13320"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Evitar</w:t>
            </w:r>
          </w:p>
        </w:tc>
        <w:tc>
          <w:tcPr>
            <w:tcW w:w="2308" w:type="dxa"/>
            <w:tcBorders>
              <w:top w:val="single" w:sz="4" w:space="0" w:color="auto"/>
              <w:left w:val="single" w:sz="4" w:space="0" w:color="auto"/>
              <w:bottom w:val="single" w:sz="4" w:space="0" w:color="auto"/>
              <w:right w:val="single" w:sz="4" w:space="0" w:color="auto"/>
            </w:tcBorders>
            <w:shd w:val="clear" w:color="000000" w:fill="FFFFFF"/>
            <w:vAlign w:val="center"/>
          </w:tcPr>
          <w:p w:rsidR="004858FF" w:rsidRDefault="00DC56CF" w:rsidP="00E14BC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Definir</w:t>
            </w:r>
            <w:r w:rsidR="004858FF">
              <w:rPr>
                <w:rFonts w:ascii="Calibri" w:eastAsia="Times New Roman" w:hAnsi="Calibri" w:cs="Calibri"/>
                <w:color w:val="000000"/>
                <w:lang w:val="es-ES" w:eastAsia="es-ES"/>
              </w:rPr>
              <w:t>:</w:t>
            </w:r>
          </w:p>
          <w:p w:rsidR="004858FF" w:rsidRDefault="004858FF" w:rsidP="004858FF">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w:t>
            </w:r>
            <w:r w:rsidRPr="004858FF">
              <w:rPr>
                <w:rFonts w:ascii="Calibri" w:eastAsia="Times New Roman" w:hAnsi="Calibri" w:cs="Calibri"/>
                <w:color w:val="000000"/>
                <w:lang w:val="es-ES" w:eastAsia="es-ES"/>
              </w:rPr>
              <w:t>P</w:t>
            </w:r>
            <w:r w:rsidR="00AC65BC" w:rsidRPr="004858FF">
              <w:rPr>
                <w:rFonts w:ascii="Calibri" w:eastAsia="Times New Roman" w:hAnsi="Calibri" w:cs="Calibri"/>
                <w:color w:val="000000"/>
                <w:lang w:val="es-ES" w:eastAsia="es-ES"/>
              </w:rPr>
              <w:t xml:space="preserve">lan de pruebas </w:t>
            </w:r>
            <w:r w:rsidRPr="004858FF">
              <w:rPr>
                <w:rFonts w:ascii="Calibri" w:eastAsia="Times New Roman" w:hAnsi="Calibri" w:cs="Calibri"/>
                <w:color w:val="000000"/>
                <w:lang w:val="es-ES" w:eastAsia="es-ES"/>
              </w:rPr>
              <w:t>programador</w:t>
            </w:r>
            <w:r>
              <w:rPr>
                <w:rFonts w:ascii="Calibri" w:eastAsia="Times New Roman" w:hAnsi="Calibri" w:cs="Calibri"/>
                <w:color w:val="000000"/>
                <w:lang w:val="es-ES" w:eastAsia="es-ES"/>
              </w:rPr>
              <w:t>.</w:t>
            </w:r>
          </w:p>
          <w:p w:rsidR="004858FF" w:rsidRDefault="004858FF" w:rsidP="004858FF">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-Plan de ejecución pruebas para el equipo que ejecuta las pruebas de calidad.</w:t>
            </w:r>
          </w:p>
          <w:p w:rsidR="00E9440F" w:rsidRPr="000D114D" w:rsidRDefault="004858FF" w:rsidP="004858FF">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Ambos deben ser </w:t>
            </w:r>
            <w:r w:rsidR="00AC65BC">
              <w:rPr>
                <w:rFonts w:ascii="Calibri" w:eastAsia="Times New Roman" w:hAnsi="Calibri" w:cs="Calibri"/>
                <w:color w:val="000000"/>
                <w:lang w:val="es-ES" w:eastAsia="es-ES"/>
              </w:rPr>
              <w:t>claro</w:t>
            </w:r>
            <w:r>
              <w:rPr>
                <w:rFonts w:ascii="Calibri" w:eastAsia="Times New Roman" w:hAnsi="Calibri" w:cs="Calibri"/>
                <w:color w:val="000000"/>
                <w:lang w:val="es-ES" w:eastAsia="es-ES"/>
              </w:rPr>
              <w:t xml:space="preserve">s, </w:t>
            </w:r>
            <w:r w:rsidR="00AC65BC">
              <w:rPr>
                <w:rFonts w:ascii="Calibri" w:eastAsia="Times New Roman" w:hAnsi="Calibri" w:cs="Calibri"/>
                <w:color w:val="000000"/>
                <w:lang w:val="es-ES" w:eastAsia="es-ES"/>
              </w:rPr>
              <w:t>detallado</w:t>
            </w:r>
            <w:r>
              <w:rPr>
                <w:rFonts w:ascii="Calibri" w:eastAsia="Times New Roman" w:hAnsi="Calibri" w:cs="Calibri"/>
                <w:color w:val="000000"/>
                <w:lang w:val="es-ES" w:eastAsia="es-ES"/>
              </w:rPr>
              <w:t xml:space="preserve">s </w:t>
            </w:r>
            <w:r w:rsidR="00AC65BC">
              <w:rPr>
                <w:rFonts w:ascii="Calibri" w:eastAsia="Times New Roman" w:hAnsi="Calibri" w:cs="Calibri"/>
                <w:color w:val="000000"/>
                <w:lang w:val="es-ES" w:eastAsia="es-ES"/>
              </w:rPr>
              <w:t xml:space="preserve"> </w:t>
            </w:r>
            <w:r>
              <w:rPr>
                <w:rFonts w:ascii="Calibri" w:eastAsia="Times New Roman" w:hAnsi="Calibri" w:cs="Calibri"/>
                <w:color w:val="000000"/>
                <w:lang w:val="es-ES" w:eastAsia="es-ES"/>
              </w:rPr>
              <w:t>y su resultado es la evidencia de cada escenario de prueba.</w:t>
            </w:r>
          </w:p>
        </w:tc>
      </w:tr>
      <w:tr w:rsidR="00E9440F" w:rsidRPr="000D114D" w:rsidTr="00473972">
        <w:trPr>
          <w:trHeight w:val="709"/>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9440F" w:rsidRPr="000D114D" w:rsidRDefault="004B3C03"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18</w:t>
            </w:r>
          </w:p>
        </w:tc>
        <w:tc>
          <w:tcPr>
            <w:tcW w:w="2133" w:type="dxa"/>
            <w:tcBorders>
              <w:top w:val="single" w:sz="4" w:space="0" w:color="auto"/>
              <w:left w:val="single" w:sz="4" w:space="0" w:color="auto"/>
              <w:bottom w:val="single" w:sz="4" w:space="0" w:color="auto"/>
              <w:right w:val="single" w:sz="4" w:space="0" w:color="auto"/>
            </w:tcBorders>
            <w:shd w:val="clear" w:color="000000" w:fill="FFFFFF"/>
            <w:vAlign w:val="center"/>
          </w:tcPr>
          <w:p w:rsidR="00E9440F" w:rsidRPr="004B3C03" w:rsidRDefault="004B3C03" w:rsidP="00E14BCB">
            <w:pPr>
              <w:spacing w:after="0" w:line="240" w:lineRule="auto"/>
              <w:rPr>
                <w:rFonts w:ascii="Calibri" w:eastAsia="Times New Roman" w:hAnsi="Calibri" w:cs="Calibri"/>
                <w:color w:val="000000"/>
                <w:lang w:val="es-ES" w:eastAsia="es-ES"/>
              </w:rPr>
            </w:pPr>
            <w:r w:rsidRPr="004B3C03">
              <w:t>Una dependencia con otro proyecto fue encontrada solo hasta el final de este</w:t>
            </w:r>
          </w:p>
        </w:tc>
        <w:tc>
          <w:tcPr>
            <w:tcW w:w="4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9440F" w:rsidRPr="000D114D" w:rsidRDefault="00C13320"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0,8</w:t>
            </w:r>
          </w:p>
        </w:tc>
        <w:tc>
          <w:tcPr>
            <w:tcW w:w="57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9440F" w:rsidRPr="000D114D" w:rsidRDefault="00C13320"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0,3</w:t>
            </w:r>
          </w:p>
        </w:tc>
        <w:tc>
          <w:tcPr>
            <w:tcW w:w="534" w:type="dxa"/>
            <w:tcBorders>
              <w:top w:val="single" w:sz="4" w:space="0" w:color="auto"/>
              <w:left w:val="single" w:sz="4" w:space="0" w:color="auto"/>
              <w:bottom w:val="single" w:sz="4" w:space="0" w:color="auto"/>
              <w:right w:val="single" w:sz="4" w:space="0" w:color="auto"/>
            </w:tcBorders>
            <w:shd w:val="clear" w:color="000000" w:fill="FF0000"/>
            <w:noWrap/>
            <w:vAlign w:val="center"/>
          </w:tcPr>
          <w:p w:rsidR="00E9440F" w:rsidRPr="000D114D" w:rsidRDefault="00275DC8" w:rsidP="00E14BCB">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0,</w:t>
            </w:r>
            <w:r w:rsidR="00DC2ACF">
              <w:rPr>
                <w:rFonts w:ascii="Calibri" w:eastAsia="Times New Roman" w:hAnsi="Calibri" w:cs="Calibri"/>
                <w:b/>
                <w:bCs/>
                <w:color w:val="000000"/>
                <w:lang w:val="es-ES" w:eastAsia="es-ES"/>
              </w:rPr>
              <w:t>24</w:t>
            </w:r>
          </w:p>
        </w:tc>
        <w:tc>
          <w:tcPr>
            <w:tcW w:w="1218" w:type="dxa"/>
            <w:tcBorders>
              <w:top w:val="single" w:sz="4" w:space="0" w:color="auto"/>
              <w:left w:val="single" w:sz="4" w:space="0" w:color="auto"/>
              <w:bottom w:val="single" w:sz="4" w:space="0" w:color="auto"/>
              <w:right w:val="single" w:sz="4" w:space="0" w:color="auto"/>
            </w:tcBorders>
            <w:shd w:val="clear" w:color="000000" w:fill="FFFFFF"/>
            <w:vAlign w:val="center"/>
          </w:tcPr>
          <w:p w:rsidR="00E9440F" w:rsidRPr="000D114D" w:rsidRDefault="00EE6191"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9440F" w:rsidRPr="000D114D" w:rsidRDefault="008531C2"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Evitar</w:t>
            </w:r>
          </w:p>
        </w:tc>
        <w:tc>
          <w:tcPr>
            <w:tcW w:w="2308" w:type="dxa"/>
            <w:tcBorders>
              <w:top w:val="single" w:sz="4" w:space="0" w:color="auto"/>
              <w:left w:val="single" w:sz="4" w:space="0" w:color="auto"/>
              <w:bottom w:val="single" w:sz="4" w:space="0" w:color="auto"/>
              <w:right w:val="single" w:sz="4" w:space="0" w:color="auto"/>
            </w:tcBorders>
            <w:shd w:val="clear" w:color="000000" w:fill="FFFFFF"/>
            <w:vAlign w:val="center"/>
          </w:tcPr>
          <w:p w:rsidR="00E9440F" w:rsidRPr="000D114D" w:rsidRDefault="008B1741" w:rsidP="008531C2">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MX" w:eastAsia="es-ES"/>
              </w:rPr>
              <w:t xml:space="preserve">Concentrar gran parte del esfuerzo en el </w:t>
            </w:r>
            <w:r w:rsidR="008531C2">
              <w:rPr>
                <w:rFonts w:ascii="Calibri" w:eastAsia="Times New Roman" w:hAnsi="Calibri" w:cs="Calibri"/>
                <w:color w:val="000000"/>
                <w:lang w:val="es-MX" w:eastAsia="es-ES"/>
              </w:rPr>
              <w:t>levantamiento de requerimientos y entendimiento de la arquitectura actual.</w:t>
            </w:r>
          </w:p>
        </w:tc>
      </w:tr>
      <w:tr w:rsidR="00E9440F" w:rsidRPr="000D114D" w:rsidTr="00473972">
        <w:trPr>
          <w:trHeight w:val="709"/>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9440F" w:rsidRPr="000D114D" w:rsidRDefault="004B3C03"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19</w:t>
            </w:r>
          </w:p>
        </w:tc>
        <w:tc>
          <w:tcPr>
            <w:tcW w:w="2133" w:type="dxa"/>
            <w:tcBorders>
              <w:top w:val="single" w:sz="4" w:space="0" w:color="auto"/>
              <w:left w:val="single" w:sz="4" w:space="0" w:color="auto"/>
              <w:bottom w:val="single" w:sz="4" w:space="0" w:color="auto"/>
              <w:right w:val="single" w:sz="4" w:space="0" w:color="auto"/>
            </w:tcBorders>
            <w:shd w:val="clear" w:color="000000" w:fill="FFFFFF"/>
            <w:vAlign w:val="center"/>
          </w:tcPr>
          <w:p w:rsidR="00E9440F" w:rsidRPr="004B3C03" w:rsidRDefault="004B3C03" w:rsidP="00E14BCB">
            <w:pPr>
              <w:spacing w:after="0" w:line="240" w:lineRule="auto"/>
              <w:rPr>
                <w:rFonts w:ascii="Calibri" w:eastAsia="Times New Roman" w:hAnsi="Calibri" w:cs="Calibri"/>
                <w:color w:val="000000"/>
                <w:lang w:val="es-ES" w:eastAsia="es-ES"/>
              </w:rPr>
            </w:pPr>
            <w:r w:rsidRPr="004B3C03">
              <w:t>Las tareas asociadas a la integración del sistema no fueron descompuestas en partes cuyo tamaño fuera fácil de administrar en el plan del proyecto</w:t>
            </w:r>
          </w:p>
        </w:tc>
        <w:tc>
          <w:tcPr>
            <w:tcW w:w="4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9440F" w:rsidRPr="000D114D" w:rsidRDefault="00050C45"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0,8</w:t>
            </w:r>
          </w:p>
        </w:tc>
        <w:tc>
          <w:tcPr>
            <w:tcW w:w="57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9440F" w:rsidRPr="000D114D" w:rsidRDefault="00050C45"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0,5</w:t>
            </w:r>
          </w:p>
        </w:tc>
        <w:tc>
          <w:tcPr>
            <w:tcW w:w="534" w:type="dxa"/>
            <w:tcBorders>
              <w:top w:val="single" w:sz="4" w:space="0" w:color="auto"/>
              <w:left w:val="single" w:sz="4" w:space="0" w:color="auto"/>
              <w:bottom w:val="single" w:sz="4" w:space="0" w:color="auto"/>
              <w:right w:val="single" w:sz="4" w:space="0" w:color="auto"/>
            </w:tcBorders>
            <w:shd w:val="clear" w:color="000000" w:fill="FF0000"/>
            <w:noWrap/>
            <w:vAlign w:val="center"/>
          </w:tcPr>
          <w:p w:rsidR="00E9440F" w:rsidRPr="000D114D" w:rsidRDefault="00275DC8" w:rsidP="00E14BCB">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0,</w:t>
            </w:r>
            <w:r w:rsidR="00DC2ACF">
              <w:rPr>
                <w:rFonts w:ascii="Calibri" w:eastAsia="Times New Roman" w:hAnsi="Calibri" w:cs="Calibri"/>
                <w:b/>
                <w:bCs/>
                <w:color w:val="000000"/>
                <w:lang w:val="es-ES" w:eastAsia="es-ES"/>
              </w:rPr>
              <w:t>4</w:t>
            </w:r>
          </w:p>
        </w:tc>
        <w:tc>
          <w:tcPr>
            <w:tcW w:w="1218" w:type="dxa"/>
            <w:tcBorders>
              <w:top w:val="single" w:sz="4" w:space="0" w:color="auto"/>
              <w:left w:val="single" w:sz="4" w:space="0" w:color="auto"/>
              <w:bottom w:val="single" w:sz="4" w:space="0" w:color="auto"/>
              <w:right w:val="single" w:sz="4" w:space="0" w:color="auto"/>
            </w:tcBorders>
            <w:shd w:val="clear" w:color="000000" w:fill="FFFFFF"/>
            <w:vAlign w:val="center"/>
          </w:tcPr>
          <w:p w:rsidR="00E9440F" w:rsidRPr="000D114D" w:rsidRDefault="00EE6191"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9440F" w:rsidRPr="000D114D" w:rsidRDefault="00050C45"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Evitar</w:t>
            </w:r>
          </w:p>
        </w:tc>
        <w:tc>
          <w:tcPr>
            <w:tcW w:w="2308" w:type="dxa"/>
            <w:tcBorders>
              <w:top w:val="single" w:sz="4" w:space="0" w:color="auto"/>
              <w:left w:val="single" w:sz="4" w:space="0" w:color="auto"/>
              <w:bottom w:val="single" w:sz="4" w:space="0" w:color="auto"/>
              <w:right w:val="single" w:sz="4" w:space="0" w:color="auto"/>
            </w:tcBorders>
            <w:shd w:val="clear" w:color="000000" w:fill="FFFFFF"/>
            <w:vAlign w:val="center"/>
          </w:tcPr>
          <w:p w:rsidR="00E9440F" w:rsidRPr="000D114D" w:rsidRDefault="00220CEC" w:rsidP="00E14BCB">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Definir el plan de administración de la configuración</w:t>
            </w:r>
            <w:r w:rsidR="001D1700">
              <w:rPr>
                <w:rFonts w:ascii="Calibri" w:eastAsia="Times New Roman" w:hAnsi="Calibri" w:cs="Calibri"/>
                <w:color w:val="000000"/>
                <w:lang w:val="es-ES" w:eastAsia="es-ES"/>
              </w:rPr>
              <w:t xml:space="preserve"> basarlo en el análisis de las arquitectura y de la brecha.</w:t>
            </w:r>
          </w:p>
        </w:tc>
      </w:tr>
      <w:tr w:rsidR="00E9440F" w:rsidRPr="000D114D" w:rsidTr="00473972">
        <w:trPr>
          <w:trHeight w:val="709"/>
        </w:trPr>
        <w:tc>
          <w:tcPr>
            <w:tcW w:w="364"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9440F" w:rsidRPr="000D114D" w:rsidRDefault="004B3C03"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20</w:t>
            </w:r>
          </w:p>
        </w:tc>
        <w:tc>
          <w:tcPr>
            <w:tcW w:w="2133" w:type="dxa"/>
            <w:tcBorders>
              <w:top w:val="single" w:sz="4" w:space="0" w:color="auto"/>
              <w:left w:val="single" w:sz="4" w:space="0" w:color="auto"/>
              <w:bottom w:val="single" w:sz="4" w:space="0" w:color="auto"/>
              <w:right w:val="single" w:sz="4" w:space="0" w:color="auto"/>
            </w:tcBorders>
            <w:shd w:val="clear" w:color="000000" w:fill="FFFFFF"/>
            <w:vAlign w:val="center"/>
          </w:tcPr>
          <w:p w:rsidR="00E9440F" w:rsidRPr="004B3C03" w:rsidRDefault="004B3C03" w:rsidP="00E14BCB">
            <w:pPr>
              <w:spacing w:after="0" w:line="240" w:lineRule="auto"/>
              <w:rPr>
                <w:rFonts w:ascii="Calibri" w:eastAsia="Times New Roman" w:hAnsi="Calibri" w:cs="Calibri"/>
                <w:color w:val="000000"/>
                <w:lang w:val="es-ES" w:eastAsia="es-ES"/>
              </w:rPr>
            </w:pPr>
            <w:r w:rsidRPr="004B3C03">
              <w:t>Los ingenieros experimentaron largas curvas de aprendizaje</w:t>
            </w:r>
          </w:p>
        </w:tc>
        <w:tc>
          <w:tcPr>
            <w:tcW w:w="49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9440F" w:rsidRPr="000D114D" w:rsidRDefault="00050C45"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0,8</w:t>
            </w:r>
          </w:p>
        </w:tc>
        <w:tc>
          <w:tcPr>
            <w:tcW w:w="57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9440F" w:rsidRPr="000D114D" w:rsidRDefault="00050C45"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0,9</w:t>
            </w:r>
          </w:p>
        </w:tc>
        <w:tc>
          <w:tcPr>
            <w:tcW w:w="534" w:type="dxa"/>
            <w:tcBorders>
              <w:top w:val="single" w:sz="4" w:space="0" w:color="auto"/>
              <w:left w:val="single" w:sz="4" w:space="0" w:color="auto"/>
              <w:bottom w:val="single" w:sz="4" w:space="0" w:color="auto"/>
              <w:right w:val="single" w:sz="4" w:space="0" w:color="auto"/>
            </w:tcBorders>
            <w:shd w:val="clear" w:color="000000" w:fill="FF0000"/>
            <w:noWrap/>
            <w:vAlign w:val="center"/>
          </w:tcPr>
          <w:p w:rsidR="00E9440F" w:rsidRPr="000D114D" w:rsidRDefault="00DC2ACF" w:rsidP="00E14BCB">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0,72</w:t>
            </w:r>
          </w:p>
        </w:tc>
        <w:tc>
          <w:tcPr>
            <w:tcW w:w="1218" w:type="dxa"/>
            <w:tcBorders>
              <w:top w:val="single" w:sz="4" w:space="0" w:color="auto"/>
              <w:left w:val="single" w:sz="4" w:space="0" w:color="auto"/>
              <w:bottom w:val="single" w:sz="4" w:space="0" w:color="auto"/>
              <w:right w:val="single" w:sz="4" w:space="0" w:color="auto"/>
            </w:tcBorders>
            <w:shd w:val="clear" w:color="000000" w:fill="FFFFFF"/>
            <w:vAlign w:val="center"/>
          </w:tcPr>
          <w:p w:rsidR="00E9440F" w:rsidRPr="000D114D" w:rsidRDefault="00EE6191" w:rsidP="00E14BCB">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E9440F" w:rsidRPr="000D114D" w:rsidRDefault="00050C45" w:rsidP="00E14BCB">
            <w:pPr>
              <w:spacing w:after="0" w:line="240" w:lineRule="auto"/>
              <w:jc w:val="center"/>
              <w:rPr>
                <w:rFonts w:ascii="Calibri" w:eastAsia="Times New Roman" w:hAnsi="Calibri" w:cs="Calibri"/>
                <w:color w:val="000000"/>
                <w:lang w:val="es-ES" w:eastAsia="es-ES"/>
              </w:rPr>
            </w:pPr>
            <w:r>
              <w:rPr>
                <w:rFonts w:ascii="Calibri" w:eastAsia="Times New Roman" w:hAnsi="Calibri" w:cs="Calibri"/>
                <w:color w:val="000000"/>
                <w:lang w:val="es-ES" w:eastAsia="es-ES"/>
              </w:rPr>
              <w:t>Mitigar</w:t>
            </w:r>
          </w:p>
        </w:tc>
        <w:tc>
          <w:tcPr>
            <w:tcW w:w="2308" w:type="dxa"/>
            <w:tcBorders>
              <w:top w:val="single" w:sz="4" w:space="0" w:color="auto"/>
              <w:left w:val="single" w:sz="4" w:space="0" w:color="auto"/>
              <w:bottom w:val="single" w:sz="4" w:space="0" w:color="auto"/>
              <w:right w:val="single" w:sz="4" w:space="0" w:color="auto"/>
            </w:tcBorders>
            <w:shd w:val="clear" w:color="000000" w:fill="FFFFFF"/>
            <w:vAlign w:val="center"/>
          </w:tcPr>
          <w:p w:rsidR="00E9440F" w:rsidRDefault="00220CEC" w:rsidP="00220CEC">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En la iniciación y planeación del proyecto identificar posibles tecnologías a utilizar y el nivel de cada miembro del equipo respecto a estas, de esta forma establecer planes capacitación intensivos de corta duración.</w:t>
            </w:r>
          </w:p>
          <w:p w:rsidR="00220CEC" w:rsidRPr="000D114D" w:rsidRDefault="00220CEC" w:rsidP="00220CEC">
            <w:pPr>
              <w:spacing w:after="0" w:line="240" w:lineRule="auto"/>
              <w:rPr>
                <w:rFonts w:ascii="Calibri" w:eastAsia="Times New Roman" w:hAnsi="Calibri" w:cs="Calibri"/>
                <w:color w:val="000000"/>
                <w:lang w:val="es-ES" w:eastAsia="es-ES"/>
              </w:rPr>
            </w:pPr>
            <w:r>
              <w:rPr>
                <w:rFonts w:ascii="Calibri" w:eastAsia="Times New Roman" w:hAnsi="Calibri" w:cs="Calibri"/>
                <w:color w:val="000000"/>
                <w:lang w:val="es-ES" w:eastAsia="es-ES"/>
              </w:rPr>
              <w:t xml:space="preserve">Si se materializa en la ejecución se deberá ajustar el plan para aumentar </w:t>
            </w:r>
            <w:r>
              <w:rPr>
                <w:rFonts w:ascii="Calibri" w:eastAsia="Times New Roman" w:hAnsi="Calibri" w:cs="Calibri"/>
                <w:color w:val="000000"/>
                <w:lang w:val="es-ES" w:eastAsia="es-ES"/>
              </w:rPr>
              <w:lastRenderedPageBreak/>
              <w:t>considerablemente el número de horas de trabajo en las tareas pospuestas sin afectar tareas posteriores.</w:t>
            </w:r>
          </w:p>
        </w:tc>
      </w:tr>
    </w:tbl>
    <w:p w:rsidR="00B860FF" w:rsidRPr="00E652A7" w:rsidRDefault="00B860FF" w:rsidP="00E652A7">
      <w:pPr>
        <w:pStyle w:val="Ttulo2"/>
        <w:spacing w:before="0" w:line="240" w:lineRule="auto"/>
        <w:rPr>
          <w:rFonts w:cstheme="minorHAnsi"/>
        </w:rPr>
      </w:pPr>
    </w:p>
    <w:p w:rsidR="008D6A8E" w:rsidRPr="00E14BCB" w:rsidRDefault="008D6A8E" w:rsidP="008D6A8E">
      <w:pPr>
        <w:spacing w:after="0" w:line="240" w:lineRule="auto"/>
        <w:rPr>
          <w:rFonts w:cstheme="minorHAnsi"/>
          <w:lang w:val="es-MX"/>
        </w:rPr>
      </w:pPr>
    </w:p>
    <w:p w:rsidR="008D6A8E" w:rsidRPr="008D6A8E" w:rsidRDefault="008D6A8E" w:rsidP="00063805">
      <w:pPr>
        <w:spacing w:after="0" w:line="240" w:lineRule="auto"/>
        <w:rPr>
          <w:rFonts w:cstheme="minorHAnsi"/>
          <w:b/>
          <w:sz w:val="24"/>
        </w:rPr>
      </w:pPr>
    </w:p>
    <w:p w:rsidR="00CD029E" w:rsidRDefault="00CD029E" w:rsidP="00E179F0">
      <w:pPr>
        <w:pStyle w:val="Ttulo1"/>
        <w:numPr>
          <w:ilvl w:val="0"/>
          <w:numId w:val="9"/>
        </w:numPr>
        <w:spacing w:before="0" w:line="240" w:lineRule="auto"/>
        <w:rPr>
          <w:rStyle w:val="Textoennegrita"/>
          <w:rFonts w:asciiTheme="minorHAnsi" w:hAnsiTheme="minorHAnsi" w:cstheme="minorHAnsi"/>
          <w:color w:val="C00000"/>
          <w:sz w:val="28"/>
          <w:szCs w:val="28"/>
        </w:rPr>
      </w:pPr>
      <w:bookmarkStart w:id="10" w:name="_Toc353732719"/>
      <w:r>
        <w:rPr>
          <w:rStyle w:val="Textoennegrita"/>
          <w:rFonts w:asciiTheme="minorHAnsi" w:hAnsiTheme="minorHAnsi" w:cstheme="minorHAnsi"/>
          <w:color w:val="C00000"/>
          <w:sz w:val="28"/>
          <w:szCs w:val="28"/>
        </w:rPr>
        <w:t>Matriz de probabilidad e impacto</w:t>
      </w:r>
      <w:bookmarkEnd w:id="10"/>
    </w:p>
    <w:p w:rsidR="00CD029E" w:rsidRDefault="00CD029E" w:rsidP="00CD029E"/>
    <w:p w:rsidR="00CD029E" w:rsidRPr="00CD029E" w:rsidRDefault="00CD029E" w:rsidP="00CD029E">
      <w:pPr>
        <w:autoSpaceDE w:val="0"/>
        <w:autoSpaceDN w:val="0"/>
        <w:adjustRightInd w:val="0"/>
        <w:spacing w:after="0" w:line="240" w:lineRule="auto"/>
        <w:ind w:left="360"/>
        <w:jc w:val="both"/>
        <w:rPr>
          <w:rFonts w:cstheme="minorHAnsi"/>
          <w:sz w:val="24"/>
        </w:rPr>
      </w:pPr>
      <w:r w:rsidRPr="00CD029E">
        <w:rPr>
          <w:rFonts w:cstheme="minorHAnsi"/>
          <w:sz w:val="24"/>
        </w:rPr>
        <w:t>La matriz de probabilidad e impacto solo tiene en cuenta los riesgos adicionales del alcance</w:t>
      </w:r>
      <w:r>
        <w:rPr>
          <w:rFonts w:cstheme="minorHAnsi"/>
          <w:sz w:val="24"/>
        </w:rPr>
        <w:t xml:space="preserve"> y tiempo</w:t>
      </w:r>
      <w:r w:rsidR="00A34B88">
        <w:rPr>
          <w:rFonts w:cstheme="minorHAnsi"/>
          <w:sz w:val="24"/>
        </w:rPr>
        <w:t>, riesgos del 11 al 2</w:t>
      </w:r>
      <w:r w:rsidRPr="00CD029E">
        <w:rPr>
          <w:rFonts w:cstheme="minorHAnsi"/>
          <w:sz w:val="24"/>
        </w:rPr>
        <w:t>0 en el registro de riesgos.</w:t>
      </w:r>
    </w:p>
    <w:p w:rsidR="00CD029E" w:rsidRDefault="00CD029E" w:rsidP="00CD029E">
      <w:pPr>
        <w:autoSpaceDE w:val="0"/>
        <w:autoSpaceDN w:val="0"/>
        <w:adjustRightInd w:val="0"/>
        <w:spacing w:after="0" w:line="240" w:lineRule="auto"/>
        <w:jc w:val="both"/>
        <w:rPr>
          <w:rFonts w:cstheme="minorHAnsi"/>
        </w:rPr>
      </w:pPr>
    </w:p>
    <w:tbl>
      <w:tblPr>
        <w:tblW w:w="4724" w:type="pct"/>
        <w:tblInd w:w="496" w:type="dxa"/>
        <w:tblCellMar>
          <w:left w:w="70" w:type="dxa"/>
          <w:right w:w="70" w:type="dxa"/>
        </w:tblCellMar>
        <w:tblLook w:val="04A0" w:firstRow="1" w:lastRow="0" w:firstColumn="1" w:lastColumn="0" w:noHBand="0" w:noVBand="1"/>
      </w:tblPr>
      <w:tblGrid>
        <w:gridCol w:w="727"/>
        <w:gridCol w:w="1237"/>
        <w:gridCol w:w="1567"/>
        <w:gridCol w:w="1237"/>
        <w:gridCol w:w="1237"/>
        <w:gridCol w:w="1237"/>
        <w:gridCol w:w="1240"/>
      </w:tblGrid>
      <w:tr w:rsidR="00CD029E" w:rsidRPr="000D114D" w:rsidTr="00CD029E">
        <w:trPr>
          <w:trHeight w:val="315"/>
        </w:trPr>
        <w:tc>
          <w:tcPr>
            <w:tcW w:w="429" w:type="pct"/>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Probabilidad</w:t>
            </w:r>
          </w:p>
        </w:tc>
        <w:tc>
          <w:tcPr>
            <w:tcW w:w="729" w:type="pct"/>
            <w:tcBorders>
              <w:top w:val="single" w:sz="8" w:space="0" w:color="auto"/>
              <w:left w:val="nil"/>
              <w:bottom w:val="single" w:sz="8" w:space="0" w:color="auto"/>
              <w:right w:val="single" w:sz="8" w:space="0" w:color="auto"/>
            </w:tcBorders>
            <w:shd w:val="clear" w:color="000000" w:fill="FFFFFF"/>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0,9</w:t>
            </w:r>
          </w:p>
        </w:tc>
        <w:tc>
          <w:tcPr>
            <w:tcW w:w="924" w:type="pct"/>
            <w:tcBorders>
              <w:top w:val="single" w:sz="8" w:space="0" w:color="auto"/>
              <w:left w:val="nil"/>
              <w:bottom w:val="single" w:sz="8" w:space="0" w:color="auto"/>
              <w:right w:val="single" w:sz="8" w:space="0" w:color="auto"/>
            </w:tcBorders>
            <w:shd w:val="clear" w:color="000000" w:fill="92D05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FF0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0" w:type="pct"/>
            <w:tcBorders>
              <w:top w:val="single" w:sz="8" w:space="0" w:color="auto"/>
              <w:left w:val="nil"/>
              <w:bottom w:val="single" w:sz="8" w:space="0" w:color="auto"/>
              <w:right w:val="single" w:sz="8" w:space="0" w:color="auto"/>
            </w:tcBorders>
            <w:shd w:val="clear" w:color="000000" w:fill="FF0000"/>
            <w:noWrap/>
            <w:vAlign w:val="center"/>
            <w:hideMark/>
          </w:tcPr>
          <w:p w:rsidR="00CD029E" w:rsidRPr="000D114D" w:rsidRDefault="004B3C03" w:rsidP="00050C45">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15</w:t>
            </w:r>
            <w:r w:rsidR="008C3A50">
              <w:rPr>
                <w:rFonts w:ascii="Calibri" w:eastAsia="Times New Roman" w:hAnsi="Calibri" w:cs="Calibri"/>
                <w:b/>
                <w:bCs/>
                <w:color w:val="000000"/>
                <w:lang w:val="es-ES" w:eastAsia="es-ES"/>
              </w:rPr>
              <w:t>,</w:t>
            </w:r>
            <w:r w:rsidR="008C3A50">
              <w:rPr>
                <w:rFonts w:ascii="Calibri" w:eastAsia="Times New Roman" w:hAnsi="Calibri" w:cs="Calibri"/>
                <w:color w:val="000000"/>
                <w:lang w:val="es-ES" w:eastAsia="es-ES"/>
              </w:rPr>
              <w:t xml:space="preserve"> </w:t>
            </w:r>
            <w:r w:rsidR="008C3A50" w:rsidRPr="008C3A50">
              <w:rPr>
                <w:rFonts w:ascii="Calibri" w:eastAsia="Times New Roman" w:hAnsi="Calibri" w:cs="Calibri"/>
                <w:b/>
                <w:color w:val="000000"/>
                <w:lang w:val="es-ES" w:eastAsia="es-ES"/>
              </w:rPr>
              <w:t>20</w:t>
            </w:r>
          </w:p>
        </w:tc>
      </w:tr>
      <w:tr w:rsidR="00CD029E" w:rsidRPr="000D114D" w:rsidTr="00CD029E">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rsidR="00CD029E" w:rsidRPr="000D114D" w:rsidRDefault="00CD029E" w:rsidP="00050C45">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w:t>
            </w:r>
          </w:p>
        </w:tc>
        <w:tc>
          <w:tcPr>
            <w:tcW w:w="924" w:type="pct"/>
            <w:tcBorders>
              <w:top w:val="nil"/>
              <w:left w:val="nil"/>
              <w:bottom w:val="single" w:sz="8" w:space="0" w:color="auto"/>
              <w:right w:val="single" w:sz="8" w:space="0" w:color="auto"/>
            </w:tcBorders>
            <w:shd w:val="clear" w:color="000000" w:fill="92D05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0" w:type="pct"/>
            <w:tcBorders>
              <w:top w:val="nil"/>
              <w:left w:val="nil"/>
              <w:bottom w:val="single" w:sz="8" w:space="0" w:color="auto"/>
              <w:right w:val="single" w:sz="8" w:space="0" w:color="auto"/>
            </w:tcBorders>
            <w:shd w:val="clear" w:color="000000" w:fill="FF0000"/>
            <w:noWrap/>
            <w:vAlign w:val="center"/>
            <w:hideMark/>
          </w:tcPr>
          <w:p w:rsidR="00CD029E" w:rsidRPr="000D114D" w:rsidRDefault="004B3C03" w:rsidP="00050C45">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13,14</w:t>
            </w:r>
            <w:r w:rsidR="008C3A50">
              <w:rPr>
                <w:rFonts w:ascii="Calibri" w:eastAsia="Times New Roman" w:hAnsi="Calibri" w:cs="Calibri"/>
                <w:b/>
                <w:bCs/>
                <w:color w:val="000000"/>
                <w:lang w:val="es-ES" w:eastAsia="es-ES"/>
              </w:rPr>
              <w:t>,</w:t>
            </w:r>
            <w:r w:rsidR="008C3A50" w:rsidRPr="008C3A50">
              <w:rPr>
                <w:rFonts w:ascii="Calibri" w:eastAsia="Times New Roman" w:hAnsi="Calibri" w:cs="Calibri"/>
                <w:b/>
                <w:color w:val="000000"/>
                <w:lang w:val="es-ES" w:eastAsia="es-ES"/>
              </w:rPr>
              <w:t>16</w:t>
            </w:r>
            <w:r w:rsidR="008C3A50">
              <w:rPr>
                <w:rFonts w:ascii="Calibri" w:eastAsia="Times New Roman" w:hAnsi="Calibri" w:cs="Calibri"/>
                <w:b/>
                <w:color w:val="000000"/>
                <w:lang w:val="es-ES" w:eastAsia="es-ES"/>
              </w:rPr>
              <w:t>,</w:t>
            </w:r>
          </w:p>
        </w:tc>
      </w:tr>
      <w:tr w:rsidR="00CD029E" w:rsidRPr="000D114D" w:rsidTr="00CD029E">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rsidR="00CD029E" w:rsidRPr="000D114D" w:rsidRDefault="00CD029E" w:rsidP="00050C45">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w:t>
            </w:r>
          </w:p>
        </w:tc>
        <w:tc>
          <w:tcPr>
            <w:tcW w:w="924" w:type="pct"/>
            <w:tcBorders>
              <w:top w:val="nil"/>
              <w:left w:val="nil"/>
              <w:bottom w:val="single" w:sz="8" w:space="0" w:color="auto"/>
              <w:right w:val="single" w:sz="8" w:space="0" w:color="auto"/>
            </w:tcBorders>
            <w:shd w:val="clear" w:color="000000" w:fill="92D05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rsidR="00CD029E" w:rsidRPr="000D114D" w:rsidRDefault="004B3C03" w:rsidP="00050C45">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11</w:t>
            </w:r>
          </w:p>
        </w:tc>
        <w:tc>
          <w:tcPr>
            <w:tcW w:w="730" w:type="pct"/>
            <w:tcBorders>
              <w:top w:val="nil"/>
              <w:left w:val="nil"/>
              <w:bottom w:val="single" w:sz="8" w:space="0" w:color="auto"/>
              <w:right w:val="single" w:sz="8" w:space="0" w:color="auto"/>
            </w:tcBorders>
            <w:shd w:val="clear" w:color="000000" w:fill="FF0000"/>
            <w:noWrap/>
            <w:vAlign w:val="center"/>
            <w:hideMark/>
          </w:tcPr>
          <w:p w:rsidR="00CD029E" w:rsidRPr="008C3A50" w:rsidRDefault="008C3A50" w:rsidP="00050C45">
            <w:pPr>
              <w:spacing w:after="0" w:line="240" w:lineRule="auto"/>
              <w:jc w:val="center"/>
              <w:rPr>
                <w:rFonts w:ascii="Calibri" w:eastAsia="Times New Roman" w:hAnsi="Calibri" w:cs="Calibri"/>
                <w:b/>
                <w:bCs/>
                <w:color w:val="000000"/>
                <w:lang w:val="es-ES" w:eastAsia="es-ES"/>
              </w:rPr>
            </w:pPr>
            <w:r w:rsidRPr="008C3A50">
              <w:rPr>
                <w:rFonts w:ascii="Calibri" w:eastAsia="Times New Roman" w:hAnsi="Calibri" w:cs="Calibri"/>
                <w:b/>
                <w:color w:val="000000"/>
                <w:lang w:val="es-ES" w:eastAsia="es-ES"/>
              </w:rPr>
              <w:t>17, 19</w:t>
            </w:r>
            <w:r w:rsidR="00CD029E" w:rsidRPr="008C3A50">
              <w:rPr>
                <w:rFonts w:ascii="Calibri" w:eastAsia="Times New Roman" w:hAnsi="Calibri" w:cs="Calibri"/>
                <w:b/>
                <w:bCs/>
                <w:color w:val="000000"/>
                <w:lang w:val="es-ES" w:eastAsia="es-ES"/>
              </w:rPr>
              <w:t> </w:t>
            </w:r>
          </w:p>
        </w:tc>
      </w:tr>
      <w:tr w:rsidR="00CD029E" w:rsidRPr="000D114D" w:rsidTr="00CD029E">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rsidR="00CD029E" w:rsidRPr="000D114D" w:rsidRDefault="00CD029E" w:rsidP="00050C45">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0,3</w:t>
            </w:r>
          </w:p>
        </w:tc>
        <w:tc>
          <w:tcPr>
            <w:tcW w:w="924" w:type="pct"/>
            <w:tcBorders>
              <w:top w:val="nil"/>
              <w:left w:val="nil"/>
              <w:bottom w:val="single" w:sz="8" w:space="0" w:color="auto"/>
              <w:right w:val="single" w:sz="8" w:space="0" w:color="auto"/>
            </w:tcBorders>
            <w:shd w:val="clear" w:color="000000" w:fill="92D05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0" w:type="pct"/>
            <w:tcBorders>
              <w:top w:val="nil"/>
              <w:left w:val="nil"/>
              <w:bottom w:val="single" w:sz="8" w:space="0" w:color="auto"/>
              <w:right w:val="single" w:sz="8" w:space="0" w:color="auto"/>
            </w:tcBorders>
            <w:shd w:val="clear" w:color="000000" w:fill="FF0000"/>
            <w:noWrap/>
            <w:vAlign w:val="center"/>
            <w:hideMark/>
          </w:tcPr>
          <w:p w:rsidR="00CD029E" w:rsidRPr="008C3A50" w:rsidRDefault="008C3A50" w:rsidP="00050C45">
            <w:pPr>
              <w:spacing w:after="0" w:line="240" w:lineRule="auto"/>
              <w:jc w:val="center"/>
              <w:rPr>
                <w:rFonts w:ascii="Calibri" w:eastAsia="Times New Roman" w:hAnsi="Calibri" w:cs="Calibri"/>
                <w:b/>
                <w:bCs/>
                <w:color w:val="000000"/>
                <w:lang w:val="es-ES" w:eastAsia="es-ES"/>
              </w:rPr>
            </w:pPr>
            <w:r w:rsidRPr="008C3A50">
              <w:rPr>
                <w:rFonts w:ascii="Calibri" w:eastAsia="Times New Roman" w:hAnsi="Calibri" w:cs="Calibri"/>
                <w:b/>
                <w:color w:val="000000"/>
                <w:lang w:val="es-ES" w:eastAsia="es-ES"/>
              </w:rPr>
              <w:t>18</w:t>
            </w:r>
          </w:p>
        </w:tc>
      </w:tr>
      <w:tr w:rsidR="00CD029E" w:rsidRPr="000D114D" w:rsidTr="00CD029E">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rsidR="00CD029E" w:rsidRPr="000D114D" w:rsidRDefault="00CD029E" w:rsidP="00050C45">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924" w:type="pct"/>
            <w:tcBorders>
              <w:top w:val="nil"/>
              <w:left w:val="nil"/>
              <w:bottom w:val="single" w:sz="8" w:space="0" w:color="auto"/>
              <w:right w:val="single" w:sz="8" w:space="0" w:color="auto"/>
            </w:tcBorders>
            <w:shd w:val="clear" w:color="000000" w:fill="92D05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0" w:type="pct"/>
            <w:tcBorders>
              <w:top w:val="nil"/>
              <w:left w:val="nil"/>
              <w:bottom w:val="single" w:sz="8" w:space="0" w:color="auto"/>
              <w:right w:val="single" w:sz="8" w:space="0" w:color="auto"/>
            </w:tcBorders>
            <w:shd w:val="clear" w:color="000000" w:fill="FFFF00"/>
            <w:noWrap/>
            <w:vAlign w:val="center"/>
            <w:hideMark/>
          </w:tcPr>
          <w:p w:rsidR="00CD029E" w:rsidRPr="000D114D" w:rsidRDefault="004B3C03" w:rsidP="00050C45">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12</w:t>
            </w:r>
          </w:p>
        </w:tc>
      </w:tr>
      <w:tr w:rsidR="00CD029E" w:rsidRPr="000D114D" w:rsidTr="00CD029E">
        <w:trPr>
          <w:trHeight w:val="315"/>
        </w:trPr>
        <w:tc>
          <w:tcPr>
            <w:tcW w:w="429" w:type="pct"/>
            <w:tcBorders>
              <w:top w:val="nil"/>
              <w:left w:val="nil"/>
              <w:bottom w:val="nil"/>
              <w:right w:val="nil"/>
            </w:tcBorders>
            <w:shd w:val="clear" w:color="000000" w:fill="FFFFFF"/>
            <w:noWrap/>
            <w:vAlign w:val="center"/>
            <w:hideMark/>
          </w:tcPr>
          <w:p w:rsidR="00CD029E" w:rsidRPr="000D114D" w:rsidRDefault="00CD029E" w:rsidP="00050C45">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single" w:sz="8" w:space="0" w:color="auto"/>
            </w:tcBorders>
            <w:shd w:val="clear" w:color="000000" w:fill="FFFFFF"/>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924" w:type="pct"/>
            <w:tcBorders>
              <w:top w:val="nil"/>
              <w:left w:val="nil"/>
              <w:bottom w:val="single" w:sz="8" w:space="0" w:color="auto"/>
              <w:right w:val="single" w:sz="8" w:space="0" w:color="auto"/>
            </w:tcBorders>
            <w:shd w:val="clear" w:color="000000" w:fill="FFFFFF"/>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0,05</w:t>
            </w:r>
          </w:p>
        </w:tc>
        <w:tc>
          <w:tcPr>
            <w:tcW w:w="729" w:type="pct"/>
            <w:tcBorders>
              <w:top w:val="nil"/>
              <w:left w:val="nil"/>
              <w:bottom w:val="single" w:sz="8" w:space="0" w:color="auto"/>
              <w:right w:val="single" w:sz="8" w:space="0" w:color="auto"/>
            </w:tcBorders>
            <w:shd w:val="clear" w:color="000000" w:fill="FFFFFF"/>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729" w:type="pct"/>
            <w:tcBorders>
              <w:top w:val="nil"/>
              <w:left w:val="nil"/>
              <w:bottom w:val="single" w:sz="8" w:space="0" w:color="auto"/>
              <w:right w:val="single" w:sz="8" w:space="0" w:color="auto"/>
            </w:tcBorders>
            <w:shd w:val="clear" w:color="000000" w:fill="FFFFFF"/>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729" w:type="pct"/>
            <w:tcBorders>
              <w:top w:val="nil"/>
              <w:left w:val="nil"/>
              <w:bottom w:val="single" w:sz="8" w:space="0" w:color="auto"/>
              <w:right w:val="single" w:sz="8" w:space="0" w:color="auto"/>
            </w:tcBorders>
            <w:shd w:val="clear" w:color="000000" w:fill="FFFFFF"/>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0,4</w:t>
            </w:r>
          </w:p>
        </w:tc>
        <w:tc>
          <w:tcPr>
            <w:tcW w:w="730" w:type="pct"/>
            <w:tcBorders>
              <w:top w:val="nil"/>
              <w:left w:val="nil"/>
              <w:bottom w:val="single" w:sz="8" w:space="0" w:color="auto"/>
              <w:right w:val="single" w:sz="8" w:space="0" w:color="auto"/>
            </w:tcBorders>
            <w:shd w:val="clear" w:color="000000" w:fill="FFFFFF"/>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0,8</w:t>
            </w:r>
          </w:p>
        </w:tc>
      </w:tr>
      <w:tr w:rsidR="00CD029E" w:rsidRPr="000D114D" w:rsidTr="00CD029E">
        <w:trPr>
          <w:trHeight w:val="315"/>
        </w:trPr>
        <w:tc>
          <w:tcPr>
            <w:tcW w:w="429" w:type="pct"/>
            <w:tcBorders>
              <w:top w:val="nil"/>
              <w:left w:val="nil"/>
              <w:bottom w:val="nil"/>
              <w:right w:val="nil"/>
            </w:tcBorders>
            <w:shd w:val="clear" w:color="000000" w:fill="FFFFFF"/>
            <w:noWrap/>
            <w:vAlign w:val="center"/>
            <w:hideMark/>
          </w:tcPr>
          <w:p w:rsidR="00CD029E" w:rsidRPr="000D114D" w:rsidRDefault="00CD029E" w:rsidP="00050C45">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nil"/>
            </w:tcBorders>
            <w:shd w:val="clear" w:color="000000" w:fill="FFFFFF"/>
            <w:noWrap/>
            <w:vAlign w:val="center"/>
            <w:hideMark/>
          </w:tcPr>
          <w:p w:rsidR="00CD029E" w:rsidRPr="000D114D" w:rsidRDefault="00CD029E" w:rsidP="00050C45">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3842" w:type="pct"/>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CD029E" w:rsidRPr="000D114D" w:rsidRDefault="00CD029E" w:rsidP="00050C45">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Impacto</w:t>
            </w:r>
          </w:p>
        </w:tc>
      </w:tr>
    </w:tbl>
    <w:p w:rsidR="00CD029E" w:rsidRPr="00CD029E" w:rsidRDefault="00CD029E" w:rsidP="00CD029E"/>
    <w:p w:rsidR="00661BC4" w:rsidRDefault="00661BC4">
      <w:pPr>
        <w:rPr>
          <w:rFonts w:cstheme="minorHAnsi"/>
        </w:rPr>
      </w:pPr>
      <w:r>
        <w:rPr>
          <w:rFonts w:cstheme="minorHAnsi"/>
        </w:rPr>
        <w:br w:type="page"/>
      </w:r>
    </w:p>
    <w:p w:rsidR="00A37F7D" w:rsidRPr="00347E14" w:rsidRDefault="00A37F7D" w:rsidP="00E179F0">
      <w:pPr>
        <w:pStyle w:val="Ttulo1"/>
        <w:numPr>
          <w:ilvl w:val="0"/>
          <w:numId w:val="9"/>
        </w:numPr>
        <w:spacing w:before="0" w:line="240" w:lineRule="auto"/>
        <w:rPr>
          <w:rFonts w:asciiTheme="minorHAnsi" w:hAnsiTheme="minorHAnsi" w:cstheme="minorHAnsi"/>
          <w:b/>
          <w:bCs/>
          <w:color w:val="C00000"/>
          <w:sz w:val="28"/>
          <w:szCs w:val="28"/>
        </w:rPr>
      </w:pPr>
      <w:bookmarkStart w:id="11" w:name="_Toc353732720"/>
      <w:r w:rsidRPr="00A37F7D">
        <w:rPr>
          <w:rStyle w:val="Textoennegrita"/>
          <w:rFonts w:asciiTheme="minorHAnsi" w:hAnsiTheme="minorHAnsi" w:cstheme="minorHAnsi"/>
          <w:color w:val="C00000"/>
          <w:sz w:val="28"/>
          <w:szCs w:val="28"/>
        </w:rPr>
        <w:lastRenderedPageBreak/>
        <w:t>Referencias</w:t>
      </w:r>
      <w:bookmarkEnd w:id="11"/>
    </w:p>
    <w:p w:rsidR="00E652A7" w:rsidRPr="00E652A7" w:rsidRDefault="00E652A7" w:rsidP="00E652A7">
      <w:pPr>
        <w:autoSpaceDE w:val="0"/>
        <w:autoSpaceDN w:val="0"/>
        <w:adjustRightInd w:val="0"/>
        <w:spacing w:after="0" w:line="240" w:lineRule="auto"/>
        <w:rPr>
          <w:rFonts w:ascii="Times New Roman" w:hAnsi="Times New Roman" w:cs="Times New Roman"/>
          <w:color w:val="000000"/>
          <w:sz w:val="24"/>
          <w:szCs w:val="24"/>
          <w:lang w:val="es-MX"/>
        </w:rPr>
      </w:pPr>
    </w:p>
    <w:p w:rsidR="00C05A50" w:rsidRPr="00E652A7" w:rsidRDefault="00E652A7" w:rsidP="00E652A7">
      <w:pPr>
        <w:pStyle w:val="Prrafodelista"/>
        <w:numPr>
          <w:ilvl w:val="0"/>
          <w:numId w:val="43"/>
        </w:numPr>
        <w:rPr>
          <w:rFonts w:cstheme="minorHAnsi"/>
          <w:sz w:val="28"/>
          <w:szCs w:val="24"/>
        </w:rPr>
      </w:pPr>
      <w:r w:rsidRPr="00E652A7">
        <w:rPr>
          <w:rFonts w:cs="Times New Roman"/>
          <w:b/>
          <w:bCs/>
          <w:color w:val="000000"/>
          <w:sz w:val="24"/>
          <w:szCs w:val="23"/>
          <w:lang w:val="es-MX"/>
        </w:rPr>
        <w:t>THE PERIL DATABASE</w:t>
      </w:r>
    </w:p>
    <w:sectPr w:rsidR="00C05A50" w:rsidRPr="00E652A7" w:rsidSect="000F7D3A">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64C" w:rsidRDefault="0067564C" w:rsidP="009F7F8F">
      <w:pPr>
        <w:spacing w:after="0" w:line="240" w:lineRule="auto"/>
      </w:pPr>
      <w:r>
        <w:separator/>
      </w:r>
    </w:p>
  </w:endnote>
  <w:endnote w:type="continuationSeparator" w:id="0">
    <w:p w:rsidR="0067564C" w:rsidRDefault="0067564C" w:rsidP="009F7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675499"/>
      <w:docPartObj>
        <w:docPartGallery w:val="Page Numbers (Bottom of Page)"/>
        <w:docPartUnique/>
      </w:docPartObj>
    </w:sdtPr>
    <w:sdtEndPr>
      <w:rPr>
        <w:noProof/>
      </w:rPr>
    </w:sdtEndPr>
    <w:sdtContent>
      <w:p w:rsidR="00473972" w:rsidRDefault="00473972">
        <w:pPr>
          <w:pStyle w:val="Piedepgina"/>
          <w:jc w:val="right"/>
        </w:pPr>
        <w:r>
          <w:fldChar w:fldCharType="begin"/>
        </w:r>
        <w:r>
          <w:instrText xml:space="preserve"> PAGE   \* MERGEFORMAT </w:instrText>
        </w:r>
        <w:r>
          <w:fldChar w:fldCharType="separate"/>
        </w:r>
        <w:r w:rsidR="00391770">
          <w:rPr>
            <w:noProof/>
          </w:rPr>
          <w:t>1</w:t>
        </w:r>
        <w:r>
          <w:rPr>
            <w:noProof/>
          </w:rPr>
          <w:fldChar w:fldCharType="end"/>
        </w:r>
      </w:p>
    </w:sdtContent>
  </w:sdt>
  <w:p w:rsidR="00473972" w:rsidRDefault="004739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64C" w:rsidRDefault="0067564C" w:rsidP="009F7F8F">
      <w:pPr>
        <w:spacing w:after="0" w:line="240" w:lineRule="auto"/>
      </w:pPr>
      <w:r>
        <w:separator/>
      </w:r>
    </w:p>
  </w:footnote>
  <w:footnote w:type="continuationSeparator" w:id="0">
    <w:p w:rsidR="0067564C" w:rsidRDefault="0067564C" w:rsidP="009F7F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972" w:rsidRPr="00083640" w:rsidRDefault="00473972">
    <w:pPr>
      <w:pStyle w:val="Encabezado"/>
      <w:pBdr>
        <w:bottom w:val="single" w:sz="6" w:space="1" w:color="auto"/>
      </w:pBdr>
      <w:rPr>
        <w:lang w:val="es-MX"/>
      </w:rPr>
    </w:pPr>
    <w:r>
      <w:rPr>
        <w:lang w:val="es-MX"/>
      </w:rPr>
      <w:t>Gestión de riesg</w:t>
    </w:r>
    <w:r w:rsidRPr="00083640">
      <w:rPr>
        <w:lang w:val="es-MX"/>
      </w:rPr>
      <w:t>os - Tiempo del proyecto</w:t>
    </w:r>
  </w:p>
  <w:p w:rsidR="00473972" w:rsidRPr="00760489" w:rsidRDefault="00473972">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5D52"/>
    <w:multiLevelType w:val="hybridMultilevel"/>
    <w:tmpl w:val="97B0A6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19864AA"/>
    <w:multiLevelType w:val="multilevel"/>
    <w:tmpl w:val="928A60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44035F9"/>
    <w:multiLevelType w:val="multilevel"/>
    <w:tmpl w:val="274C0CA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5B2350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7C4190C"/>
    <w:multiLevelType w:val="hybridMultilevel"/>
    <w:tmpl w:val="83A25686"/>
    <w:lvl w:ilvl="0" w:tplc="43AED532">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8F6783D"/>
    <w:multiLevelType w:val="hybridMultilevel"/>
    <w:tmpl w:val="32A0AF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CD0427B"/>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0D680175"/>
    <w:multiLevelType w:val="hybridMultilevel"/>
    <w:tmpl w:val="055863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BBE6F0D"/>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E4E48D2"/>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F7C1116"/>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1E05153"/>
    <w:multiLevelType w:val="hybridMultilevel"/>
    <w:tmpl w:val="685CFF0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nsid w:val="21FA242E"/>
    <w:multiLevelType w:val="hybridMultilevel"/>
    <w:tmpl w:val="2DAA32DE"/>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24A2242"/>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31D5B0D"/>
    <w:multiLevelType w:val="multilevel"/>
    <w:tmpl w:val="274C0CA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92776A8"/>
    <w:multiLevelType w:val="multilevel"/>
    <w:tmpl w:val="93E2E126"/>
    <w:lvl w:ilvl="0">
      <w:start w:val="2"/>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9920209"/>
    <w:multiLevelType w:val="hybridMultilevel"/>
    <w:tmpl w:val="9A88DA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nsid w:val="31194C77"/>
    <w:multiLevelType w:val="multilevel"/>
    <w:tmpl w:val="274C0CA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2470910"/>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3B0352F"/>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4001BD2"/>
    <w:multiLevelType w:val="hybridMultilevel"/>
    <w:tmpl w:val="E77413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6093AF4"/>
    <w:multiLevelType w:val="hybridMultilevel"/>
    <w:tmpl w:val="B83A2DB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2">
    <w:nsid w:val="36E11EB4"/>
    <w:multiLevelType w:val="hybridMultilevel"/>
    <w:tmpl w:val="337ED43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9617A4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3A2145F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3D273004"/>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1BE44CD"/>
    <w:multiLevelType w:val="hybridMultilevel"/>
    <w:tmpl w:val="68EA30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8855E1B"/>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B344545"/>
    <w:multiLevelType w:val="multilevel"/>
    <w:tmpl w:val="93E2E126"/>
    <w:lvl w:ilvl="0">
      <w:start w:val="2"/>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4B5A72E1"/>
    <w:multiLevelType w:val="multilevel"/>
    <w:tmpl w:val="274C0CA6"/>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0">
    <w:nsid w:val="4FBC1EE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51A0407"/>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55C00059"/>
    <w:multiLevelType w:val="multilevel"/>
    <w:tmpl w:val="274C0CA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6430C22"/>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5C154C9C"/>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nsid w:val="5E761D8D"/>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1954C13"/>
    <w:multiLevelType w:val="hybridMultilevel"/>
    <w:tmpl w:val="64AEEE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84E5080"/>
    <w:multiLevelType w:val="hybridMultilevel"/>
    <w:tmpl w:val="872AEC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6A1E59A4"/>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6C427BB0"/>
    <w:multiLevelType w:val="hybridMultilevel"/>
    <w:tmpl w:val="A544A53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0">
    <w:nsid w:val="714D5683"/>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1577810"/>
    <w:multiLevelType w:val="hybridMultilevel"/>
    <w:tmpl w:val="AF68D77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2">
    <w:nsid w:val="75614C06"/>
    <w:multiLevelType w:val="hybridMultilevel"/>
    <w:tmpl w:val="60A2BA5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3">
    <w:nsid w:val="779B557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7CC2D39"/>
    <w:multiLevelType w:val="multilevel"/>
    <w:tmpl w:val="E43EE07E"/>
    <w:lvl w:ilvl="0">
      <w:start w:val="2"/>
      <w:numFmt w:val="decimal"/>
      <w:lvlText w:val="%1."/>
      <w:lvlJc w:val="left"/>
      <w:pPr>
        <w:ind w:left="720" w:hanging="360"/>
      </w:pPr>
      <w:rPr>
        <w:rFonts w:hint="default"/>
      </w:rPr>
    </w:lvl>
    <w:lvl w:ilvl="1">
      <w:start w:val="3"/>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89C4DBE"/>
    <w:multiLevelType w:val="multilevel"/>
    <w:tmpl w:val="274C0CA6"/>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78A0641B"/>
    <w:multiLevelType w:val="hybridMultilevel"/>
    <w:tmpl w:val="A44C6CE2"/>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nsid w:val="79D0648F"/>
    <w:multiLevelType w:val="hybridMultilevel"/>
    <w:tmpl w:val="A1606A7C"/>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nsid w:val="7DE1036D"/>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nsid w:val="7DF32955"/>
    <w:multiLevelType w:val="hybridMultilevel"/>
    <w:tmpl w:val="EC7E55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1"/>
  </w:num>
  <w:num w:numId="2">
    <w:abstractNumId w:val="37"/>
  </w:num>
  <w:num w:numId="3">
    <w:abstractNumId w:val="0"/>
  </w:num>
  <w:num w:numId="4">
    <w:abstractNumId w:val="1"/>
  </w:num>
  <w:num w:numId="5">
    <w:abstractNumId w:val="22"/>
  </w:num>
  <w:num w:numId="6">
    <w:abstractNumId w:val="26"/>
  </w:num>
  <w:num w:numId="7">
    <w:abstractNumId w:val="36"/>
  </w:num>
  <w:num w:numId="8">
    <w:abstractNumId w:val="49"/>
  </w:num>
  <w:num w:numId="9">
    <w:abstractNumId w:val="32"/>
  </w:num>
  <w:num w:numId="10">
    <w:abstractNumId w:val="45"/>
  </w:num>
  <w:num w:numId="11">
    <w:abstractNumId w:val="43"/>
  </w:num>
  <w:num w:numId="12">
    <w:abstractNumId w:val="15"/>
  </w:num>
  <w:num w:numId="13">
    <w:abstractNumId w:val="20"/>
  </w:num>
  <w:num w:numId="14">
    <w:abstractNumId w:val="44"/>
  </w:num>
  <w:num w:numId="15">
    <w:abstractNumId w:val="3"/>
  </w:num>
  <w:num w:numId="16">
    <w:abstractNumId w:val="19"/>
  </w:num>
  <w:num w:numId="17">
    <w:abstractNumId w:val="18"/>
  </w:num>
  <w:num w:numId="18">
    <w:abstractNumId w:val="9"/>
  </w:num>
  <w:num w:numId="19">
    <w:abstractNumId w:val="7"/>
  </w:num>
  <w:num w:numId="20">
    <w:abstractNumId w:val="33"/>
  </w:num>
  <w:num w:numId="21">
    <w:abstractNumId w:val="24"/>
  </w:num>
  <w:num w:numId="22">
    <w:abstractNumId w:val="31"/>
  </w:num>
  <w:num w:numId="23">
    <w:abstractNumId w:val="38"/>
  </w:num>
  <w:num w:numId="24">
    <w:abstractNumId w:val="47"/>
  </w:num>
  <w:num w:numId="25">
    <w:abstractNumId w:val="46"/>
  </w:num>
  <w:num w:numId="26">
    <w:abstractNumId w:val="8"/>
  </w:num>
  <w:num w:numId="27">
    <w:abstractNumId w:val="48"/>
  </w:num>
  <w:num w:numId="28">
    <w:abstractNumId w:val="6"/>
  </w:num>
  <w:num w:numId="29">
    <w:abstractNumId w:val="27"/>
  </w:num>
  <w:num w:numId="30">
    <w:abstractNumId w:val="13"/>
  </w:num>
  <w:num w:numId="31">
    <w:abstractNumId w:val="34"/>
  </w:num>
  <w:num w:numId="32">
    <w:abstractNumId w:val="35"/>
  </w:num>
  <w:num w:numId="33">
    <w:abstractNumId w:val="10"/>
  </w:num>
  <w:num w:numId="34">
    <w:abstractNumId w:val="40"/>
  </w:num>
  <w:num w:numId="35">
    <w:abstractNumId w:val="25"/>
  </w:num>
  <w:num w:numId="36">
    <w:abstractNumId w:val="23"/>
  </w:num>
  <w:num w:numId="37">
    <w:abstractNumId w:val="12"/>
  </w:num>
  <w:num w:numId="38">
    <w:abstractNumId w:val="17"/>
  </w:num>
  <w:num w:numId="39">
    <w:abstractNumId w:val="28"/>
  </w:num>
  <w:num w:numId="40">
    <w:abstractNumId w:val="5"/>
  </w:num>
  <w:num w:numId="41">
    <w:abstractNumId w:val="39"/>
  </w:num>
  <w:num w:numId="42">
    <w:abstractNumId w:val="14"/>
  </w:num>
  <w:num w:numId="43">
    <w:abstractNumId w:val="16"/>
  </w:num>
  <w:num w:numId="44">
    <w:abstractNumId w:val="11"/>
  </w:num>
  <w:num w:numId="45">
    <w:abstractNumId w:val="41"/>
  </w:num>
  <w:num w:numId="46">
    <w:abstractNumId w:val="42"/>
  </w:num>
  <w:num w:numId="47">
    <w:abstractNumId w:val="29"/>
  </w:num>
  <w:num w:numId="48">
    <w:abstractNumId w:val="30"/>
  </w:num>
  <w:num w:numId="49">
    <w:abstractNumId w:val="2"/>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pt-BR" w:vendorID="64" w:dllVersion="131078" w:nlCheck="1" w:checkStyle="0"/>
  <w:activeWritingStyle w:appName="MSWord" w:lang="es-CO"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s-MX" w:vendorID="64" w:dllVersion="131078" w:nlCheck="1" w:checkStyle="1"/>
  <w:activeWritingStyle w:appName="MSWord" w:lang="es-CL"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15A"/>
    <w:rsid w:val="00003B3A"/>
    <w:rsid w:val="00003D08"/>
    <w:rsid w:val="00004682"/>
    <w:rsid w:val="0000640D"/>
    <w:rsid w:val="000153A5"/>
    <w:rsid w:val="0002091C"/>
    <w:rsid w:val="00023621"/>
    <w:rsid w:val="0003306B"/>
    <w:rsid w:val="00035A0B"/>
    <w:rsid w:val="00036493"/>
    <w:rsid w:val="000364F1"/>
    <w:rsid w:val="00036E15"/>
    <w:rsid w:val="0004084B"/>
    <w:rsid w:val="00045308"/>
    <w:rsid w:val="00050ACA"/>
    <w:rsid w:val="00050C45"/>
    <w:rsid w:val="00061527"/>
    <w:rsid w:val="00063805"/>
    <w:rsid w:val="00067D3E"/>
    <w:rsid w:val="0007056C"/>
    <w:rsid w:val="0007202F"/>
    <w:rsid w:val="000733C0"/>
    <w:rsid w:val="00083640"/>
    <w:rsid w:val="00096CE2"/>
    <w:rsid w:val="000A5FEE"/>
    <w:rsid w:val="000C0D6C"/>
    <w:rsid w:val="000C4133"/>
    <w:rsid w:val="000C48F0"/>
    <w:rsid w:val="000C77D3"/>
    <w:rsid w:val="000D07FA"/>
    <w:rsid w:val="000E78F3"/>
    <w:rsid w:val="000F4E3E"/>
    <w:rsid w:val="000F7D3A"/>
    <w:rsid w:val="00104DA9"/>
    <w:rsid w:val="001139AE"/>
    <w:rsid w:val="001155F3"/>
    <w:rsid w:val="001231AC"/>
    <w:rsid w:val="001251FF"/>
    <w:rsid w:val="00135F8A"/>
    <w:rsid w:val="00142FB9"/>
    <w:rsid w:val="00144071"/>
    <w:rsid w:val="00154C4A"/>
    <w:rsid w:val="00156F26"/>
    <w:rsid w:val="00177F0B"/>
    <w:rsid w:val="0018679D"/>
    <w:rsid w:val="00191B15"/>
    <w:rsid w:val="0019415A"/>
    <w:rsid w:val="001B03E5"/>
    <w:rsid w:val="001C060B"/>
    <w:rsid w:val="001C1BD8"/>
    <w:rsid w:val="001C3433"/>
    <w:rsid w:val="001D1700"/>
    <w:rsid w:val="001D23F8"/>
    <w:rsid w:val="001F1A65"/>
    <w:rsid w:val="001F1D3F"/>
    <w:rsid w:val="001F5774"/>
    <w:rsid w:val="0020308E"/>
    <w:rsid w:val="00203965"/>
    <w:rsid w:val="00220CEC"/>
    <w:rsid w:val="0022163A"/>
    <w:rsid w:val="0023210E"/>
    <w:rsid w:val="00236D52"/>
    <w:rsid w:val="00236EFE"/>
    <w:rsid w:val="0024213F"/>
    <w:rsid w:val="002436AC"/>
    <w:rsid w:val="00275DC8"/>
    <w:rsid w:val="00276017"/>
    <w:rsid w:val="00282AD8"/>
    <w:rsid w:val="00282D33"/>
    <w:rsid w:val="00287A04"/>
    <w:rsid w:val="00294B2B"/>
    <w:rsid w:val="00296066"/>
    <w:rsid w:val="002A43D8"/>
    <w:rsid w:val="002A7338"/>
    <w:rsid w:val="002A7A72"/>
    <w:rsid w:val="002B3109"/>
    <w:rsid w:val="002B38D9"/>
    <w:rsid w:val="002B4591"/>
    <w:rsid w:val="002B478E"/>
    <w:rsid w:val="002B707A"/>
    <w:rsid w:val="002D49FB"/>
    <w:rsid w:val="002D7849"/>
    <w:rsid w:val="002F2E99"/>
    <w:rsid w:val="002F3EFA"/>
    <w:rsid w:val="00303D27"/>
    <w:rsid w:val="00310F3B"/>
    <w:rsid w:val="0032280E"/>
    <w:rsid w:val="00323414"/>
    <w:rsid w:val="003312B1"/>
    <w:rsid w:val="00332493"/>
    <w:rsid w:val="00333194"/>
    <w:rsid w:val="00335D64"/>
    <w:rsid w:val="0034232B"/>
    <w:rsid w:val="00347E14"/>
    <w:rsid w:val="00360128"/>
    <w:rsid w:val="00364205"/>
    <w:rsid w:val="003701FB"/>
    <w:rsid w:val="00372BC2"/>
    <w:rsid w:val="0037756E"/>
    <w:rsid w:val="003802B6"/>
    <w:rsid w:val="003803FB"/>
    <w:rsid w:val="003902F9"/>
    <w:rsid w:val="00391770"/>
    <w:rsid w:val="003A1CD1"/>
    <w:rsid w:val="003B0600"/>
    <w:rsid w:val="003C2E01"/>
    <w:rsid w:val="003C5AA1"/>
    <w:rsid w:val="003E156D"/>
    <w:rsid w:val="003E29AE"/>
    <w:rsid w:val="003E2E90"/>
    <w:rsid w:val="003F0E95"/>
    <w:rsid w:val="003F39EE"/>
    <w:rsid w:val="003F5D28"/>
    <w:rsid w:val="003F5D6D"/>
    <w:rsid w:val="003F612C"/>
    <w:rsid w:val="003F6395"/>
    <w:rsid w:val="00400DD0"/>
    <w:rsid w:val="004069FD"/>
    <w:rsid w:val="0040795D"/>
    <w:rsid w:val="00415770"/>
    <w:rsid w:val="00422C52"/>
    <w:rsid w:val="004265E8"/>
    <w:rsid w:val="00426F3B"/>
    <w:rsid w:val="004277F4"/>
    <w:rsid w:val="00435477"/>
    <w:rsid w:val="00440363"/>
    <w:rsid w:val="004440C9"/>
    <w:rsid w:val="00451C67"/>
    <w:rsid w:val="00455DD6"/>
    <w:rsid w:val="004606BB"/>
    <w:rsid w:val="00473972"/>
    <w:rsid w:val="004858FF"/>
    <w:rsid w:val="00493664"/>
    <w:rsid w:val="004B3B93"/>
    <w:rsid w:val="004B3C03"/>
    <w:rsid w:val="004B4DC1"/>
    <w:rsid w:val="004B5130"/>
    <w:rsid w:val="004C3E82"/>
    <w:rsid w:val="004C4C6B"/>
    <w:rsid w:val="004C5492"/>
    <w:rsid w:val="004D0842"/>
    <w:rsid w:val="004D1759"/>
    <w:rsid w:val="004D1FED"/>
    <w:rsid w:val="004D584C"/>
    <w:rsid w:val="004E31D7"/>
    <w:rsid w:val="004E5663"/>
    <w:rsid w:val="004F1F04"/>
    <w:rsid w:val="004F22A4"/>
    <w:rsid w:val="004F3B5C"/>
    <w:rsid w:val="00515024"/>
    <w:rsid w:val="00520DBD"/>
    <w:rsid w:val="0053446A"/>
    <w:rsid w:val="00544593"/>
    <w:rsid w:val="00546E9B"/>
    <w:rsid w:val="005612C5"/>
    <w:rsid w:val="005649FD"/>
    <w:rsid w:val="00564DE8"/>
    <w:rsid w:val="00567506"/>
    <w:rsid w:val="00583F6A"/>
    <w:rsid w:val="00585454"/>
    <w:rsid w:val="0058733A"/>
    <w:rsid w:val="005B0512"/>
    <w:rsid w:val="005B6619"/>
    <w:rsid w:val="005D16FE"/>
    <w:rsid w:val="005D1C3C"/>
    <w:rsid w:val="005D6527"/>
    <w:rsid w:val="005E1B48"/>
    <w:rsid w:val="005E5A4D"/>
    <w:rsid w:val="005F175B"/>
    <w:rsid w:val="005F54B1"/>
    <w:rsid w:val="005F7CC7"/>
    <w:rsid w:val="00601120"/>
    <w:rsid w:val="006026C7"/>
    <w:rsid w:val="0061263A"/>
    <w:rsid w:val="006149E7"/>
    <w:rsid w:val="006176A9"/>
    <w:rsid w:val="006209C4"/>
    <w:rsid w:val="006262C6"/>
    <w:rsid w:val="006311CB"/>
    <w:rsid w:val="00640DE2"/>
    <w:rsid w:val="00661BC4"/>
    <w:rsid w:val="00664677"/>
    <w:rsid w:val="0067564C"/>
    <w:rsid w:val="00681B32"/>
    <w:rsid w:val="00682ADC"/>
    <w:rsid w:val="00692BB4"/>
    <w:rsid w:val="00695924"/>
    <w:rsid w:val="006A07FA"/>
    <w:rsid w:val="006A7E43"/>
    <w:rsid w:val="006B144F"/>
    <w:rsid w:val="006B5D26"/>
    <w:rsid w:val="006C5D34"/>
    <w:rsid w:val="006C6F8F"/>
    <w:rsid w:val="006D2302"/>
    <w:rsid w:val="006D6B0B"/>
    <w:rsid w:val="006E2581"/>
    <w:rsid w:val="006E307B"/>
    <w:rsid w:val="006E3CFA"/>
    <w:rsid w:val="006E606A"/>
    <w:rsid w:val="006E68D0"/>
    <w:rsid w:val="006E7A2D"/>
    <w:rsid w:val="006F1913"/>
    <w:rsid w:val="006F2AD9"/>
    <w:rsid w:val="006F337F"/>
    <w:rsid w:val="006F6F61"/>
    <w:rsid w:val="00700429"/>
    <w:rsid w:val="00702F34"/>
    <w:rsid w:val="0070384E"/>
    <w:rsid w:val="00725C39"/>
    <w:rsid w:val="00727BF5"/>
    <w:rsid w:val="007463C3"/>
    <w:rsid w:val="0075703B"/>
    <w:rsid w:val="00757469"/>
    <w:rsid w:val="00757B93"/>
    <w:rsid w:val="00760489"/>
    <w:rsid w:val="00761683"/>
    <w:rsid w:val="00763297"/>
    <w:rsid w:val="00765F93"/>
    <w:rsid w:val="007724FB"/>
    <w:rsid w:val="00772851"/>
    <w:rsid w:val="00787E20"/>
    <w:rsid w:val="007A5674"/>
    <w:rsid w:val="007B7497"/>
    <w:rsid w:val="007B7AC7"/>
    <w:rsid w:val="007D517A"/>
    <w:rsid w:val="007D59A3"/>
    <w:rsid w:val="007E276A"/>
    <w:rsid w:val="007F072A"/>
    <w:rsid w:val="007F4F0C"/>
    <w:rsid w:val="007F6959"/>
    <w:rsid w:val="007F7CC1"/>
    <w:rsid w:val="00807A55"/>
    <w:rsid w:val="00814C36"/>
    <w:rsid w:val="00821172"/>
    <w:rsid w:val="00824BF9"/>
    <w:rsid w:val="00832643"/>
    <w:rsid w:val="008331C0"/>
    <w:rsid w:val="00844704"/>
    <w:rsid w:val="00845DBA"/>
    <w:rsid w:val="008531A6"/>
    <w:rsid w:val="008531C2"/>
    <w:rsid w:val="00857D98"/>
    <w:rsid w:val="00861717"/>
    <w:rsid w:val="00863762"/>
    <w:rsid w:val="0087171A"/>
    <w:rsid w:val="008738AC"/>
    <w:rsid w:val="008772AE"/>
    <w:rsid w:val="0088238D"/>
    <w:rsid w:val="008868DC"/>
    <w:rsid w:val="008A0284"/>
    <w:rsid w:val="008A34A8"/>
    <w:rsid w:val="008A7B73"/>
    <w:rsid w:val="008B1741"/>
    <w:rsid w:val="008B445A"/>
    <w:rsid w:val="008B68C0"/>
    <w:rsid w:val="008C2A7D"/>
    <w:rsid w:val="008C3A50"/>
    <w:rsid w:val="008D32BB"/>
    <w:rsid w:val="008D6A8E"/>
    <w:rsid w:val="008E27B5"/>
    <w:rsid w:val="008E2F0E"/>
    <w:rsid w:val="00907886"/>
    <w:rsid w:val="00922CEA"/>
    <w:rsid w:val="00926F8F"/>
    <w:rsid w:val="00942AA8"/>
    <w:rsid w:val="00950073"/>
    <w:rsid w:val="0096141B"/>
    <w:rsid w:val="009707C4"/>
    <w:rsid w:val="009725D1"/>
    <w:rsid w:val="00990330"/>
    <w:rsid w:val="009933F2"/>
    <w:rsid w:val="009A2001"/>
    <w:rsid w:val="009A50F4"/>
    <w:rsid w:val="009B2BB0"/>
    <w:rsid w:val="009B7DCE"/>
    <w:rsid w:val="009D0407"/>
    <w:rsid w:val="009D136B"/>
    <w:rsid w:val="009D1B1D"/>
    <w:rsid w:val="009E4383"/>
    <w:rsid w:val="009F17EA"/>
    <w:rsid w:val="009F5531"/>
    <w:rsid w:val="009F7F8F"/>
    <w:rsid w:val="00A12828"/>
    <w:rsid w:val="00A20A42"/>
    <w:rsid w:val="00A2198C"/>
    <w:rsid w:val="00A26223"/>
    <w:rsid w:val="00A34B88"/>
    <w:rsid w:val="00A37F7D"/>
    <w:rsid w:val="00A42198"/>
    <w:rsid w:val="00A42A74"/>
    <w:rsid w:val="00A50E79"/>
    <w:rsid w:val="00A5225A"/>
    <w:rsid w:val="00A52ADD"/>
    <w:rsid w:val="00A672F2"/>
    <w:rsid w:val="00A70152"/>
    <w:rsid w:val="00A72DB0"/>
    <w:rsid w:val="00A74801"/>
    <w:rsid w:val="00A75EDE"/>
    <w:rsid w:val="00A76034"/>
    <w:rsid w:val="00A76FAF"/>
    <w:rsid w:val="00A822DB"/>
    <w:rsid w:val="00A874FE"/>
    <w:rsid w:val="00A93E5D"/>
    <w:rsid w:val="00AA18B2"/>
    <w:rsid w:val="00AA3B45"/>
    <w:rsid w:val="00AA4093"/>
    <w:rsid w:val="00AC0651"/>
    <w:rsid w:val="00AC16D8"/>
    <w:rsid w:val="00AC65BC"/>
    <w:rsid w:val="00AD0781"/>
    <w:rsid w:val="00AD3A4B"/>
    <w:rsid w:val="00AD6100"/>
    <w:rsid w:val="00AD6D7A"/>
    <w:rsid w:val="00AF0BE8"/>
    <w:rsid w:val="00AF29A8"/>
    <w:rsid w:val="00AF4554"/>
    <w:rsid w:val="00B00695"/>
    <w:rsid w:val="00B02ED7"/>
    <w:rsid w:val="00B06583"/>
    <w:rsid w:val="00B2794B"/>
    <w:rsid w:val="00B31630"/>
    <w:rsid w:val="00B35283"/>
    <w:rsid w:val="00B52C1C"/>
    <w:rsid w:val="00B718F9"/>
    <w:rsid w:val="00B743BF"/>
    <w:rsid w:val="00B77564"/>
    <w:rsid w:val="00B8187B"/>
    <w:rsid w:val="00B829D4"/>
    <w:rsid w:val="00B83219"/>
    <w:rsid w:val="00B860FF"/>
    <w:rsid w:val="00B870B3"/>
    <w:rsid w:val="00B87C0D"/>
    <w:rsid w:val="00B909A8"/>
    <w:rsid w:val="00B92177"/>
    <w:rsid w:val="00BA2C93"/>
    <w:rsid w:val="00BB23E8"/>
    <w:rsid w:val="00BC6699"/>
    <w:rsid w:val="00BD3A57"/>
    <w:rsid w:val="00BD5C4D"/>
    <w:rsid w:val="00BE0BB0"/>
    <w:rsid w:val="00BE38C6"/>
    <w:rsid w:val="00BE44F6"/>
    <w:rsid w:val="00BE52E0"/>
    <w:rsid w:val="00C05A50"/>
    <w:rsid w:val="00C13320"/>
    <w:rsid w:val="00C178C6"/>
    <w:rsid w:val="00C31A81"/>
    <w:rsid w:val="00C41DC5"/>
    <w:rsid w:val="00C560AF"/>
    <w:rsid w:val="00C757C5"/>
    <w:rsid w:val="00C800E7"/>
    <w:rsid w:val="00C90086"/>
    <w:rsid w:val="00C92324"/>
    <w:rsid w:val="00CA2EF8"/>
    <w:rsid w:val="00CB0124"/>
    <w:rsid w:val="00CB4E29"/>
    <w:rsid w:val="00CD029E"/>
    <w:rsid w:val="00CE017D"/>
    <w:rsid w:val="00CE0BBA"/>
    <w:rsid w:val="00CE62DA"/>
    <w:rsid w:val="00D02988"/>
    <w:rsid w:val="00D050A3"/>
    <w:rsid w:val="00D10334"/>
    <w:rsid w:val="00D14E60"/>
    <w:rsid w:val="00D26EEB"/>
    <w:rsid w:val="00D2737E"/>
    <w:rsid w:val="00D41FB0"/>
    <w:rsid w:val="00D50938"/>
    <w:rsid w:val="00D5185D"/>
    <w:rsid w:val="00D57A2A"/>
    <w:rsid w:val="00D652D4"/>
    <w:rsid w:val="00D657C6"/>
    <w:rsid w:val="00D66C15"/>
    <w:rsid w:val="00D77EA2"/>
    <w:rsid w:val="00D855E8"/>
    <w:rsid w:val="00D9494C"/>
    <w:rsid w:val="00DA0064"/>
    <w:rsid w:val="00DA3B4F"/>
    <w:rsid w:val="00DA5D6E"/>
    <w:rsid w:val="00DB443E"/>
    <w:rsid w:val="00DB673F"/>
    <w:rsid w:val="00DC0F4E"/>
    <w:rsid w:val="00DC2ACF"/>
    <w:rsid w:val="00DC4B0D"/>
    <w:rsid w:val="00DC56CF"/>
    <w:rsid w:val="00DD42DB"/>
    <w:rsid w:val="00DD4A6C"/>
    <w:rsid w:val="00DD5605"/>
    <w:rsid w:val="00DE1FE3"/>
    <w:rsid w:val="00DF591E"/>
    <w:rsid w:val="00DF7FC0"/>
    <w:rsid w:val="00E06C6E"/>
    <w:rsid w:val="00E14BCB"/>
    <w:rsid w:val="00E179F0"/>
    <w:rsid w:val="00E2025E"/>
    <w:rsid w:val="00E21CE5"/>
    <w:rsid w:val="00E30578"/>
    <w:rsid w:val="00E31B57"/>
    <w:rsid w:val="00E366F9"/>
    <w:rsid w:val="00E433A2"/>
    <w:rsid w:val="00E45DEC"/>
    <w:rsid w:val="00E56AB1"/>
    <w:rsid w:val="00E60843"/>
    <w:rsid w:val="00E652A7"/>
    <w:rsid w:val="00E70806"/>
    <w:rsid w:val="00E8419A"/>
    <w:rsid w:val="00E9440F"/>
    <w:rsid w:val="00EA251A"/>
    <w:rsid w:val="00EC6987"/>
    <w:rsid w:val="00EE3230"/>
    <w:rsid w:val="00EE4004"/>
    <w:rsid w:val="00EE6191"/>
    <w:rsid w:val="00EF379E"/>
    <w:rsid w:val="00EF3E22"/>
    <w:rsid w:val="00F0288C"/>
    <w:rsid w:val="00F067FF"/>
    <w:rsid w:val="00F1199D"/>
    <w:rsid w:val="00F11A5F"/>
    <w:rsid w:val="00F17F70"/>
    <w:rsid w:val="00F35836"/>
    <w:rsid w:val="00F52430"/>
    <w:rsid w:val="00F62BE7"/>
    <w:rsid w:val="00F62CC3"/>
    <w:rsid w:val="00F637A0"/>
    <w:rsid w:val="00F6670E"/>
    <w:rsid w:val="00F667CD"/>
    <w:rsid w:val="00F756FD"/>
    <w:rsid w:val="00F828C0"/>
    <w:rsid w:val="00F87B52"/>
    <w:rsid w:val="00F9289C"/>
    <w:rsid w:val="00FB20CA"/>
    <w:rsid w:val="00FC437B"/>
    <w:rsid w:val="00FC4E00"/>
    <w:rsid w:val="00FD34D4"/>
    <w:rsid w:val="00FD3864"/>
    <w:rsid w:val="00FD692C"/>
    <w:rsid w:val="00FD7C14"/>
    <w:rsid w:val="00FE12AB"/>
    <w:rsid w:val="00FE1850"/>
    <w:rsid w:val="00FE5143"/>
  </w:rsids>
  <m:mathPr>
    <m:mathFont m:val="Cambria Math"/>
    <m:brkBin m:val="before"/>
    <m:brkBinSub m:val="--"/>
    <m:smallFrac/>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9552BC-4284-41FE-96CE-26F8E28C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D584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D584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4D58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2828"/>
    <w:pPr>
      <w:ind w:left="720"/>
      <w:contextualSpacing/>
    </w:pPr>
  </w:style>
  <w:style w:type="paragraph" w:styleId="Textodeglobo">
    <w:name w:val="Balloon Text"/>
    <w:basedOn w:val="Normal"/>
    <w:link w:val="TextodegloboCar"/>
    <w:uiPriority w:val="99"/>
    <w:semiHidden/>
    <w:unhideWhenUsed/>
    <w:rsid w:val="003F5D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5D6D"/>
    <w:rPr>
      <w:rFonts w:ascii="Tahoma" w:hAnsi="Tahoma" w:cs="Tahoma"/>
      <w:sz w:val="16"/>
      <w:szCs w:val="16"/>
    </w:rPr>
  </w:style>
  <w:style w:type="table" w:styleId="Tablaconcuadrcula">
    <w:name w:val="Table Grid"/>
    <w:basedOn w:val="Tablanormal"/>
    <w:uiPriority w:val="59"/>
    <w:rsid w:val="001D23F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45DEC"/>
    <w:rPr>
      <w:rFonts w:ascii="Calibri" w:eastAsia="Calibri" w:hAnsi="Calibri" w:cs="Calibri"/>
      <w:color w:val="000000"/>
      <w:lang w:val="es-MX" w:eastAsia="es-MX"/>
    </w:rPr>
  </w:style>
  <w:style w:type="paragraph" w:styleId="Encabezado">
    <w:name w:val="header"/>
    <w:basedOn w:val="Normal"/>
    <w:link w:val="EncabezadoCar"/>
    <w:uiPriority w:val="99"/>
    <w:unhideWhenUsed/>
    <w:rsid w:val="009F7F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7F8F"/>
  </w:style>
  <w:style w:type="paragraph" w:styleId="Piedepgina">
    <w:name w:val="footer"/>
    <w:basedOn w:val="Normal"/>
    <w:link w:val="PiedepginaCar"/>
    <w:uiPriority w:val="99"/>
    <w:unhideWhenUsed/>
    <w:rsid w:val="009F7F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7F8F"/>
  </w:style>
  <w:style w:type="table" w:customStyle="1" w:styleId="Sombreadoclaro1">
    <w:name w:val="Sombreado claro1"/>
    <w:basedOn w:val="Tablanormal"/>
    <w:uiPriority w:val="60"/>
    <w:rsid w:val="005B661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6E3CFA"/>
    <w:pPr>
      <w:autoSpaceDE w:val="0"/>
      <w:autoSpaceDN w:val="0"/>
      <w:adjustRightInd w:val="0"/>
      <w:spacing w:after="0" w:line="240" w:lineRule="auto"/>
    </w:pPr>
    <w:rPr>
      <w:rFonts w:ascii="Arial" w:hAnsi="Arial" w:cs="Arial"/>
      <w:color w:val="000000"/>
      <w:sz w:val="24"/>
      <w:szCs w:val="24"/>
      <w:lang w:val="es-ES"/>
    </w:rPr>
  </w:style>
  <w:style w:type="paragraph" w:customStyle="1" w:styleId="Cuadrculamedia21">
    <w:name w:val="Cuadrícula media 21"/>
    <w:link w:val="Cuadrculamedia2Car"/>
    <w:uiPriority w:val="1"/>
    <w:qFormat/>
    <w:rsid w:val="00845DBA"/>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845DBA"/>
    <w:rPr>
      <w:rFonts w:ascii="Verdana" w:eastAsia="Times New Roman" w:hAnsi="Verdana" w:cs="Times New Roman"/>
      <w:spacing w:val="-10"/>
      <w:sz w:val="20"/>
      <w:szCs w:val="20"/>
      <w:lang w:eastAsia="es-ES"/>
    </w:rPr>
  </w:style>
  <w:style w:type="character" w:customStyle="1" w:styleId="Ttulo1Car">
    <w:name w:val="Título 1 Car"/>
    <w:basedOn w:val="Fuentedeprrafopredeter"/>
    <w:link w:val="Ttulo1"/>
    <w:uiPriority w:val="9"/>
    <w:rsid w:val="004D584C"/>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4D584C"/>
    <w:pPr>
      <w:spacing w:line="259" w:lineRule="auto"/>
      <w:outlineLvl w:val="9"/>
    </w:pPr>
    <w:rPr>
      <w:lang w:val="es-MX" w:eastAsia="zh-TW"/>
    </w:rPr>
  </w:style>
  <w:style w:type="character" w:styleId="Textoennegrita">
    <w:name w:val="Strong"/>
    <w:basedOn w:val="Fuentedeprrafopredeter"/>
    <w:uiPriority w:val="22"/>
    <w:qFormat/>
    <w:rsid w:val="004D584C"/>
    <w:rPr>
      <w:b/>
      <w:bCs/>
    </w:rPr>
  </w:style>
  <w:style w:type="paragraph" w:styleId="TDC1">
    <w:name w:val="toc 1"/>
    <w:basedOn w:val="Normal"/>
    <w:next w:val="Normal"/>
    <w:autoRedefine/>
    <w:uiPriority w:val="39"/>
    <w:unhideWhenUsed/>
    <w:rsid w:val="004D584C"/>
    <w:pPr>
      <w:spacing w:after="100"/>
    </w:pPr>
  </w:style>
  <w:style w:type="character" w:styleId="Hipervnculo">
    <w:name w:val="Hyperlink"/>
    <w:basedOn w:val="Fuentedeprrafopredeter"/>
    <w:uiPriority w:val="99"/>
    <w:unhideWhenUsed/>
    <w:rsid w:val="004D584C"/>
    <w:rPr>
      <w:color w:val="0000FF" w:themeColor="hyperlink"/>
      <w:u w:val="single"/>
    </w:rPr>
  </w:style>
  <w:style w:type="character" w:customStyle="1" w:styleId="Ttulo2Car">
    <w:name w:val="Título 2 Car"/>
    <w:basedOn w:val="Fuentedeprrafopredeter"/>
    <w:link w:val="Ttulo2"/>
    <w:uiPriority w:val="9"/>
    <w:rsid w:val="004D584C"/>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4D584C"/>
    <w:rPr>
      <w:rFonts w:asciiTheme="majorHAnsi" w:eastAsiaTheme="majorEastAsia" w:hAnsiTheme="majorHAnsi" w:cstheme="majorBidi"/>
      <w:color w:val="243F60" w:themeColor="accent1" w:themeShade="7F"/>
      <w:sz w:val="24"/>
      <w:szCs w:val="24"/>
    </w:rPr>
  </w:style>
  <w:style w:type="paragraph" w:styleId="TDC2">
    <w:name w:val="toc 2"/>
    <w:basedOn w:val="Normal"/>
    <w:next w:val="Normal"/>
    <w:autoRedefine/>
    <w:uiPriority w:val="39"/>
    <w:unhideWhenUsed/>
    <w:rsid w:val="004D584C"/>
    <w:pPr>
      <w:spacing w:after="100"/>
      <w:ind w:left="220"/>
    </w:pPr>
  </w:style>
  <w:style w:type="paragraph" w:styleId="TDC3">
    <w:name w:val="toc 3"/>
    <w:basedOn w:val="Normal"/>
    <w:next w:val="Normal"/>
    <w:autoRedefine/>
    <w:uiPriority w:val="39"/>
    <w:unhideWhenUsed/>
    <w:rsid w:val="004D584C"/>
    <w:pPr>
      <w:spacing w:after="100"/>
      <w:ind w:left="440"/>
    </w:pPr>
  </w:style>
  <w:style w:type="paragraph" w:styleId="Descripcin">
    <w:name w:val="caption"/>
    <w:basedOn w:val="Normal"/>
    <w:next w:val="Normal"/>
    <w:uiPriority w:val="35"/>
    <w:unhideWhenUsed/>
    <w:qFormat/>
    <w:rsid w:val="00BC6699"/>
    <w:pPr>
      <w:spacing w:line="240" w:lineRule="auto"/>
    </w:pPr>
    <w:rPr>
      <w:b/>
      <w:bCs/>
      <w:color w:val="4F81BD" w:themeColor="accent1"/>
      <w:sz w:val="18"/>
      <w:szCs w:val="18"/>
    </w:rPr>
  </w:style>
  <w:style w:type="paragraph" w:styleId="Tabladeilustraciones">
    <w:name w:val="table of figures"/>
    <w:basedOn w:val="Normal"/>
    <w:next w:val="Normal"/>
    <w:unhideWhenUsed/>
    <w:rsid w:val="00BD3A57"/>
    <w:pPr>
      <w:spacing w:after="0"/>
    </w:pPr>
  </w:style>
  <w:style w:type="table" w:styleId="Listamedia2-nfasis2">
    <w:name w:val="Medium List 2 Accent 2"/>
    <w:basedOn w:val="Tablanormal"/>
    <w:uiPriority w:val="66"/>
    <w:rsid w:val="00F02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Header">
    <w:name w:val="Table Header"/>
    <w:basedOn w:val="Normal"/>
    <w:next w:val="Ttulo1"/>
    <w:uiPriority w:val="99"/>
    <w:rsid w:val="00294B2B"/>
    <w:pPr>
      <w:keepNext/>
      <w:widowControl w:val="0"/>
      <w:autoSpaceDE w:val="0"/>
      <w:autoSpaceDN w:val="0"/>
      <w:adjustRightInd w:val="0"/>
      <w:spacing w:after="0" w:line="240" w:lineRule="auto"/>
      <w:jc w:val="center"/>
    </w:pPr>
    <w:rPr>
      <w:rFonts w:ascii="Arial" w:hAnsi="Arial" w:cs="Arial"/>
      <w:b/>
      <w:bCs/>
      <w:sz w:val="18"/>
      <w:szCs w:val="18"/>
    </w:rPr>
  </w:style>
  <w:style w:type="paragraph" w:customStyle="1" w:styleId="TableText">
    <w:name w:val="Table Text"/>
    <w:basedOn w:val="Normal"/>
    <w:next w:val="Ttulo2"/>
    <w:uiPriority w:val="99"/>
    <w:rsid w:val="00294B2B"/>
    <w:pPr>
      <w:widowControl w:val="0"/>
      <w:autoSpaceDE w:val="0"/>
      <w:autoSpaceDN w:val="0"/>
      <w:adjustRightInd w:val="0"/>
      <w:spacing w:after="0" w:line="240" w:lineRule="auto"/>
    </w:pPr>
    <w:rPr>
      <w:rFonts w:ascii="Arial" w:hAnsi="Arial" w:cs="Arial"/>
      <w:sz w:val="18"/>
      <w:szCs w:val="18"/>
    </w:rPr>
  </w:style>
  <w:style w:type="paragraph" w:styleId="TDC4">
    <w:name w:val="toc 4"/>
    <w:basedOn w:val="Normal"/>
    <w:next w:val="Normal"/>
    <w:autoRedefine/>
    <w:uiPriority w:val="39"/>
    <w:unhideWhenUsed/>
    <w:rsid w:val="00B743BF"/>
    <w:pPr>
      <w:spacing w:after="100"/>
      <w:ind w:left="660"/>
    </w:pPr>
  </w:style>
  <w:style w:type="paragraph" w:styleId="TDC5">
    <w:name w:val="toc 5"/>
    <w:basedOn w:val="Normal"/>
    <w:next w:val="Normal"/>
    <w:autoRedefine/>
    <w:uiPriority w:val="39"/>
    <w:unhideWhenUsed/>
    <w:rsid w:val="00B743BF"/>
    <w:pPr>
      <w:spacing w:after="100"/>
      <w:ind w:left="880"/>
    </w:pPr>
  </w:style>
  <w:style w:type="paragraph" w:styleId="TDC6">
    <w:name w:val="toc 6"/>
    <w:basedOn w:val="Normal"/>
    <w:next w:val="Normal"/>
    <w:autoRedefine/>
    <w:uiPriority w:val="39"/>
    <w:unhideWhenUsed/>
    <w:rsid w:val="00B743BF"/>
    <w:pPr>
      <w:spacing w:after="100"/>
      <w:ind w:left="1100"/>
    </w:pPr>
  </w:style>
  <w:style w:type="paragraph" w:styleId="TDC7">
    <w:name w:val="toc 7"/>
    <w:basedOn w:val="Normal"/>
    <w:next w:val="Normal"/>
    <w:autoRedefine/>
    <w:uiPriority w:val="39"/>
    <w:unhideWhenUsed/>
    <w:rsid w:val="00B743BF"/>
    <w:pPr>
      <w:spacing w:after="100"/>
      <w:ind w:left="1320"/>
    </w:pPr>
  </w:style>
  <w:style w:type="paragraph" w:styleId="TDC8">
    <w:name w:val="toc 8"/>
    <w:basedOn w:val="Normal"/>
    <w:next w:val="Normal"/>
    <w:autoRedefine/>
    <w:uiPriority w:val="39"/>
    <w:unhideWhenUsed/>
    <w:rsid w:val="00B743BF"/>
    <w:pPr>
      <w:spacing w:after="100"/>
      <w:ind w:left="1540"/>
    </w:pPr>
  </w:style>
  <w:style w:type="paragraph" w:styleId="TDC9">
    <w:name w:val="toc 9"/>
    <w:basedOn w:val="Normal"/>
    <w:next w:val="Normal"/>
    <w:autoRedefine/>
    <w:uiPriority w:val="39"/>
    <w:unhideWhenUsed/>
    <w:rsid w:val="00B743BF"/>
    <w:pPr>
      <w:spacing w:after="100"/>
      <w:ind w:left="1760"/>
    </w:pPr>
  </w:style>
  <w:style w:type="paragraph" w:styleId="Textoindependiente">
    <w:name w:val="Body Text"/>
    <w:basedOn w:val="Normal"/>
    <w:link w:val="TextoindependienteCar"/>
    <w:rsid w:val="00C05A50"/>
    <w:pPr>
      <w:spacing w:after="120" w:line="240" w:lineRule="auto"/>
      <w:ind w:firstLine="576"/>
      <w:jc w:val="both"/>
    </w:pPr>
    <w:rPr>
      <w:rFonts w:ascii="Arial" w:eastAsia="Times New Roman" w:hAnsi="Arial" w:cs="Times New Roman"/>
      <w:sz w:val="24"/>
      <w:szCs w:val="24"/>
      <w:lang w:val="es-CL" w:eastAsia="en-US"/>
    </w:rPr>
  </w:style>
  <w:style w:type="character" w:customStyle="1" w:styleId="TextoindependienteCar">
    <w:name w:val="Texto independiente Car"/>
    <w:basedOn w:val="Fuentedeprrafopredeter"/>
    <w:link w:val="Textoindependiente"/>
    <w:rsid w:val="00C05A50"/>
    <w:rPr>
      <w:rFonts w:ascii="Arial" w:eastAsia="Times New Roman" w:hAnsi="Arial" w:cs="Times New Roman"/>
      <w:sz w:val="24"/>
      <w:szCs w:val="24"/>
      <w:lang w:val="es-CL" w:eastAsia="en-US"/>
    </w:rPr>
  </w:style>
  <w:style w:type="table" w:styleId="Cuadrculadetablaclara">
    <w:name w:val="Grid Table Light"/>
    <w:basedOn w:val="Tablanormal"/>
    <w:uiPriority w:val="40"/>
    <w:rsid w:val="00C05A5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053">
      <w:bodyDiv w:val="1"/>
      <w:marLeft w:val="0"/>
      <w:marRight w:val="0"/>
      <w:marTop w:val="0"/>
      <w:marBottom w:val="0"/>
      <w:divBdr>
        <w:top w:val="none" w:sz="0" w:space="0" w:color="auto"/>
        <w:left w:val="none" w:sz="0" w:space="0" w:color="auto"/>
        <w:bottom w:val="none" w:sz="0" w:space="0" w:color="auto"/>
        <w:right w:val="none" w:sz="0" w:space="0" w:color="auto"/>
      </w:divBdr>
    </w:div>
    <w:div w:id="120925678">
      <w:bodyDiv w:val="1"/>
      <w:marLeft w:val="0"/>
      <w:marRight w:val="0"/>
      <w:marTop w:val="0"/>
      <w:marBottom w:val="0"/>
      <w:divBdr>
        <w:top w:val="none" w:sz="0" w:space="0" w:color="auto"/>
        <w:left w:val="none" w:sz="0" w:space="0" w:color="auto"/>
        <w:bottom w:val="none" w:sz="0" w:space="0" w:color="auto"/>
        <w:right w:val="none" w:sz="0" w:space="0" w:color="auto"/>
      </w:divBdr>
    </w:div>
    <w:div w:id="138886158">
      <w:bodyDiv w:val="1"/>
      <w:marLeft w:val="0"/>
      <w:marRight w:val="0"/>
      <w:marTop w:val="0"/>
      <w:marBottom w:val="0"/>
      <w:divBdr>
        <w:top w:val="none" w:sz="0" w:space="0" w:color="auto"/>
        <w:left w:val="none" w:sz="0" w:space="0" w:color="auto"/>
        <w:bottom w:val="none" w:sz="0" w:space="0" w:color="auto"/>
        <w:right w:val="none" w:sz="0" w:space="0" w:color="auto"/>
      </w:divBdr>
    </w:div>
    <w:div w:id="235939819">
      <w:bodyDiv w:val="1"/>
      <w:marLeft w:val="0"/>
      <w:marRight w:val="0"/>
      <w:marTop w:val="0"/>
      <w:marBottom w:val="0"/>
      <w:divBdr>
        <w:top w:val="none" w:sz="0" w:space="0" w:color="auto"/>
        <w:left w:val="none" w:sz="0" w:space="0" w:color="auto"/>
        <w:bottom w:val="none" w:sz="0" w:space="0" w:color="auto"/>
        <w:right w:val="none" w:sz="0" w:space="0" w:color="auto"/>
      </w:divBdr>
    </w:div>
    <w:div w:id="281768505">
      <w:bodyDiv w:val="1"/>
      <w:marLeft w:val="0"/>
      <w:marRight w:val="0"/>
      <w:marTop w:val="0"/>
      <w:marBottom w:val="0"/>
      <w:divBdr>
        <w:top w:val="none" w:sz="0" w:space="0" w:color="auto"/>
        <w:left w:val="none" w:sz="0" w:space="0" w:color="auto"/>
        <w:bottom w:val="none" w:sz="0" w:space="0" w:color="auto"/>
        <w:right w:val="none" w:sz="0" w:space="0" w:color="auto"/>
      </w:divBdr>
    </w:div>
    <w:div w:id="349336021">
      <w:bodyDiv w:val="1"/>
      <w:marLeft w:val="0"/>
      <w:marRight w:val="0"/>
      <w:marTop w:val="0"/>
      <w:marBottom w:val="0"/>
      <w:divBdr>
        <w:top w:val="none" w:sz="0" w:space="0" w:color="auto"/>
        <w:left w:val="none" w:sz="0" w:space="0" w:color="auto"/>
        <w:bottom w:val="none" w:sz="0" w:space="0" w:color="auto"/>
        <w:right w:val="none" w:sz="0" w:space="0" w:color="auto"/>
      </w:divBdr>
    </w:div>
    <w:div w:id="621038585">
      <w:bodyDiv w:val="1"/>
      <w:marLeft w:val="0"/>
      <w:marRight w:val="0"/>
      <w:marTop w:val="0"/>
      <w:marBottom w:val="0"/>
      <w:divBdr>
        <w:top w:val="none" w:sz="0" w:space="0" w:color="auto"/>
        <w:left w:val="none" w:sz="0" w:space="0" w:color="auto"/>
        <w:bottom w:val="none" w:sz="0" w:space="0" w:color="auto"/>
        <w:right w:val="none" w:sz="0" w:space="0" w:color="auto"/>
      </w:divBdr>
    </w:div>
    <w:div w:id="971835654">
      <w:bodyDiv w:val="1"/>
      <w:marLeft w:val="0"/>
      <w:marRight w:val="0"/>
      <w:marTop w:val="0"/>
      <w:marBottom w:val="0"/>
      <w:divBdr>
        <w:top w:val="none" w:sz="0" w:space="0" w:color="auto"/>
        <w:left w:val="none" w:sz="0" w:space="0" w:color="auto"/>
        <w:bottom w:val="none" w:sz="0" w:space="0" w:color="auto"/>
        <w:right w:val="none" w:sz="0" w:space="0" w:color="auto"/>
      </w:divBdr>
    </w:div>
    <w:div w:id="1022363696">
      <w:bodyDiv w:val="1"/>
      <w:marLeft w:val="0"/>
      <w:marRight w:val="0"/>
      <w:marTop w:val="0"/>
      <w:marBottom w:val="0"/>
      <w:divBdr>
        <w:top w:val="none" w:sz="0" w:space="0" w:color="auto"/>
        <w:left w:val="none" w:sz="0" w:space="0" w:color="auto"/>
        <w:bottom w:val="none" w:sz="0" w:space="0" w:color="auto"/>
        <w:right w:val="none" w:sz="0" w:space="0" w:color="auto"/>
      </w:divBdr>
    </w:div>
    <w:div w:id="1072120177">
      <w:bodyDiv w:val="1"/>
      <w:marLeft w:val="0"/>
      <w:marRight w:val="0"/>
      <w:marTop w:val="0"/>
      <w:marBottom w:val="0"/>
      <w:divBdr>
        <w:top w:val="none" w:sz="0" w:space="0" w:color="auto"/>
        <w:left w:val="none" w:sz="0" w:space="0" w:color="auto"/>
        <w:bottom w:val="none" w:sz="0" w:space="0" w:color="auto"/>
        <w:right w:val="none" w:sz="0" w:space="0" w:color="auto"/>
      </w:divBdr>
    </w:div>
    <w:div w:id="1500996802">
      <w:bodyDiv w:val="1"/>
      <w:marLeft w:val="0"/>
      <w:marRight w:val="0"/>
      <w:marTop w:val="0"/>
      <w:marBottom w:val="0"/>
      <w:divBdr>
        <w:top w:val="none" w:sz="0" w:space="0" w:color="auto"/>
        <w:left w:val="none" w:sz="0" w:space="0" w:color="auto"/>
        <w:bottom w:val="none" w:sz="0" w:space="0" w:color="auto"/>
        <w:right w:val="none" w:sz="0" w:space="0" w:color="auto"/>
      </w:divBdr>
    </w:div>
    <w:div w:id="1790052211">
      <w:bodyDiv w:val="1"/>
      <w:marLeft w:val="0"/>
      <w:marRight w:val="0"/>
      <w:marTop w:val="0"/>
      <w:marBottom w:val="0"/>
      <w:divBdr>
        <w:top w:val="none" w:sz="0" w:space="0" w:color="auto"/>
        <w:left w:val="none" w:sz="0" w:space="0" w:color="auto"/>
        <w:bottom w:val="none" w:sz="0" w:space="0" w:color="auto"/>
        <w:right w:val="none" w:sz="0" w:space="0" w:color="auto"/>
      </w:divBdr>
    </w:div>
    <w:div w:id="1894727176">
      <w:bodyDiv w:val="1"/>
      <w:marLeft w:val="0"/>
      <w:marRight w:val="0"/>
      <w:marTop w:val="0"/>
      <w:marBottom w:val="0"/>
      <w:divBdr>
        <w:top w:val="none" w:sz="0" w:space="0" w:color="auto"/>
        <w:left w:val="none" w:sz="0" w:space="0" w:color="auto"/>
        <w:bottom w:val="none" w:sz="0" w:space="0" w:color="auto"/>
        <w:right w:val="none" w:sz="0" w:space="0" w:color="auto"/>
      </w:divBdr>
    </w:div>
    <w:div w:id="1942178347">
      <w:bodyDiv w:val="1"/>
      <w:marLeft w:val="0"/>
      <w:marRight w:val="0"/>
      <w:marTop w:val="0"/>
      <w:marBottom w:val="0"/>
      <w:divBdr>
        <w:top w:val="none" w:sz="0" w:space="0" w:color="auto"/>
        <w:left w:val="none" w:sz="0" w:space="0" w:color="auto"/>
        <w:bottom w:val="none" w:sz="0" w:space="0" w:color="auto"/>
        <w:right w:val="none" w:sz="0" w:space="0" w:color="auto"/>
      </w:divBdr>
    </w:div>
    <w:div w:id="21463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53B1F-6919-4852-B74C-6BFAD03BE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Pages>
  <Words>2747</Words>
  <Characters>15113</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Julian Aguirre</cp:lastModifiedBy>
  <cp:revision>146</cp:revision>
  <dcterms:created xsi:type="dcterms:W3CDTF">2013-03-21T03:12:00Z</dcterms:created>
  <dcterms:modified xsi:type="dcterms:W3CDTF">2013-04-15T00:56:00Z</dcterms:modified>
</cp:coreProperties>
</file>