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微软雅黑" w:hAnsi="微软雅黑" w:eastAsia="微软雅黑"/>
          <w:sz w:val="52"/>
          <w:szCs w:val="52"/>
        </w:rPr>
        <w:id w:val="-1834754322"/>
      </w:sdtPr>
      <w:sdtEndPr>
        <w:rPr>
          <w:rFonts w:ascii="微软雅黑" w:hAnsi="微软雅黑" w:eastAsia="微软雅黑" w:cstheme="majorBidi"/>
          <w:b/>
          <w:bCs/>
          <w:sz w:val="52"/>
          <w:szCs w:val="52"/>
        </w:rPr>
      </w:sdtEndPr>
      <w:sdtContent>
        <w:p>
          <w:pPr>
            <w:jc w:val="center"/>
            <w:rPr>
              <w:rFonts w:ascii="微软雅黑" w:hAnsi="微软雅黑" w:eastAsia="微软雅黑"/>
              <w:b/>
              <w:sz w:val="52"/>
              <w:szCs w:val="52"/>
            </w:rPr>
          </w:pPr>
          <w:r>
            <w:rPr>
              <w:rFonts w:hint="eastAsia" w:ascii="微软雅黑" w:hAnsi="微软雅黑" w:eastAsia="微软雅黑"/>
              <w:b/>
              <w:sz w:val="52"/>
              <w:szCs w:val="52"/>
            </w:rPr>
            <w:t>产品需求</w:t>
          </w:r>
          <w:r>
            <w:rPr>
              <w:rFonts w:ascii="微软雅黑" w:hAnsi="微软雅黑" w:eastAsia="微软雅黑"/>
              <w:b/>
              <w:sz w:val="52"/>
              <w:szCs w:val="52"/>
            </w:rPr>
            <w:t>文档</w:t>
          </w:r>
        </w:p>
      </w:sdtContent>
    </w:sdt>
    <w:sdt>
      <w:sdtPr>
        <w:rPr>
          <w:rFonts w:ascii="微软雅黑" w:hAnsi="微软雅黑" w:eastAsia="微软雅黑" w:cstheme="minorBidi"/>
          <w:b/>
          <w:color w:val="auto"/>
          <w:kern w:val="2"/>
          <w:sz w:val="44"/>
          <w:szCs w:val="44"/>
          <w:lang w:val="zh-CN"/>
        </w:rPr>
        <w:id w:val="1485039018"/>
      </w:sdtPr>
      <w:sdtEndPr>
        <w:rPr>
          <w:rFonts w:asciiTheme="minorHAnsi" w:hAnsiTheme="minorHAnsi" w:eastAsiaTheme="minorEastAsia" w:cstheme="minorBidi"/>
          <w:b/>
          <w:bCs/>
          <w:color w:val="auto"/>
          <w:kern w:val="2"/>
          <w:sz w:val="24"/>
          <w:szCs w:val="24"/>
          <w:lang w:val="zh-CN"/>
        </w:rPr>
      </w:sdtEndPr>
      <w:sdtContent>
        <w:p>
          <w:pPr>
            <w:pStyle w:val="41"/>
            <w:jc w:val="center"/>
            <w:rPr>
              <w:rFonts w:ascii="微软雅黑" w:hAnsi="微软雅黑" w:eastAsia="微软雅黑"/>
              <w:b/>
              <w:sz w:val="44"/>
              <w:szCs w:val="44"/>
              <w:lang w:val="zh-CN"/>
            </w:rPr>
          </w:pPr>
          <w:r>
            <w:rPr>
              <w:rFonts w:ascii="微软雅黑" w:hAnsi="微软雅黑" w:eastAsia="微软雅黑"/>
              <w:b/>
              <w:sz w:val="44"/>
              <w:szCs w:val="44"/>
              <w:lang w:val="zh-CN"/>
            </w:rPr>
            <w:t>目录</w:t>
          </w:r>
        </w:p>
        <w:p>
          <w:pPr>
            <w:pStyle w:val="16"/>
            <w:tabs>
              <w:tab w:val="left" w:pos="420"/>
              <w:tab w:val="right" w:leader="dot" w:pos="8290"/>
            </w:tabs>
            <w:rPr>
              <w:rFonts w:eastAsiaTheme="minorEastAsia"/>
              <w:sz w:val="21"/>
              <w:szCs w:val="22"/>
            </w:rPr>
          </w:pPr>
          <w:r>
            <w:fldChar w:fldCharType="begin"/>
          </w:r>
          <w:r>
            <w:instrText xml:space="preserve"> TOC \o "1-3" \h \z \u </w:instrText>
          </w:r>
          <w:r>
            <w:fldChar w:fldCharType="separate"/>
          </w:r>
          <w:r>
            <w:fldChar w:fldCharType="begin"/>
          </w:r>
          <w:r>
            <w:instrText xml:space="preserve"> HYPERLINK \l "_Toc403944485" </w:instrText>
          </w:r>
          <w:r>
            <w:fldChar w:fldCharType="separate"/>
          </w:r>
          <w:r>
            <w:rPr>
              <w:rStyle w:val="22"/>
            </w:rPr>
            <w:t>1</w:t>
          </w:r>
          <w:r>
            <w:rPr>
              <w:rFonts w:eastAsiaTheme="minorEastAsia"/>
              <w:sz w:val="21"/>
              <w:szCs w:val="22"/>
            </w:rPr>
            <w:tab/>
          </w:r>
          <w:r>
            <w:rPr>
              <w:rStyle w:val="22"/>
              <w:rFonts w:hint="eastAsia"/>
            </w:rPr>
            <w:t>概述</w:t>
          </w:r>
          <w:r>
            <w:tab/>
          </w:r>
          <w:r>
            <w:fldChar w:fldCharType="begin"/>
          </w:r>
          <w:r>
            <w:instrText xml:space="preserve"> PAGEREF _Toc403944485 \h </w:instrText>
          </w:r>
          <w:r>
            <w:fldChar w:fldCharType="separate"/>
          </w:r>
          <w:r>
            <w:t>4</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"_Toc403944486" </w:instrText>
          </w:r>
          <w:r>
            <w:fldChar w:fldCharType="separate"/>
          </w:r>
          <w:r>
            <w:rPr>
              <w:rStyle w:val="22"/>
            </w:rPr>
            <w:t>1.1</w:t>
          </w:r>
          <w:r>
            <w:rPr>
              <w:rFonts w:eastAsiaTheme="minorEastAsia"/>
              <w:sz w:val="21"/>
              <w:szCs w:val="22"/>
            </w:rPr>
            <w:tab/>
          </w:r>
          <w:r>
            <w:rPr>
              <w:rStyle w:val="22"/>
              <w:rFonts w:hint="eastAsia"/>
            </w:rPr>
            <w:t>产品概述及目标</w:t>
          </w:r>
          <w:r>
            <w:tab/>
          </w:r>
          <w:r>
            <w:fldChar w:fldCharType="begin"/>
          </w:r>
          <w:r>
            <w:instrText xml:space="preserve"> PAGEREF _Toc403944486 \h </w:instrText>
          </w:r>
          <w:r>
            <w:fldChar w:fldCharType="separate"/>
          </w:r>
          <w:r>
            <w:t>4</w:t>
          </w:r>
          <w:r>
            <w:fldChar w:fldCharType="end"/>
          </w:r>
          <w:r>
            <w:fldChar w:fldCharType="end"/>
          </w:r>
        </w:p>
        <w:p>
          <w:pPr>
            <w:pStyle w:val="11"/>
            <w:tabs>
              <w:tab w:val="left" w:pos="1680"/>
              <w:tab w:val="right" w:leader="dot" w:pos="8290"/>
            </w:tabs>
            <w:ind w:left="960"/>
            <w:rPr>
              <w:rFonts w:eastAsiaTheme="minorEastAsia"/>
              <w:sz w:val="21"/>
              <w:szCs w:val="22"/>
            </w:rPr>
          </w:pPr>
          <w:r>
            <w:fldChar w:fldCharType="begin"/>
          </w:r>
          <w:r>
            <w:instrText xml:space="preserve"> HYPERLINK \l "_Toc403944487" </w:instrText>
          </w:r>
          <w:r>
            <w:fldChar w:fldCharType="separate"/>
          </w:r>
          <w:r>
            <w:rPr>
              <w:rStyle w:val="22"/>
              <w:rFonts w:ascii="微软雅黑" w:hAnsi="微软雅黑"/>
              <w:iCs/>
            </w:rPr>
            <w:t>1.1.1</w:t>
          </w:r>
          <w:r>
            <w:rPr>
              <w:rFonts w:eastAsiaTheme="minorEastAsia"/>
              <w:sz w:val="21"/>
              <w:szCs w:val="22"/>
            </w:rPr>
            <w:tab/>
          </w:r>
          <w:r>
            <w:rPr>
              <w:rStyle w:val="22"/>
              <w:rFonts w:hint="eastAsia"/>
            </w:rPr>
            <w:t>背景介绍</w:t>
          </w:r>
          <w:r>
            <w:tab/>
          </w:r>
          <w:r>
            <w:fldChar w:fldCharType="begin"/>
          </w:r>
          <w:r>
            <w:instrText xml:space="preserve"> PAGEREF _Toc403944487 \h </w:instrText>
          </w:r>
          <w:r>
            <w:fldChar w:fldCharType="separate"/>
          </w:r>
          <w:r>
            <w:t>4</w:t>
          </w:r>
          <w:r>
            <w:fldChar w:fldCharType="end"/>
          </w:r>
          <w:r>
            <w:fldChar w:fldCharType="end"/>
          </w:r>
        </w:p>
        <w:p>
          <w:pPr>
            <w:pStyle w:val="11"/>
            <w:tabs>
              <w:tab w:val="left" w:pos="1680"/>
              <w:tab w:val="right" w:leader="dot" w:pos="8290"/>
            </w:tabs>
            <w:ind w:left="960"/>
            <w:rPr>
              <w:rFonts w:eastAsiaTheme="minorEastAsia"/>
              <w:sz w:val="21"/>
              <w:szCs w:val="22"/>
            </w:rPr>
          </w:pPr>
          <w:r>
            <w:fldChar w:fldCharType="begin"/>
          </w:r>
          <w:r>
            <w:instrText xml:space="preserve"> HYPERLINK \l "_Toc403944488" </w:instrText>
          </w:r>
          <w:r>
            <w:fldChar w:fldCharType="separate"/>
          </w:r>
          <w:r>
            <w:rPr>
              <w:rStyle w:val="22"/>
              <w:rFonts w:ascii="微软雅黑" w:hAnsi="微软雅黑"/>
              <w:iCs/>
            </w:rPr>
            <w:t>1.1.2</w:t>
          </w:r>
          <w:r>
            <w:rPr>
              <w:rFonts w:eastAsiaTheme="minorEastAsia"/>
              <w:sz w:val="21"/>
              <w:szCs w:val="22"/>
            </w:rPr>
            <w:tab/>
          </w:r>
          <w:r>
            <w:rPr>
              <w:rStyle w:val="22"/>
              <w:rFonts w:hint="eastAsia"/>
              <w:iCs/>
            </w:rPr>
            <w:t>产品目的</w:t>
          </w:r>
          <w:r>
            <w:tab/>
          </w:r>
          <w:r>
            <w:fldChar w:fldCharType="begin"/>
          </w:r>
          <w:r>
            <w:instrText xml:space="preserve"> PAGEREF _Toc403944488 \h </w:instrText>
          </w:r>
          <w:r>
            <w:fldChar w:fldCharType="separate"/>
          </w:r>
          <w:r>
            <w:t>4</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"_Toc403944489" </w:instrText>
          </w:r>
          <w:r>
            <w:fldChar w:fldCharType="separate"/>
          </w:r>
          <w:r>
            <w:rPr>
              <w:rStyle w:val="22"/>
            </w:rPr>
            <w:t>1.2</w:t>
          </w:r>
          <w:r>
            <w:rPr>
              <w:rFonts w:eastAsiaTheme="minorEastAsia"/>
              <w:sz w:val="21"/>
              <w:szCs w:val="22"/>
            </w:rPr>
            <w:tab/>
          </w:r>
          <w:r>
            <w:rPr>
              <w:rStyle w:val="22"/>
              <w:rFonts w:hint="eastAsia"/>
            </w:rPr>
            <w:t>数据字典</w:t>
          </w:r>
          <w:r>
            <w:tab/>
          </w:r>
          <w:r>
            <w:fldChar w:fldCharType="begin"/>
          </w:r>
          <w:r>
            <w:instrText xml:space="preserve"> PAGEREF _Toc403944489 \h </w:instrText>
          </w:r>
          <w:r>
            <w:fldChar w:fldCharType="separate"/>
          </w:r>
          <w:r>
            <w:t>4</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"_Toc403944490" </w:instrText>
          </w:r>
          <w:r>
            <w:fldChar w:fldCharType="separate"/>
          </w:r>
          <w:r>
            <w:rPr>
              <w:rStyle w:val="22"/>
            </w:rPr>
            <w:t>1.3</w:t>
          </w:r>
          <w:r>
            <w:rPr>
              <w:rFonts w:eastAsiaTheme="minorEastAsia"/>
              <w:sz w:val="21"/>
              <w:szCs w:val="22"/>
            </w:rPr>
            <w:tab/>
          </w:r>
          <w:r>
            <w:rPr>
              <w:rStyle w:val="22"/>
              <w:rFonts w:hint="eastAsia"/>
            </w:rPr>
            <w:t>名词说明</w:t>
          </w:r>
          <w:r>
            <w:tab/>
          </w:r>
          <w:r>
            <w:fldChar w:fldCharType="begin"/>
          </w:r>
          <w:r>
            <w:instrText xml:space="preserve"> PAGEREF _Toc403944490 \h </w:instrText>
          </w:r>
          <w:r>
            <w:fldChar w:fldCharType="separate"/>
          </w:r>
          <w:r>
            <w:t>4</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"_Toc403944491" </w:instrText>
          </w:r>
          <w:r>
            <w:fldChar w:fldCharType="separate"/>
          </w:r>
          <w:r>
            <w:rPr>
              <w:rStyle w:val="22"/>
            </w:rPr>
            <w:t>1.4</w:t>
          </w:r>
          <w:r>
            <w:rPr>
              <w:rFonts w:eastAsiaTheme="minorEastAsia"/>
              <w:sz w:val="21"/>
              <w:szCs w:val="22"/>
            </w:rPr>
            <w:tab/>
          </w:r>
          <w:r>
            <w:rPr>
              <w:rStyle w:val="22"/>
              <w:rFonts w:hint="eastAsia"/>
            </w:rPr>
            <w:t>文档阅读对象</w:t>
          </w:r>
          <w:r>
            <w:tab/>
          </w:r>
          <w:r>
            <w:fldChar w:fldCharType="begin"/>
          </w:r>
          <w:r>
            <w:instrText xml:space="preserve"> PAGEREF _Toc403944491 \h </w:instrText>
          </w:r>
          <w:r>
            <w:fldChar w:fldCharType="separate"/>
          </w:r>
          <w:r>
            <w:t>4</w:t>
          </w:r>
          <w:r>
            <w:fldChar w:fldCharType="end"/>
          </w:r>
          <w:r>
            <w:fldChar w:fldCharType="end"/>
          </w:r>
        </w:p>
        <w:p>
          <w:pPr>
            <w:pStyle w:val="16"/>
            <w:tabs>
              <w:tab w:val="left" w:pos="420"/>
              <w:tab w:val="right" w:leader="dot" w:pos="8290"/>
            </w:tabs>
            <w:rPr>
              <w:rFonts w:eastAsiaTheme="minorEastAsia"/>
              <w:sz w:val="21"/>
              <w:szCs w:val="22"/>
            </w:rPr>
          </w:pPr>
          <w:r>
            <w:fldChar w:fldCharType="begin"/>
          </w:r>
          <w:r>
            <w:instrText xml:space="preserve"> HYPERLINK \l "_Toc403944492" </w:instrText>
          </w:r>
          <w:r>
            <w:fldChar w:fldCharType="separate"/>
          </w:r>
          <w:r>
            <w:rPr>
              <w:rStyle w:val="22"/>
            </w:rPr>
            <w:t>2</w:t>
          </w:r>
          <w:r>
            <w:rPr>
              <w:rFonts w:eastAsiaTheme="minorEastAsia"/>
              <w:sz w:val="21"/>
              <w:szCs w:val="22"/>
            </w:rPr>
            <w:tab/>
          </w:r>
          <w:r>
            <w:rPr>
              <w:rStyle w:val="22"/>
              <w:rFonts w:hint="eastAsia"/>
            </w:rPr>
            <w:t>产品描述</w:t>
          </w:r>
          <w:r>
            <w:tab/>
          </w:r>
          <w:r>
            <w:fldChar w:fldCharType="begin"/>
          </w:r>
          <w:r>
            <w:instrText xml:space="preserve"> PAGEREF _Toc403944492 \h </w:instrText>
          </w:r>
          <w:r>
            <w:fldChar w:fldCharType="separate"/>
          </w:r>
          <w:r>
            <w:t>5</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"_Toc403944493" </w:instrText>
          </w:r>
          <w:r>
            <w:fldChar w:fldCharType="separate"/>
          </w:r>
          <w:r>
            <w:rPr>
              <w:rStyle w:val="22"/>
            </w:rPr>
            <w:t>2.1</w:t>
          </w:r>
          <w:r>
            <w:rPr>
              <w:rFonts w:eastAsiaTheme="minorEastAsia"/>
              <w:sz w:val="21"/>
              <w:szCs w:val="22"/>
            </w:rPr>
            <w:tab/>
          </w:r>
          <w:r>
            <w:rPr>
              <w:rStyle w:val="22"/>
              <w:rFonts w:hint="eastAsia"/>
            </w:rPr>
            <w:t>产品整体流程</w:t>
          </w:r>
          <w:r>
            <w:tab/>
          </w:r>
          <w:r>
            <w:fldChar w:fldCharType="begin"/>
          </w:r>
          <w:r>
            <w:instrText xml:space="preserve"> PAGEREF _Toc403944493 \h </w:instrText>
          </w:r>
          <w:r>
            <w:fldChar w:fldCharType="separate"/>
          </w:r>
          <w:r>
            <w:t>5</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"_Toc403944494" </w:instrText>
          </w:r>
          <w:r>
            <w:fldChar w:fldCharType="separate"/>
          </w:r>
          <w:r>
            <w:rPr>
              <w:rStyle w:val="22"/>
            </w:rPr>
            <w:t>2.2</w:t>
          </w:r>
          <w:r>
            <w:rPr>
              <w:rFonts w:eastAsiaTheme="minorEastAsia"/>
              <w:sz w:val="21"/>
              <w:szCs w:val="22"/>
            </w:rPr>
            <w:tab/>
          </w:r>
          <w:r>
            <w:rPr>
              <w:rStyle w:val="22"/>
              <w:rFonts w:hint="eastAsia"/>
            </w:rPr>
            <w:t>产品需求描述</w:t>
          </w:r>
          <w:r>
            <w:tab/>
          </w:r>
          <w:r>
            <w:fldChar w:fldCharType="begin"/>
          </w:r>
          <w:r>
            <w:instrText xml:space="preserve"> PAGEREF _Toc403944494 \h </w:instrText>
          </w:r>
          <w:r>
            <w:fldChar w:fldCharType="separate"/>
          </w:r>
          <w:r>
            <w:t>5</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"_Toc403944495" </w:instrText>
          </w:r>
          <w:r>
            <w:fldChar w:fldCharType="separate"/>
          </w:r>
          <w:r>
            <w:rPr>
              <w:rStyle w:val="22"/>
            </w:rPr>
            <w:t>2.3</w:t>
          </w:r>
          <w:r>
            <w:rPr>
              <w:rFonts w:eastAsiaTheme="minorEastAsia"/>
              <w:sz w:val="21"/>
              <w:szCs w:val="22"/>
            </w:rPr>
            <w:tab/>
          </w:r>
          <w:r>
            <w:rPr>
              <w:rStyle w:val="22"/>
              <w:rFonts w:hint="eastAsia"/>
            </w:rPr>
            <w:t>产品版本规划</w:t>
          </w:r>
          <w:r>
            <w:tab/>
          </w:r>
          <w:r>
            <w:fldChar w:fldCharType="begin"/>
          </w:r>
          <w:r>
            <w:instrText xml:space="preserve"> PAGEREF _Toc403944495 \h </w:instrText>
          </w:r>
          <w:r>
            <w:fldChar w:fldCharType="separate"/>
          </w:r>
          <w:r>
            <w:t>5</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"_Toc403944496" </w:instrText>
          </w:r>
          <w:r>
            <w:fldChar w:fldCharType="separate"/>
          </w:r>
          <w:r>
            <w:rPr>
              <w:rStyle w:val="22"/>
            </w:rPr>
            <w:t>2.4</w:t>
          </w:r>
          <w:r>
            <w:rPr>
              <w:rFonts w:eastAsiaTheme="minorEastAsia"/>
              <w:sz w:val="21"/>
              <w:szCs w:val="22"/>
            </w:rPr>
            <w:tab/>
          </w:r>
          <w:r>
            <w:rPr>
              <w:rStyle w:val="22"/>
              <w:rFonts w:hint="eastAsia"/>
            </w:rPr>
            <w:t>产品框架</w:t>
          </w:r>
          <w:r>
            <w:tab/>
          </w:r>
          <w:r>
            <w:fldChar w:fldCharType="begin"/>
          </w:r>
          <w:r>
            <w:instrText xml:space="preserve"> PAGEREF _Toc403944496 \h </w:instrText>
          </w:r>
          <w:r>
            <w:fldChar w:fldCharType="separate"/>
          </w:r>
          <w:r>
            <w:t>5</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"_Toc403944497" </w:instrText>
          </w:r>
          <w:r>
            <w:fldChar w:fldCharType="separate"/>
          </w:r>
          <w:r>
            <w:rPr>
              <w:rStyle w:val="22"/>
            </w:rPr>
            <w:t>2.5</w:t>
          </w:r>
          <w:r>
            <w:rPr>
              <w:rFonts w:eastAsiaTheme="minorEastAsia"/>
              <w:sz w:val="21"/>
              <w:szCs w:val="22"/>
            </w:rPr>
            <w:tab/>
          </w:r>
          <w:r>
            <w:rPr>
              <w:rStyle w:val="22"/>
              <w:rFonts w:hint="eastAsia"/>
            </w:rPr>
            <w:t>功能列表</w:t>
          </w:r>
          <w:r>
            <w:tab/>
          </w:r>
          <w:r>
            <w:fldChar w:fldCharType="begin"/>
          </w:r>
          <w:r>
            <w:instrText xml:space="preserve"> PAGEREF _Toc403944497 \h </w:instrText>
          </w:r>
          <w:r>
            <w:fldChar w:fldCharType="separate"/>
          </w:r>
          <w:r>
            <w:t>5</w:t>
          </w:r>
          <w:r>
            <w:fldChar w:fldCharType="end"/>
          </w:r>
          <w:r>
            <w:fldChar w:fldCharType="end"/>
          </w:r>
        </w:p>
        <w:p>
          <w:pPr>
            <w:pStyle w:val="16"/>
            <w:tabs>
              <w:tab w:val="left" w:pos="420"/>
              <w:tab w:val="right" w:leader="dot" w:pos="8290"/>
            </w:tabs>
            <w:rPr>
              <w:rFonts w:eastAsiaTheme="minorEastAsia"/>
              <w:sz w:val="21"/>
              <w:szCs w:val="22"/>
            </w:rPr>
          </w:pPr>
          <w:r>
            <w:fldChar w:fldCharType="begin"/>
          </w:r>
          <w:r>
            <w:instrText xml:space="preserve"> HYPERLINK \l "_Toc403944498" </w:instrText>
          </w:r>
          <w:r>
            <w:fldChar w:fldCharType="separate"/>
          </w:r>
          <w:r>
            <w:rPr>
              <w:rStyle w:val="22"/>
            </w:rPr>
            <w:t>3</w:t>
          </w:r>
          <w:r>
            <w:rPr>
              <w:rFonts w:eastAsiaTheme="minorEastAsia"/>
              <w:sz w:val="21"/>
              <w:szCs w:val="22"/>
            </w:rPr>
            <w:tab/>
          </w:r>
          <w:r>
            <w:rPr>
              <w:rStyle w:val="22"/>
              <w:rFonts w:hint="eastAsia"/>
            </w:rPr>
            <w:t>功能需求</w:t>
          </w:r>
          <w:r>
            <w:tab/>
          </w:r>
          <w:r>
            <w:fldChar w:fldCharType="begin"/>
          </w:r>
          <w:r>
            <w:instrText xml:space="preserve"> PAGEREF _Toc403944498 \h </w:instrText>
          </w:r>
          <w:r>
            <w:fldChar w:fldCharType="separate"/>
          </w:r>
          <w:r>
            <w:t>6</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"_Toc403944499" </w:instrText>
          </w:r>
          <w:r>
            <w:fldChar w:fldCharType="separate"/>
          </w:r>
          <w:r>
            <w:rPr>
              <w:rStyle w:val="22"/>
            </w:rPr>
            <w:t>3.1</w:t>
          </w:r>
          <w:r>
            <w:rPr>
              <w:rFonts w:eastAsiaTheme="minorEastAsia"/>
              <w:sz w:val="21"/>
              <w:szCs w:val="22"/>
            </w:rPr>
            <w:tab/>
          </w:r>
          <w:r>
            <w:rPr>
              <w:rStyle w:val="22"/>
              <w:rFonts w:hint="eastAsia"/>
            </w:rPr>
            <w:t>流程图</w:t>
          </w:r>
          <w:r>
            <w:tab/>
          </w:r>
          <w:r>
            <w:fldChar w:fldCharType="begin"/>
          </w:r>
          <w:r>
            <w:instrText xml:space="preserve"> PAGEREF _Toc403944499 \h </w:instrText>
          </w:r>
          <w:r>
            <w:fldChar w:fldCharType="separate"/>
          </w:r>
          <w:r>
            <w:t>6</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"_Toc403944500" </w:instrText>
          </w:r>
          <w:r>
            <w:fldChar w:fldCharType="separate"/>
          </w:r>
          <w:r>
            <w:rPr>
              <w:rStyle w:val="22"/>
            </w:rPr>
            <w:t>3.2</w:t>
          </w:r>
          <w:r>
            <w:rPr>
              <w:rFonts w:eastAsiaTheme="minorEastAsia"/>
              <w:sz w:val="21"/>
              <w:szCs w:val="22"/>
            </w:rPr>
            <w:tab/>
          </w:r>
          <w:r>
            <w:rPr>
              <w:rStyle w:val="22"/>
              <w:rFonts w:hint="eastAsia"/>
            </w:rPr>
            <w:t>界面</w:t>
          </w:r>
          <w:r>
            <w:tab/>
          </w:r>
          <w:r>
            <w:fldChar w:fldCharType="begin"/>
          </w:r>
          <w:r>
            <w:instrText xml:space="preserve"> PAGEREF _Toc403944500 \h </w:instrText>
          </w:r>
          <w:r>
            <w:fldChar w:fldCharType="separate"/>
          </w:r>
          <w:r>
            <w:t>6</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"_Toc403944501" </w:instrText>
          </w:r>
          <w:r>
            <w:fldChar w:fldCharType="separate"/>
          </w:r>
          <w:r>
            <w:rPr>
              <w:rStyle w:val="22"/>
            </w:rPr>
            <w:t>3.3</w:t>
          </w:r>
          <w:r>
            <w:rPr>
              <w:rFonts w:eastAsiaTheme="minorEastAsia"/>
              <w:sz w:val="21"/>
              <w:szCs w:val="22"/>
            </w:rPr>
            <w:tab/>
          </w:r>
          <w:r>
            <w:rPr>
              <w:rStyle w:val="22"/>
              <w:rFonts w:hint="eastAsia"/>
            </w:rPr>
            <w:t>字段说明</w:t>
          </w:r>
          <w:r>
            <w:tab/>
          </w:r>
          <w:r>
            <w:fldChar w:fldCharType="begin"/>
          </w:r>
          <w:r>
            <w:instrText xml:space="preserve"> PAGEREF _Toc403944501 \h </w:instrText>
          </w:r>
          <w:r>
            <w:fldChar w:fldCharType="separate"/>
          </w:r>
          <w:r>
            <w:t>6</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"_Toc403944502" </w:instrText>
          </w:r>
          <w:r>
            <w:fldChar w:fldCharType="separate"/>
          </w:r>
          <w:r>
            <w:rPr>
              <w:rStyle w:val="22"/>
            </w:rPr>
            <w:t>3.4</w:t>
          </w:r>
          <w:r>
            <w:rPr>
              <w:rFonts w:eastAsiaTheme="minorEastAsia"/>
              <w:sz w:val="21"/>
              <w:szCs w:val="22"/>
            </w:rPr>
            <w:tab/>
          </w:r>
          <w:r>
            <w:rPr>
              <w:rStyle w:val="22"/>
              <w:rFonts w:hint="eastAsia"/>
            </w:rPr>
            <w:t>业务说明</w:t>
          </w:r>
          <w:r>
            <w:tab/>
          </w:r>
          <w:r>
            <w:fldChar w:fldCharType="begin"/>
          </w:r>
          <w:r>
            <w:instrText xml:space="preserve"> PAGEREF _Toc403944502 \h </w:instrText>
          </w:r>
          <w:r>
            <w:fldChar w:fldCharType="separate"/>
          </w:r>
          <w:r>
            <w:t>6</w:t>
          </w:r>
          <w:r>
            <w:fldChar w:fldCharType="end"/>
          </w:r>
          <w:r>
            <w:fldChar w:fldCharType="end"/>
          </w:r>
        </w:p>
        <w:p>
          <w:pPr>
            <w:pStyle w:val="16"/>
            <w:tabs>
              <w:tab w:val="left" w:pos="420"/>
              <w:tab w:val="right" w:leader="dot" w:pos="8290"/>
            </w:tabs>
            <w:rPr>
              <w:rFonts w:eastAsiaTheme="minorEastAsia"/>
              <w:sz w:val="21"/>
              <w:szCs w:val="22"/>
            </w:rPr>
          </w:pPr>
          <w:r>
            <w:fldChar w:fldCharType="begin"/>
          </w:r>
          <w:r>
            <w:instrText xml:space="preserve"> HYPERLINK \l "_Toc403944503" </w:instrText>
          </w:r>
          <w:r>
            <w:fldChar w:fldCharType="separate"/>
          </w:r>
          <w:r>
            <w:rPr>
              <w:rStyle w:val="22"/>
            </w:rPr>
            <w:t>4</w:t>
          </w:r>
          <w:r>
            <w:rPr>
              <w:rFonts w:eastAsiaTheme="minorEastAsia"/>
              <w:sz w:val="21"/>
              <w:szCs w:val="22"/>
            </w:rPr>
            <w:tab/>
          </w:r>
          <w:r>
            <w:rPr>
              <w:rStyle w:val="22"/>
              <w:rFonts w:hint="eastAsia"/>
            </w:rPr>
            <w:t>非功能需求</w:t>
          </w:r>
          <w:r>
            <w:tab/>
          </w:r>
          <w:r>
            <w:fldChar w:fldCharType="begin"/>
          </w:r>
          <w:r>
            <w:instrText xml:space="preserve"> PAGEREF _Toc403944503 \h </w:instrText>
          </w:r>
          <w:r>
            <w:fldChar w:fldCharType="separate"/>
          </w:r>
          <w:r>
            <w:t>7</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"_Toc403944504" </w:instrText>
          </w:r>
          <w:r>
            <w:fldChar w:fldCharType="separate"/>
          </w:r>
          <w:r>
            <w:rPr>
              <w:rStyle w:val="22"/>
            </w:rPr>
            <w:t>4.1</w:t>
          </w:r>
          <w:r>
            <w:rPr>
              <w:rFonts w:eastAsiaTheme="minorEastAsia"/>
              <w:sz w:val="21"/>
              <w:szCs w:val="22"/>
            </w:rPr>
            <w:tab/>
          </w:r>
          <w:r>
            <w:rPr>
              <w:rStyle w:val="22"/>
              <w:rFonts w:hint="eastAsia"/>
            </w:rPr>
            <w:t>安全需求</w:t>
          </w:r>
          <w:r>
            <w:tab/>
          </w:r>
          <w:r>
            <w:fldChar w:fldCharType="begin"/>
          </w:r>
          <w:r>
            <w:instrText xml:space="preserve"> PAGEREF _Toc403944504 \h </w:instrText>
          </w:r>
          <w:r>
            <w:fldChar w:fldCharType="separate"/>
          </w:r>
          <w:r>
            <w:t>7</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"_Toc403944505" </w:instrText>
          </w:r>
          <w:r>
            <w:fldChar w:fldCharType="separate"/>
          </w:r>
          <w:r>
            <w:rPr>
              <w:rStyle w:val="22"/>
            </w:rPr>
            <w:t>4.2</w:t>
          </w:r>
          <w:r>
            <w:rPr>
              <w:rFonts w:eastAsiaTheme="minorEastAsia"/>
              <w:sz w:val="21"/>
              <w:szCs w:val="22"/>
            </w:rPr>
            <w:tab/>
          </w:r>
          <w:r>
            <w:rPr>
              <w:rStyle w:val="22"/>
              <w:rFonts w:hint="eastAsia"/>
            </w:rPr>
            <w:t>统计需求</w:t>
          </w:r>
          <w:r>
            <w:tab/>
          </w:r>
          <w:r>
            <w:fldChar w:fldCharType="begin"/>
          </w:r>
          <w:r>
            <w:instrText xml:space="preserve"> PAGEREF _Toc403944505 \h </w:instrText>
          </w:r>
          <w:r>
            <w:fldChar w:fldCharType="separate"/>
          </w:r>
          <w:r>
            <w:t>7</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"_Toc403944506" </w:instrText>
          </w:r>
          <w:r>
            <w:fldChar w:fldCharType="separate"/>
          </w:r>
          <w:r>
            <w:rPr>
              <w:rStyle w:val="22"/>
            </w:rPr>
            <w:t>4.3</w:t>
          </w:r>
          <w:r>
            <w:rPr>
              <w:rFonts w:eastAsiaTheme="minorEastAsia"/>
              <w:sz w:val="21"/>
              <w:szCs w:val="22"/>
            </w:rPr>
            <w:tab/>
          </w:r>
          <w:r>
            <w:rPr>
              <w:rStyle w:val="22"/>
              <w:rFonts w:hint="eastAsia"/>
            </w:rPr>
            <w:t>性能需求</w:t>
          </w:r>
          <w:r>
            <w:tab/>
          </w:r>
          <w:r>
            <w:fldChar w:fldCharType="begin"/>
          </w:r>
          <w:r>
            <w:instrText xml:space="preserve"> PAGEREF _Toc403944506 \h </w:instrText>
          </w:r>
          <w:r>
            <w:fldChar w:fldCharType="separate"/>
          </w:r>
          <w:r>
            <w:t>7</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"_Toc403944507" </w:instrText>
          </w:r>
          <w:r>
            <w:fldChar w:fldCharType="separate"/>
          </w:r>
          <w:r>
            <w:rPr>
              <w:rStyle w:val="22"/>
            </w:rPr>
            <w:t>4.4</w:t>
          </w:r>
          <w:r>
            <w:rPr>
              <w:rFonts w:eastAsiaTheme="minorEastAsia"/>
              <w:sz w:val="21"/>
              <w:szCs w:val="22"/>
            </w:rPr>
            <w:tab/>
          </w:r>
          <w:r>
            <w:rPr>
              <w:rStyle w:val="22"/>
              <w:rFonts w:hint="eastAsia"/>
            </w:rPr>
            <w:t>易用性需求</w:t>
          </w:r>
          <w:r>
            <w:tab/>
          </w:r>
          <w:r>
            <w:fldChar w:fldCharType="begin"/>
          </w:r>
          <w:r>
            <w:instrText xml:space="preserve"> PAGEREF _Toc403944507 \h </w:instrText>
          </w:r>
          <w:r>
            <w:fldChar w:fldCharType="separate"/>
          </w:r>
          <w:r>
            <w:t>7</w:t>
          </w:r>
          <w:r>
            <w:fldChar w:fldCharType="end"/>
          </w:r>
          <w:r>
            <w:fldChar w:fldCharType="end"/>
          </w:r>
        </w:p>
        <w:p>
          <w:pPr>
            <w:pStyle w:val="16"/>
            <w:tabs>
              <w:tab w:val="left" w:pos="420"/>
              <w:tab w:val="right" w:leader="dot" w:pos="8290"/>
            </w:tabs>
            <w:rPr>
              <w:rFonts w:eastAsiaTheme="minorEastAsia"/>
              <w:sz w:val="21"/>
              <w:szCs w:val="22"/>
            </w:rPr>
          </w:pPr>
          <w:r>
            <w:fldChar w:fldCharType="begin"/>
          </w:r>
          <w:r>
            <w:instrText xml:space="preserve"> HYPERLINK \l "_Toc403944508" </w:instrText>
          </w:r>
          <w:r>
            <w:fldChar w:fldCharType="separate"/>
          </w:r>
          <w:r>
            <w:rPr>
              <w:rStyle w:val="22"/>
            </w:rPr>
            <w:t>5</w:t>
          </w:r>
          <w:r>
            <w:rPr>
              <w:rFonts w:eastAsiaTheme="minorEastAsia"/>
              <w:sz w:val="21"/>
              <w:szCs w:val="22"/>
            </w:rPr>
            <w:tab/>
          </w:r>
          <w:r>
            <w:rPr>
              <w:rStyle w:val="22"/>
              <w:rFonts w:hint="eastAsia"/>
            </w:rPr>
            <w:t>上线、下线需求</w:t>
          </w:r>
          <w:r>
            <w:tab/>
          </w:r>
          <w:r>
            <w:fldChar w:fldCharType="begin"/>
          </w:r>
          <w:r>
            <w:instrText xml:space="preserve"> PAGEREF _Toc403944508 \h </w:instrText>
          </w:r>
          <w:r>
            <w:fldChar w:fldCharType="separate"/>
          </w:r>
          <w:r>
            <w:t>8</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"_Toc403944509" </w:instrText>
          </w:r>
          <w:r>
            <w:fldChar w:fldCharType="separate"/>
          </w:r>
          <w:r>
            <w:rPr>
              <w:rStyle w:val="22"/>
            </w:rPr>
            <w:t>5.1</w:t>
          </w:r>
          <w:r>
            <w:rPr>
              <w:rFonts w:eastAsiaTheme="minorEastAsia"/>
              <w:sz w:val="21"/>
              <w:szCs w:val="22"/>
            </w:rPr>
            <w:tab/>
          </w:r>
          <w:r>
            <w:rPr>
              <w:rStyle w:val="22"/>
              <w:rFonts w:hint="eastAsia"/>
            </w:rPr>
            <w:t>上线需求</w:t>
          </w:r>
          <w:r>
            <w:tab/>
          </w:r>
          <w:r>
            <w:fldChar w:fldCharType="begin"/>
          </w:r>
          <w:r>
            <w:instrText xml:space="preserve"> PAGEREF _Toc403944509 \h </w:instrText>
          </w:r>
          <w:r>
            <w:fldChar w:fldCharType="separate"/>
          </w:r>
          <w:r>
            <w:t>8</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"_Toc403944510" </w:instrText>
          </w:r>
          <w:r>
            <w:fldChar w:fldCharType="separate"/>
          </w:r>
          <w:r>
            <w:rPr>
              <w:rStyle w:val="22"/>
            </w:rPr>
            <w:t>5.2</w:t>
          </w:r>
          <w:r>
            <w:rPr>
              <w:rFonts w:eastAsiaTheme="minorEastAsia"/>
              <w:sz w:val="21"/>
              <w:szCs w:val="22"/>
            </w:rPr>
            <w:tab/>
          </w:r>
          <w:r>
            <w:rPr>
              <w:rStyle w:val="22"/>
              <w:rFonts w:hint="eastAsia"/>
            </w:rPr>
            <w:t>验收标准</w:t>
          </w:r>
          <w:r>
            <w:tab/>
          </w:r>
          <w:r>
            <w:fldChar w:fldCharType="begin"/>
          </w:r>
          <w:r>
            <w:instrText xml:space="preserve"> PAGEREF _Toc403944510 \h </w:instrText>
          </w:r>
          <w:r>
            <w:fldChar w:fldCharType="separate"/>
          </w:r>
          <w:r>
            <w:t>8</w:t>
          </w:r>
          <w:r>
            <w:fldChar w:fldCharType="end"/>
          </w:r>
          <w:r>
            <w:fldChar w:fldCharType="end"/>
          </w:r>
        </w:p>
        <w:p>
          <w:pPr>
            <w:pStyle w:val="18"/>
            <w:tabs>
              <w:tab w:val="left" w:pos="1260"/>
              <w:tab w:val="right" w:leader="dot" w:pos="8290"/>
            </w:tabs>
            <w:ind w:left="480"/>
            <w:rPr>
              <w:rFonts w:eastAsiaTheme="minorEastAsia"/>
              <w:sz w:val="21"/>
              <w:szCs w:val="22"/>
            </w:rPr>
          </w:pPr>
          <w:r>
            <w:fldChar w:fldCharType="begin"/>
          </w:r>
          <w:r>
            <w:instrText xml:space="preserve"> HYPERLINK \l "_Toc403944511" </w:instrText>
          </w:r>
          <w:r>
            <w:fldChar w:fldCharType="separate"/>
          </w:r>
          <w:r>
            <w:rPr>
              <w:rStyle w:val="22"/>
            </w:rPr>
            <w:t>5.3</w:t>
          </w:r>
          <w:r>
            <w:rPr>
              <w:rFonts w:eastAsiaTheme="minorEastAsia"/>
              <w:sz w:val="21"/>
              <w:szCs w:val="22"/>
            </w:rPr>
            <w:tab/>
          </w:r>
          <w:r>
            <w:rPr>
              <w:rStyle w:val="22"/>
              <w:rFonts w:hint="eastAsia"/>
            </w:rPr>
            <w:t>下线需求</w:t>
          </w:r>
          <w:r>
            <w:tab/>
          </w:r>
          <w:r>
            <w:fldChar w:fldCharType="begin"/>
          </w:r>
          <w:r>
            <w:instrText xml:space="preserve"> PAGEREF _Toc403944511 \h </w:instrText>
          </w:r>
          <w:r>
            <w:fldChar w:fldCharType="separate"/>
          </w:r>
          <w:r>
            <w:t>8</w:t>
          </w:r>
          <w:r>
            <w:fldChar w:fldCharType="end"/>
          </w:r>
          <w:r>
            <w:fldChar w:fldCharType="end"/>
          </w:r>
        </w:p>
        <w:p>
          <w:pPr>
            <w:pStyle w:val="16"/>
            <w:tabs>
              <w:tab w:val="left" w:pos="420"/>
              <w:tab w:val="right" w:leader="dot" w:pos="8290"/>
            </w:tabs>
            <w:rPr>
              <w:rFonts w:eastAsiaTheme="minorEastAsia"/>
              <w:sz w:val="21"/>
              <w:szCs w:val="22"/>
            </w:rPr>
          </w:pPr>
          <w:r>
            <w:fldChar w:fldCharType="begin"/>
          </w:r>
          <w:r>
            <w:instrText xml:space="preserve"> HYPERLINK \l "_Toc403944512" </w:instrText>
          </w:r>
          <w:r>
            <w:fldChar w:fldCharType="separate"/>
          </w:r>
          <w:r>
            <w:rPr>
              <w:rStyle w:val="22"/>
            </w:rPr>
            <w:t>6</w:t>
          </w:r>
          <w:r>
            <w:rPr>
              <w:rFonts w:eastAsiaTheme="minorEastAsia"/>
              <w:sz w:val="21"/>
              <w:szCs w:val="22"/>
            </w:rPr>
            <w:tab/>
          </w:r>
          <w:r>
            <w:rPr>
              <w:rStyle w:val="22"/>
              <w:rFonts w:hint="eastAsia"/>
            </w:rPr>
            <w:t>运营计划</w:t>
          </w:r>
          <w:r>
            <w:tab/>
          </w:r>
          <w:r>
            <w:fldChar w:fldCharType="begin"/>
          </w:r>
          <w:r>
            <w:instrText xml:space="preserve"> PAGEREF _Toc403944512 \h </w:instrText>
          </w:r>
          <w:r>
            <w:fldChar w:fldCharType="separate"/>
          </w:r>
          <w:r>
            <w:t>9</w:t>
          </w:r>
          <w:r>
            <w:fldChar w:fldCharType="end"/>
          </w:r>
          <w:r>
            <w:fldChar w:fldCharType="end"/>
          </w:r>
        </w:p>
        <w:p>
          <w:pPr>
            <w:pStyle w:val="16"/>
            <w:tabs>
              <w:tab w:val="left" w:pos="420"/>
              <w:tab w:val="right" w:leader="dot" w:pos="8290"/>
            </w:tabs>
            <w:rPr>
              <w:rFonts w:eastAsiaTheme="minorEastAsia"/>
              <w:sz w:val="21"/>
              <w:szCs w:val="22"/>
            </w:rPr>
          </w:pPr>
          <w:r>
            <w:fldChar w:fldCharType="begin"/>
          </w:r>
          <w:r>
            <w:instrText xml:space="preserve"> HYPERLINK \l "_Toc403944513" </w:instrText>
          </w:r>
          <w:r>
            <w:fldChar w:fldCharType="separate"/>
          </w:r>
          <w:r>
            <w:rPr>
              <w:rStyle w:val="22"/>
            </w:rPr>
            <w:t>7</w:t>
          </w:r>
          <w:r>
            <w:rPr>
              <w:rFonts w:eastAsiaTheme="minorEastAsia"/>
              <w:sz w:val="21"/>
              <w:szCs w:val="22"/>
            </w:rPr>
            <w:tab/>
          </w:r>
          <w:r>
            <w:rPr>
              <w:rStyle w:val="22"/>
              <w:rFonts w:hint="eastAsia"/>
            </w:rPr>
            <w:t>附录</w:t>
          </w:r>
          <w:r>
            <w:tab/>
          </w:r>
          <w:r>
            <w:fldChar w:fldCharType="begin"/>
          </w:r>
          <w:r>
            <w:instrText xml:space="preserve"> PAGEREF _Toc403944513 \h </w:instrText>
          </w:r>
          <w:r>
            <w:fldChar w:fldCharType="separate"/>
          </w:r>
          <w:r>
            <w:t>10</w:t>
          </w:r>
          <w:r>
            <w:fldChar w:fldCharType="end"/>
          </w:r>
          <w:r>
            <w:fldChar w:fldCharType="end"/>
          </w:r>
        </w:p>
        <w:p>
          <w:pPr/>
          <w:r>
            <w:fldChar w:fldCharType="end"/>
          </w:r>
        </w:p>
      </w:sdtContent>
    </w:sdt>
    <w:p>
      <w:pPr>
        <w:widowControl/>
        <w:jc w:val="left"/>
        <w:rPr>
          <w:rFonts w:eastAsia="微软雅黑"/>
          <w:b/>
          <w:bCs/>
          <w:kern w:val="44"/>
          <w:sz w:val="44"/>
          <w:szCs w:val="44"/>
        </w:rPr>
      </w:pPr>
      <w:bookmarkStart w:id="0" w:name="_Toc403944485"/>
      <w:r>
        <w:br w:type="page"/>
      </w:r>
    </w:p>
    <w:p>
      <w:pPr>
        <w:pStyle w:val="2"/>
      </w:pPr>
      <w:r>
        <w:rPr>
          <w:rFonts w:hint="eastAsia"/>
        </w:rPr>
        <w:t>概述</w:t>
      </w:r>
      <w:bookmarkEnd w:id="0"/>
    </w:p>
    <w:p>
      <w:pPr>
        <w:pStyle w:val="3"/>
      </w:pPr>
      <w:bookmarkStart w:id="1" w:name="_Toc403944486"/>
      <w:r>
        <w:t>产品概述及目标</w:t>
      </w:r>
      <w:bookmarkEnd w:id="1"/>
    </w:p>
    <w:p>
      <w:pPr>
        <w:pStyle w:val="25"/>
        <w:ind w:left="0" w:leftChars="0" w:firstLine="0" w:firstLineChars="0"/>
        <w:rPr>
          <w:rFonts w:hint="eastAsia" w:asciiTheme="minorEastAsia" w:hAnsiTheme="minorEastAsia" w:cstheme="minorEastAsia"/>
          <w:bCs/>
          <w:color w:val="002060"/>
          <w:kern w:val="0"/>
          <w:sz w:val="21"/>
          <w:szCs w:val="21"/>
          <w:lang w:eastAsia="zh-CN"/>
        </w:rPr>
      </w:pPr>
      <w:r>
        <w:rPr>
          <w:rFonts w:hint="eastAsia" w:asciiTheme="minorEastAsia" w:hAnsiTheme="minorEastAsia" w:eastAsiaTheme="minorEastAsia" w:cstheme="minorEastAsia"/>
          <w:bCs/>
          <w:color w:val="002060"/>
          <w:kern w:val="0"/>
          <w:sz w:val="21"/>
          <w:szCs w:val="21"/>
        </w:rPr>
        <w:t>项目的适用对象是航天物业的晴山月小区</w:t>
      </w:r>
      <w:r>
        <w:rPr>
          <w:rFonts w:hint="eastAsia" w:asciiTheme="minorEastAsia" w:hAnsiTheme="minorEastAsia" w:eastAsiaTheme="minorEastAsia" w:cstheme="minorEastAsia"/>
          <w:bCs/>
          <w:color w:val="002060"/>
          <w:kern w:val="0"/>
          <w:sz w:val="21"/>
          <w:szCs w:val="21"/>
          <w:lang w:eastAsia="zh-CN"/>
        </w:rPr>
        <w:t>，</w:t>
      </w:r>
      <w:r>
        <w:rPr>
          <w:rFonts w:hint="eastAsia" w:asciiTheme="minorEastAsia" w:hAnsiTheme="minorEastAsia" w:eastAsiaTheme="minorEastAsia" w:cstheme="minorEastAsia"/>
          <w:bCs/>
          <w:color w:val="002060"/>
          <w:kern w:val="0"/>
          <w:sz w:val="21"/>
          <w:szCs w:val="21"/>
        </w:rPr>
        <w:t>系统的核心部分是自助终端，</w:t>
      </w:r>
      <w:r>
        <w:rPr>
          <w:rFonts w:hint="eastAsia" w:asciiTheme="minorEastAsia" w:hAnsiTheme="minorEastAsia" w:cstheme="minorEastAsia"/>
          <w:bCs/>
          <w:color w:val="002060"/>
          <w:kern w:val="0"/>
          <w:sz w:val="21"/>
          <w:szCs w:val="21"/>
          <w:lang w:eastAsia="zh-CN"/>
        </w:rPr>
        <w:t>可实现</w:t>
      </w:r>
      <w:r>
        <w:rPr>
          <w:rFonts w:hint="eastAsia" w:asciiTheme="minorEastAsia" w:hAnsiTheme="minorEastAsia" w:eastAsiaTheme="minorEastAsia" w:cstheme="minorEastAsia"/>
          <w:bCs/>
          <w:color w:val="002060"/>
          <w:kern w:val="0"/>
          <w:sz w:val="21"/>
          <w:szCs w:val="21"/>
        </w:rPr>
        <w:t>物业费、停车费的缴费，以及电子发票的开具、归集和打印功能</w:t>
      </w:r>
      <w:r>
        <w:rPr>
          <w:rFonts w:hint="eastAsia" w:asciiTheme="minorEastAsia" w:hAnsiTheme="minorEastAsia" w:cstheme="minorEastAsia"/>
          <w:bCs/>
          <w:color w:val="002060"/>
          <w:kern w:val="0"/>
          <w:sz w:val="21"/>
          <w:szCs w:val="21"/>
          <w:lang w:eastAsia="zh-CN"/>
        </w:rPr>
        <w:t>。</w:t>
      </w:r>
    </w:p>
    <w:p>
      <w:pPr>
        <w:pStyle w:val="25"/>
        <w:ind w:left="0" w:leftChars="0" w:firstLine="0" w:firstLineChars="0"/>
        <w:rPr>
          <w:rFonts w:hint="eastAsia" w:asciiTheme="minorEastAsia" w:hAnsiTheme="minorEastAsia" w:cstheme="minorEastAsia"/>
          <w:b w:val="0"/>
          <w:bCs w:val="0"/>
          <w:color w:val="002060"/>
          <w:kern w:val="0"/>
          <w:sz w:val="21"/>
          <w:szCs w:val="21"/>
          <w:lang w:eastAsia="zh-CN"/>
        </w:rPr>
      </w:pPr>
      <w:r>
        <w:rPr>
          <w:rFonts w:hint="eastAsia" w:asciiTheme="minorEastAsia" w:hAnsiTheme="minorEastAsia" w:cstheme="minorEastAsia"/>
          <w:bCs/>
          <w:color w:val="002060"/>
          <w:kern w:val="0"/>
          <w:sz w:val="21"/>
          <w:szCs w:val="21"/>
          <w:lang w:eastAsia="zh-CN"/>
        </w:rPr>
        <w:t>项目初期以实现</w:t>
      </w:r>
      <w:r>
        <w:rPr>
          <w:rFonts w:hint="eastAsia" w:asciiTheme="minorEastAsia" w:hAnsiTheme="minorEastAsia" w:eastAsiaTheme="minorEastAsia" w:cstheme="minorEastAsia"/>
          <w:b w:val="0"/>
          <w:bCs w:val="0"/>
          <w:color w:val="002060"/>
          <w:kern w:val="0"/>
          <w:sz w:val="21"/>
          <w:szCs w:val="21"/>
          <w:lang w:eastAsia="zh-CN"/>
        </w:rPr>
        <w:t>停车缴费，物业缴费，自助开票，发票归集，发票打印，小区报修，物业通知，物业广告</w:t>
      </w:r>
      <w:r>
        <w:rPr>
          <w:rFonts w:hint="eastAsia" w:asciiTheme="minorEastAsia" w:hAnsiTheme="minorEastAsia" w:cstheme="minorEastAsia"/>
          <w:b w:val="0"/>
          <w:bCs w:val="0"/>
          <w:color w:val="002060"/>
          <w:kern w:val="0"/>
          <w:sz w:val="21"/>
          <w:szCs w:val="21"/>
          <w:lang w:eastAsia="zh-CN"/>
        </w:rPr>
        <w:t>等基础功能模块为目标。</w:t>
      </w:r>
    </w:p>
    <w:p>
      <w:pPr>
        <w:spacing w:line="276" w:lineRule="auto"/>
        <w:jc w:val="left"/>
        <w:rPr>
          <w:rFonts w:hint="eastAsia" w:asciiTheme="minorEastAsia" w:hAnsiTheme="minorEastAsia" w:eastAsiaTheme="minorEastAsia" w:cstheme="minorEastAsia"/>
          <w:color w:val="000066"/>
          <w:sz w:val="21"/>
          <w:szCs w:val="21"/>
        </w:rPr>
      </w:pPr>
      <w:r>
        <w:rPr>
          <w:rFonts w:hint="eastAsia" w:asciiTheme="minorEastAsia" w:hAnsiTheme="minorEastAsia" w:eastAsiaTheme="minorEastAsia" w:cstheme="minorEastAsia"/>
          <w:b w:val="0"/>
          <w:bCs w:val="0"/>
          <w:color w:val="000066"/>
          <w:kern w:val="0"/>
          <w:sz w:val="21"/>
          <w:szCs w:val="21"/>
          <w:lang w:eastAsia="zh-CN"/>
        </w:rPr>
        <w:t>后续完善</w:t>
      </w:r>
      <w:r>
        <w:rPr>
          <w:rFonts w:hint="eastAsia" w:asciiTheme="minorEastAsia" w:hAnsiTheme="minorEastAsia" w:eastAsiaTheme="minorEastAsia" w:cstheme="minorEastAsia"/>
          <w:color w:val="000066"/>
          <w:sz w:val="21"/>
          <w:szCs w:val="21"/>
        </w:rPr>
        <w:t>燃气、电费的缴纳、额外增值服务：业务预约（厕所疏通、电器维修、开锁、在线超市、社区交流、二手交易、家政等）形成小区生活助手完善的概念</w:t>
      </w:r>
      <w:r>
        <w:rPr>
          <w:rFonts w:hint="eastAsia" w:asciiTheme="minorEastAsia" w:hAnsiTheme="minorEastAsia" w:eastAsiaTheme="minorEastAsia" w:cstheme="minorEastAsia"/>
          <w:color w:val="000066"/>
          <w:sz w:val="21"/>
          <w:szCs w:val="21"/>
          <w:lang w:eastAsia="zh-CN"/>
        </w:rPr>
        <w:t>。</w:t>
      </w:r>
      <w:r>
        <w:rPr>
          <w:rFonts w:hint="eastAsia" w:asciiTheme="minorEastAsia" w:hAnsiTheme="minorEastAsia" w:eastAsiaTheme="minorEastAsia" w:cstheme="minorEastAsia"/>
          <w:color w:val="000066"/>
          <w:sz w:val="21"/>
          <w:szCs w:val="21"/>
        </w:rPr>
        <w:t>延伸出以社区生活管理为概念app</w:t>
      </w:r>
      <w:r>
        <w:rPr>
          <w:rFonts w:hint="eastAsia" w:asciiTheme="minorEastAsia" w:hAnsiTheme="minorEastAsia" w:cstheme="minorEastAsia"/>
          <w:color w:val="000066"/>
          <w:sz w:val="21"/>
          <w:szCs w:val="21"/>
          <w:lang w:eastAsia="zh-CN"/>
        </w:rPr>
        <w:t>，</w:t>
      </w:r>
      <w:r>
        <w:rPr>
          <w:rFonts w:hint="eastAsia" w:asciiTheme="minorEastAsia" w:hAnsiTheme="minorEastAsia" w:eastAsiaTheme="minorEastAsia" w:cstheme="minorEastAsia"/>
          <w:color w:val="000066"/>
          <w:sz w:val="21"/>
          <w:szCs w:val="21"/>
        </w:rPr>
        <w:t>引入互联网引用</w:t>
      </w:r>
      <w:r>
        <w:rPr>
          <w:rFonts w:hint="eastAsia" w:asciiTheme="minorEastAsia" w:hAnsiTheme="minorEastAsia" w:cstheme="minorEastAsia"/>
          <w:color w:val="000066"/>
          <w:sz w:val="21"/>
          <w:szCs w:val="21"/>
          <w:lang w:eastAsia="zh-CN"/>
        </w:rPr>
        <w:t>，</w:t>
      </w:r>
      <w:r>
        <w:rPr>
          <w:rFonts w:hint="eastAsia" w:asciiTheme="minorEastAsia" w:hAnsiTheme="minorEastAsia" w:eastAsiaTheme="minorEastAsia" w:cstheme="minorEastAsia"/>
          <w:color w:val="000066"/>
          <w:sz w:val="21"/>
          <w:szCs w:val="21"/>
        </w:rPr>
        <w:t>打造智能化生活小区app产品。</w:t>
      </w:r>
    </w:p>
    <w:p>
      <w:pPr>
        <w:spacing w:line="276" w:lineRule="auto"/>
        <w:jc w:val="left"/>
        <w:rPr>
          <w:color w:val="000066"/>
          <w:sz w:val="21"/>
          <w:szCs w:val="21"/>
        </w:rPr>
      </w:pPr>
    </w:p>
    <w:p>
      <w:pPr>
        <w:pStyle w:val="25"/>
        <w:ind w:left="0" w:leftChars="0" w:firstLine="0" w:firstLineChars="0"/>
        <w:rPr>
          <w:rFonts w:hint="eastAsia" w:asciiTheme="minorEastAsia" w:hAnsiTheme="minorEastAsia" w:cstheme="minorEastAsia"/>
          <w:b w:val="0"/>
          <w:bCs w:val="0"/>
          <w:color w:val="002060"/>
          <w:kern w:val="0"/>
          <w:sz w:val="21"/>
          <w:szCs w:val="21"/>
          <w:lang w:eastAsia="zh-CN"/>
        </w:rPr>
      </w:pPr>
    </w:p>
    <w:p>
      <w:pPr>
        <w:pStyle w:val="25"/>
        <w:ind w:left="0" w:leftChars="0" w:firstLine="0" w:firstLineChars="0"/>
        <w:rPr>
          <w:rFonts w:hint="eastAsia" w:asciiTheme="minorEastAsia" w:hAnsiTheme="minorEastAsia" w:cstheme="minorEastAsia"/>
          <w:bCs/>
          <w:color w:val="002060"/>
          <w:kern w:val="0"/>
          <w:sz w:val="21"/>
          <w:szCs w:val="21"/>
          <w:lang w:eastAsia="zh-CN"/>
        </w:rPr>
      </w:pPr>
    </w:p>
    <w:p>
      <w:pPr>
        <w:pStyle w:val="4"/>
        <w:ind w:left="720"/>
        <w:rPr>
          <w:rStyle w:val="29"/>
          <w:i w:val="0"/>
          <w:color w:val="000000" w:themeColor="text1"/>
          <w:sz w:val="30"/>
        </w:rPr>
      </w:pPr>
      <w:bookmarkStart w:id="2" w:name="_Toc403944487"/>
      <w:r>
        <w:rPr>
          <w:rFonts w:hint="eastAsia"/>
        </w:rPr>
        <w:t>背景介绍</w:t>
      </w:r>
      <w:bookmarkEnd w:id="2"/>
    </w:p>
    <w:p>
      <w:pPr>
        <w:widowControl/>
        <w:jc w:val="left"/>
        <w:rPr>
          <w:rFonts w:hint="eastAsia" w:asciiTheme="minorEastAsia" w:hAnsiTheme="minorEastAsia" w:cstheme="minorEastAsia"/>
          <w:color w:val="002060"/>
          <w:sz w:val="21"/>
          <w:szCs w:val="21"/>
          <w:lang w:eastAsia="zh-CN"/>
        </w:rPr>
      </w:pPr>
      <w:r>
        <w:rPr>
          <w:rFonts w:hint="eastAsia" w:asciiTheme="minorEastAsia" w:hAnsiTheme="minorEastAsia" w:cstheme="minorEastAsia"/>
          <w:color w:val="002060"/>
          <w:sz w:val="21"/>
          <w:szCs w:val="21"/>
          <w:lang w:eastAsia="zh-CN"/>
        </w:rPr>
        <w:t>航天物业电子发票项目是我司针对小区物业/停车场领域的一次具有商业价值的试探，也是顺应公司转型升级战略的产品多元化发展的项目之一，小区物业/停车场领域的市场很大，项目成功会给公司营收带来新的增长点。</w:t>
      </w:r>
    </w:p>
    <w:p>
      <w:pPr>
        <w:pStyle w:val="25"/>
        <w:ind w:left="720" w:firstLine="0" w:firstLineChars="0"/>
        <w:rPr>
          <w:rStyle w:val="29"/>
          <w:rFonts w:hint="eastAsia"/>
        </w:rPr>
      </w:pPr>
    </w:p>
    <w:p>
      <w:pPr>
        <w:pStyle w:val="4"/>
        <w:ind w:left="720"/>
        <w:rPr>
          <w:rStyle w:val="29"/>
          <w:i w:val="0"/>
          <w:color w:val="000000" w:themeColor="text1"/>
          <w:sz w:val="30"/>
        </w:rPr>
      </w:pPr>
      <w:bookmarkStart w:id="3" w:name="_Toc403944488"/>
      <w:r>
        <w:rPr>
          <w:rFonts w:hint="eastAsia"/>
          <w:iCs/>
          <w:color w:val="auto"/>
          <w:szCs w:val="32"/>
        </w:rPr>
        <w:t>产品目的</w:t>
      </w:r>
      <w:bookmarkEnd w:id="3"/>
    </w:p>
    <w:p>
      <w:pPr>
        <w:spacing w:line="276" w:lineRule="auto"/>
        <w:jc w:val="left"/>
        <w:rPr>
          <w:rFonts w:hint="eastAsia" w:asciiTheme="minorEastAsia" w:hAnsiTheme="minorEastAsia" w:eastAsiaTheme="minorEastAsia" w:cstheme="minorEastAsia"/>
          <w:color w:val="000066"/>
          <w:sz w:val="21"/>
          <w:szCs w:val="21"/>
        </w:rPr>
      </w:pPr>
      <w:bookmarkStart w:id="4" w:name="_Toc403944491"/>
      <w:r>
        <w:rPr>
          <w:rFonts w:hint="eastAsia" w:asciiTheme="minorEastAsia" w:hAnsiTheme="minorEastAsia" w:eastAsiaTheme="minorEastAsia" w:cstheme="minorEastAsia"/>
          <w:color w:val="000066"/>
          <w:sz w:val="21"/>
          <w:szCs w:val="21"/>
        </w:rPr>
        <w:t>以小区缴费开票管理为核心，解决缴费难、发票开具难、索取难、保管难的问题。同时提供日常的便民服务</w:t>
      </w:r>
      <w:r>
        <w:rPr>
          <w:rFonts w:hint="eastAsia" w:asciiTheme="minorEastAsia" w:hAnsiTheme="minorEastAsia" w:cstheme="minorEastAsia"/>
          <w:color w:val="000066"/>
          <w:sz w:val="21"/>
          <w:szCs w:val="21"/>
          <w:lang w:eastAsia="zh-CN"/>
        </w:rPr>
        <w:t>，使小区的物业管理更加高效，规范。</w:t>
      </w:r>
    </w:p>
    <w:p>
      <w:pPr>
        <w:pStyle w:val="3"/>
      </w:pPr>
      <w:r>
        <w:rPr>
          <w:rFonts w:hint="eastAsia"/>
        </w:rPr>
        <w:t>文档阅读对象</w:t>
      </w:r>
      <w:bookmarkEnd w:id="4"/>
    </w:p>
    <w:p>
      <w:pPr>
        <w:pStyle w:val="25"/>
        <w:ind w:left="0" w:leftChars="0" w:firstLine="0" w:firstLineChars="0"/>
        <w:rPr>
          <w:rStyle w:val="29"/>
          <w:rFonts w:hint="eastAsia" w:asciiTheme="minorEastAsia" w:hAnsiTheme="minorEastAsia" w:eastAsiaTheme="minorEastAsia" w:cstheme="minorEastAsia"/>
          <w:i w:val="0"/>
          <w:iCs w:val="0"/>
          <w:color w:val="002060"/>
          <w:sz w:val="21"/>
          <w:szCs w:val="21"/>
          <w:lang w:eastAsia="zh-CN"/>
        </w:rPr>
      </w:pPr>
      <w:r>
        <w:rPr>
          <w:rStyle w:val="29"/>
          <w:rFonts w:hint="eastAsia" w:asciiTheme="minorEastAsia" w:hAnsiTheme="minorEastAsia" w:eastAsiaTheme="minorEastAsia" w:cstheme="minorEastAsia"/>
          <w:i w:val="0"/>
          <w:iCs w:val="0"/>
          <w:color w:val="002060"/>
          <w:sz w:val="21"/>
          <w:szCs w:val="21"/>
          <w:lang w:eastAsia="zh-CN"/>
        </w:rPr>
        <w:t>航信项目团队及相关人员</w:t>
      </w:r>
      <w:r>
        <w:rPr>
          <w:rStyle w:val="29"/>
          <w:rFonts w:hint="eastAsia" w:asciiTheme="minorEastAsia" w:hAnsiTheme="minorEastAsia" w:cstheme="minorEastAsia"/>
          <w:i w:val="0"/>
          <w:iCs w:val="0"/>
          <w:color w:val="002060"/>
          <w:sz w:val="21"/>
          <w:szCs w:val="21"/>
          <w:lang w:eastAsia="zh-CN"/>
        </w:rPr>
        <w:t>。</w:t>
      </w:r>
    </w:p>
    <w:p>
      <w:pPr>
        <w:widowControl/>
        <w:jc w:val="left"/>
        <w:rPr>
          <w:rFonts w:eastAsia="微软雅黑"/>
          <w:b/>
          <w:bCs/>
          <w:kern w:val="44"/>
          <w:sz w:val="44"/>
          <w:szCs w:val="44"/>
        </w:rPr>
      </w:pPr>
      <w:r>
        <w:br w:type="page"/>
      </w:r>
    </w:p>
    <w:p>
      <w:pPr>
        <w:pStyle w:val="2"/>
      </w:pPr>
      <w:bookmarkStart w:id="5" w:name="_Toc403944492"/>
      <w:r>
        <w:rPr>
          <w:rFonts w:hint="eastAsia"/>
        </w:rPr>
        <w:t>产品描述</w:t>
      </w:r>
      <w:bookmarkEnd w:id="5"/>
    </w:p>
    <w:p>
      <w:pPr>
        <w:jc w:val="center"/>
        <w:rPr>
          <w:rStyle w:val="29"/>
        </w:rPr>
      </w:pPr>
    </w:p>
    <w:p>
      <w:pPr>
        <w:pStyle w:val="3"/>
      </w:pPr>
      <w:bookmarkStart w:id="6" w:name="_Toc403944493"/>
      <w:r>
        <w:rPr>
          <w:rFonts w:hint="eastAsia"/>
        </w:rPr>
        <w:t>产品整体流程</w:t>
      </w:r>
      <w:bookmarkEnd w:id="6"/>
    </w:p>
    <w:p>
      <w:pPr>
        <w:pStyle w:val="25"/>
        <w:ind w:left="720" w:firstLine="0" w:firstLineChars="0"/>
      </w:pPr>
    </w:p>
    <w:p>
      <w:pPr>
        <w:pStyle w:val="25"/>
        <w:ind w:left="720" w:firstLine="0" w:firstLineChars="0"/>
        <w:rPr>
          <w:rStyle w:val="29"/>
          <w:rFonts w:hint="eastAsia"/>
        </w:rPr>
      </w:pPr>
      <w:r>
        <w:drawing>
          <wp:inline distT="0" distB="0" distL="114300" distR="114300">
            <wp:extent cx="5268595" cy="3215640"/>
            <wp:effectExtent l="0" t="0" r="825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rcRect/>
                    <a:stretch>
                      <a:fillRect/>
                    </a:stretch>
                  </pic:blipFill>
                  <pic:spPr>
                    <a:xfrm>
                      <a:off x="0" y="0"/>
                      <a:ext cx="5268595" cy="3215640"/>
                    </a:xfrm>
                    <a:prstGeom prst="rect">
                      <a:avLst/>
                    </a:prstGeom>
                    <a:noFill/>
                    <a:ln w="9525">
                      <a:noFill/>
                      <a:miter/>
                    </a:ln>
                  </pic:spPr>
                </pic:pic>
              </a:graphicData>
            </a:graphic>
          </wp:inline>
        </w:drawing>
      </w:r>
    </w:p>
    <w:p>
      <w:pPr>
        <w:pStyle w:val="3"/>
      </w:pPr>
      <w:bookmarkStart w:id="7" w:name="_Toc403944494"/>
      <w:r>
        <w:rPr>
          <w:rFonts w:hint="eastAsia"/>
        </w:rPr>
        <w:t>产品需求描述</w:t>
      </w:r>
      <w:bookmarkEnd w:id="7"/>
    </w:p>
    <w:p>
      <w:pPr>
        <w:pStyle w:val="25"/>
        <w:ind w:left="0" w:leftChars="0" w:firstLine="0" w:firstLineChars="0"/>
        <w:rPr>
          <w:rStyle w:val="29"/>
          <w:rFonts w:hint="eastAsia" w:asciiTheme="minorEastAsia" w:hAnsiTheme="minorEastAsia" w:eastAsiaTheme="minorEastAsia" w:cstheme="minorEastAsia"/>
          <w:i w:val="0"/>
          <w:iCs w:val="0"/>
          <w:color w:val="002060"/>
          <w:lang w:eastAsia="zh-CN"/>
        </w:rPr>
      </w:pPr>
      <w:r>
        <w:rPr>
          <w:rStyle w:val="29"/>
          <w:rFonts w:hint="eastAsia" w:asciiTheme="minorEastAsia" w:hAnsiTheme="minorEastAsia" w:eastAsiaTheme="minorEastAsia" w:cstheme="minorEastAsia"/>
          <w:i w:val="0"/>
          <w:iCs w:val="0"/>
          <w:color w:val="002060"/>
          <w:lang w:eastAsia="zh-CN"/>
        </w:rPr>
        <w:t>核心功能：</w:t>
      </w:r>
    </w:p>
    <w:p>
      <w:pPr>
        <w:pStyle w:val="25"/>
        <w:ind w:left="0" w:leftChars="0" w:firstLine="0" w:firstLineChars="0"/>
        <w:rPr>
          <w:rStyle w:val="29"/>
          <w:rFonts w:hint="eastAsia" w:asciiTheme="minorEastAsia" w:hAnsiTheme="minorEastAsia" w:eastAsiaTheme="minorEastAsia" w:cstheme="minorEastAsia"/>
          <w:i w:val="0"/>
          <w:iCs w:val="0"/>
          <w:color w:val="002060"/>
          <w:lang w:eastAsia="zh-CN"/>
        </w:rPr>
      </w:pPr>
      <w:r>
        <w:rPr>
          <w:rStyle w:val="29"/>
          <w:rFonts w:hint="eastAsia" w:asciiTheme="minorEastAsia" w:hAnsiTheme="minorEastAsia" w:eastAsiaTheme="minorEastAsia" w:cstheme="minorEastAsia"/>
          <w:i w:val="0"/>
          <w:iCs w:val="0"/>
          <w:color w:val="002060"/>
          <w:lang w:eastAsia="zh-CN"/>
        </w:rPr>
        <w:t>停车缴费，物业缴费，小区报修，物业通知，物业广告，自助开票，发票归集，发票打印。</w:t>
      </w:r>
    </w:p>
    <w:p>
      <w:pPr>
        <w:pStyle w:val="25"/>
        <w:ind w:left="0" w:leftChars="0" w:firstLine="0" w:firstLineChars="0"/>
        <w:rPr>
          <w:rStyle w:val="29"/>
          <w:rFonts w:hint="eastAsia" w:eastAsia="微软雅黑"/>
          <w:lang w:eastAsia="zh-CN"/>
        </w:rPr>
      </w:pPr>
    </w:p>
    <w:p>
      <w:pPr>
        <w:pStyle w:val="25"/>
        <w:ind w:left="0" w:leftChars="0" w:firstLine="0" w:firstLineChars="0"/>
        <w:rPr>
          <w:rFonts w:hint="eastAsia" w:asciiTheme="minorEastAsia" w:hAnsiTheme="minorEastAsia" w:cstheme="minorEastAsia"/>
          <w:bCs/>
          <w:color w:val="002060"/>
          <w:kern w:val="0"/>
          <w:sz w:val="21"/>
          <w:szCs w:val="21"/>
          <w:lang w:eastAsia="zh-CN"/>
        </w:rPr>
      </w:pPr>
      <w:r>
        <w:rPr>
          <w:rFonts w:hint="eastAsia" w:asciiTheme="minorEastAsia" w:hAnsiTheme="minorEastAsia" w:cstheme="minorEastAsia"/>
          <w:bCs/>
          <w:color w:val="002060"/>
          <w:kern w:val="0"/>
          <w:sz w:val="21"/>
          <w:szCs w:val="21"/>
          <w:lang w:eastAsia="zh-CN"/>
        </w:rPr>
        <w:t>需求描述：</w:t>
      </w:r>
    </w:p>
    <w:p>
      <w:pPr>
        <w:pStyle w:val="25"/>
        <w:ind w:left="0" w:leftChars="0" w:firstLine="0" w:firstLineChars="0"/>
        <w:rPr>
          <w:rFonts w:hint="eastAsia" w:asciiTheme="minorEastAsia" w:hAnsiTheme="minorEastAsia" w:cstheme="minorEastAsia"/>
          <w:bCs/>
          <w:color w:val="002060"/>
          <w:kern w:val="0"/>
          <w:sz w:val="21"/>
          <w:szCs w:val="21"/>
          <w:lang w:eastAsia="zh-CN"/>
        </w:rPr>
      </w:pPr>
      <w:r>
        <w:rPr>
          <w:rFonts w:hint="eastAsia" w:asciiTheme="minorEastAsia" w:hAnsiTheme="minorEastAsia" w:cstheme="minorEastAsia"/>
          <w:bCs/>
          <w:color w:val="002060"/>
          <w:kern w:val="0"/>
          <w:sz w:val="21"/>
          <w:szCs w:val="21"/>
          <w:lang w:val="en-US" w:eastAsia="zh-CN"/>
        </w:rPr>
        <w:t>1，</w:t>
      </w:r>
      <w:r>
        <w:rPr>
          <w:rFonts w:hint="eastAsia" w:asciiTheme="minorEastAsia" w:hAnsiTheme="minorEastAsia" w:cstheme="minorEastAsia"/>
          <w:bCs/>
          <w:color w:val="002060"/>
          <w:kern w:val="0"/>
          <w:sz w:val="21"/>
          <w:szCs w:val="21"/>
          <w:lang w:eastAsia="zh-CN"/>
        </w:rPr>
        <w:t>物业管理系统为业主建立个人账户，将业主的基本信息（门牌号、车牌号、手机号、邮箱等）录入物业管理系统，并将已缴纳停车费的用户信息同步到小区道闸管理系统，在道闸管理系统中为其开放权限，允许车辆进入园区。</w:t>
      </w:r>
    </w:p>
    <w:p>
      <w:pPr>
        <w:pStyle w:val="25"/>
        <w:ind w:left="0" w:leftChars="0" w:firstLine="0" w:firstLineChars="0"/>
        <w:rPr>
          <w:rFonts w:hint="eastAsia" w:asciiTheme="minorEastAsia" w:hAnsiTheme="minorEastAsia" w:cstheme="minorEastAsia"/>
          <w:bCs/>
          <w:color w:val="002060"/>
          <w:kern w:val="0"/>
          <w:sz w:val="21"/>
          <w:szCs w:val="21"/>
          <w:lang w:eastAsia="zh-CN"/>
        </w:rPr>
      </w:pPr>
      <w:r>
        <w:rPr>
          <w:rFonts w:hint="eastAsia" w:asciiTheme="minorEastAsia" w:hAnsiTheme="minorEastAsia" w:cstheme="minorEastAsia"/>
          <w:bCs/>
          <w:color w:val="002060"/>
          <w:kern w:val="0"/>
          <w:sz w:val="21"/>
          <w:szCs w:val="21"/>
          <w:lang w:val="en-US" w:eastAsia="zh-CN"/>
        </w:rPr>
        <w:t>2，</w:t>
      </w:r>
      <w:r>
        <w:rPr>
          <w:rFonts w:hint="eastAsia" w:asciiTheme="minorEastAsia" w:hAnsiTheme="minorEastAsia" w:cstheme="minorEastAsia"/>
          <w:bCs/>
          <w:color w:val="002060"/>
          <w:kern w:val="0"/>
          <w:sz w:val="21"/>
          <w:szCs w:val="21"/>
          <w:lang w:eastAsia="zh-CN"/>
        </w:rPr>
        <w:t>用户可在小区自助终端上进行缴费，缴费信息将录入到物业管理系统。</w:t>
      </w:r>
    </w:p>
    <w:p>
      <w:pPr>
        <w:pStyle w:val="25"/>
        <w:ind w:left="0" w:leftChars="0" w:firstLine="0" w:firstLineChars="0"/>
        <w:rPr>
          <w:rFonts w:hint="eastAsia" w:asciiTheme="minorEastAsia" w:hAnsiTheme="minorEastAsia" w:cstheme="minorEastAsia"/>
          <w:bCs/>
          <w:color w:val="002060"/>
          <w:kern w:val="0"/>
          <w:sz w:val="21"/>
          <w:szCs w:val="21"/>
          <w:lang w:val="en-US" w:eastAsia="zh-CN"/>
        </w:rPr>
      </w:pPr>
      <w:r>
        <w:rPr>
          <w:rFonts w:hint="eastAsia" w:asciiTheme="minorEastAsia" w:hAnsiTheme="minorEastAsia" w:cstheme="minorEastAsia"/>
          <w:bCs/>
          <w:color w:val="002060"/>
          <w:kern w:val="0"/>
          <w:sz w:val="21"/>
          <w:szCs w:val="21"/>
          <w:lang w:val="en-US" w:eastAsia="zh-CN"/>
        </w:rPr>
        <w:t>3，在小区自助终端上开票，在自助终端登录（插卡）个人账户，查看已缴费情况，选择需要开票的缴费记录，输入抬头，点击发送开票请求，开票请求将自动传入开票系统中进行开票，电子发票凭证将保存在个人账户的发票夹，用户可进行打印。</w:t>
      </w:r>
    </w:p>
    <w:p>
      <w:pPr>
        <w:pStyle w:val="25"/>
        <w:ind w:left="0" w:leftChars="0" w:firstLine="0" w:firstLineChars="0"/>
        <w:rPr>
          <w:rFonts w:hint="eastAsia" w:asciiTheme="minorEastAsia" w:hAnsiTheme="minorEastAsia" w:cstheme="minorEastAsia"/>
          <w:bCs/>
          <w:color w:val="002060"/>
          <w:kern w:val="0"/>
          <w:sz w:val="21"/>
          <w:szCs w:val="21"/>
          <w:lang w:val="en-US" w:eastAsia="zh-CN"/>
        </w:rPr>
      </w:pPr>
      <w:r>
        <w:rPr>
          <w:rFonts w:hint="eastAsia" w:asciiTheme="minorEastAsia" w:hAnsiTheme="minorEastAsia" w:cstheme="minorEastAsia"/>
          <w:bCs/>
          <w:color w:val="002060"/>
          <w:kern w:val="0"/>
          <w:sz w:val="21"/>
          <w:szCs w:val="21"/>
          <w:lang w:val="en-US" w:eastAsia="zh-CN"/>
        </w:rPr>
        <w:t>4，发票传递，支持多种传递方式：邮箱、微信等，接收便捷，保管简单。</w:t>
      </w:r>
      <w:bookmarkStart w:id="26" w:name="_GoBack"/>
      <w:bookmarkEnd w:id="26"/>
    </w:p>
    <w:p>
      <w:pPr>
        <w:pStyle w:val="25"/>
        <w:ind w:left="0" w:leftChars="0" w:firstLine="0" w:firstLineChars="0"/>
        <w:rPr>
          <w:rFonts w:hint="eastAsia" w:asciiTheme="minorEastAsia" w:hAnsiTheme="minorEastAsia" w:cstheme="minorEastAsia"/>
          <w:bCs/>
          <w:color w:val="002060"/>
          <w:kern w:val="0"/>
          <w:sz w:val="21"/>
          <w:szCs w:val="21"/>
          <w:lang w:val="en-US" w:eastAsia="zh-CN"/>
        </w:rPr>
      </w:pPr>
    </w:p>
    <w:p>
      <w:pPr>
        <w:pStyle w:val="25"/>
        <w:ind w:left="0" w:leftChars="0" w:firstLine="0" w:firstLineChars="0"/>
        <w:rPr>
          <w:rFonts w:hint="eastAsia" w:asciiTheme="minorEastAsia" w:hAnsiTheme="minorEastAsia" w:cstheme="minorEastAsia"/>
          <w:bCs/>
          <w:color w:val="002060"/>
          <w:kern w:val="0"/>
          <w:sz w:val="21"/>
          <w:szCs w:val="21"/>
          <w:lang w:val="en-US" w:eastAsia="zh-CN"/>
        </w:rPr>
      </w:pPr>
      <w:r>
        <w:rPr>
          <w:rFonts w:hint="eastAsia" w:asciiTheme="minorEastAsia" w:hAnsiTheme="minorEastAsia" w:cstheme="minorEastAsia"/>
          <w:bCs/>
          <w:color w:val="002060"/>
          <w:kern w:val="0"/>
          <w:sz w:val="21"/>
          <w:szCs w:val="21"/>
          <w:lang w:val="en-US" w:eastAsia="zh-CN"/>
        </w:rPr>
        <w:t>其他需求：</w:t>
      </w:r>
    </w:p>
    <w:p>
      <w:pPr>
        <w:pStyle w:val="25"/>
        <w:ind w:left="0" w:leftChars="0" w:firstLine="0" w:firstLineChars="0"/>
        <w:rPr>
          <w:rFonts w:hint="eastAsia" w:asciiTheme="minorEastAsia" w:hAnsiTheme="minorEastAsia" w:cstheme="minorEastAsia"/>
          <w:b w:val="0"/>
          <w:bCs w:val="0"/>
          <w:color w:val="002060"/>
          <w:kern w:val="0"/>
          <w:sz w:val="21"/>
          <w:szCs w:val="21"/>
          <w:lang w:val="en-US" w:eastAsia="zh-CN"/>
        </w:rPr>
      </w:pPr>
      <w:r>
        <w:rPr>
          <w:rFonts w:hint="eastAsia" w:asciiTheme="minorEastAsia" w:hAnsiTheme="minorEastAsia" w:cstheme="minorEastAsia"/>
          <w:b w:val="0"/>
          <w:bCs w:val="0"/>
          <w:color w:val="002060"/>
          <w:kern w:val="0"/>
          <w:sz w:val="21"/>
          <w:szCs w:val="21"/>
          <w:lang w:val="en-US" w:eastAsia="zh-CN"/>
        </w:rPr>
        <w:t>1，产品slogan：您的社区好帮手！</w:t>
      </w:r>
    </w:p>
    <w:p>
      <w:pPr>
        <w:pStyle w:val="25"/>
        <w:ind w:left="0" w:leftChars="0" w:firstLine="0" w:firstLineChars="0"/>
        <w:rPr>
          <w:rFonts w:hint="eastAsia" w:asciiTheme="minorEastAsia" w:hAnsiTheme="minorEastAsia" w:cstheme="minorEastAsia"/>
          <w:b w:val="0"/>
          <w:bCs w:val="0"/>
          <w:color w:val="002060"/>
          <w:kern w:val="0"/>
          <w:sz w:val="21"/>
          <w:szCs w:val="21"/>
          <w:lang w:val="en-US" w:eastAsia="zh-CN"/>
        </w:rPr>
      </w:pPr>
      <w:r>
        <w:rPr>
          <w:rFonts w:hint="eastAsia" w:asciiTheme="minorEastAsia" w:hAnsiTheme="minorEastAsia" w:cstheme="minorEastAsia"/>
          <w:b w:val="0"/>
          <w:bCs w:val="0"/>
          <w:color w:val="002060"/>
          <w:kern w:val="0"/>
          <w:sz w:val="21"/>
          <w:szCs w:val="21"/>
          <w:lang w:val="en-US" w:eastAsia="zh-CN"/>
        </w:rPr>
        <w:t>2，软件产品名称：智慧小区生活助手</w:t>
      </w:r>
    </w:p>
    <w:p>
      <w:pPr>
        <w:pStyle w:val="25"/>
        <w:ind w:left="0" w:leftChars="0" w:firstLine="0" w:firstLineChars="0"/>
        <w:rPr>
          <w:rFonts w:hint="eastAsia"/>
          <w:color w:val="000066"/>
          <w:sz w:val="21"/>
          <w:szCs w:val="21"/>
          <w:lang w:eastAsia="zh-CN"/>
        </w:rPr>
      </w:pPr>
      <w:r>
        <w:rPr>
          <w:rFonts w:hint="eastAsia" w:asciiTheme="minorEastAsia" w:hAnsiTheme="minorEastAsia" w:cstheme="minorEastAsia"/>
          <w:b w:val="0"/>
          <w:bCs w:val="0"/>
          <w:color w:val="002060"/>
          <w:kern w:val="0"/>
          <w:sz w:val="21"/>
          <w:szCs w:val="21"/>
          <w:lang w:val="en-US" w:eastAsia="zh-CN"/>
        </w:rPr>
        <w:t>3，机器人</w:t>
      </w:r>
      <w:r>
        <w:rPr>
          <w:rFonts w:hint="eastAsia" w:asciiTheme="minorEastAsia" w:hAnsiTheme="minorEastAsia" w:cstheme="minorEastAsia"/>
          <w:b w:val="0"/>
          <w:bCs w:val="0"/>
          <w:color w:val="000066"/>
          <w:kern w:val="0"/>
          <w:sz w:val="21"/>
          <w:szCs w:val="21"/>
          <w:lang w:val="en-US" w:eastAsia="zh-CN"/>
        </w:rPr>
        <w:t>产品形象：小慧，女，20岁，</w:t>
      </w:r>
      <w:r>
        <w:rPr>
          <w:rFonts w:hint="eastAsia"/>
          <w:color w:val="000066"/>
          <w:sz w:val="21"/>
          <w:szCs w:val="21"/>
        </w:rPr>
        <w:t>活泼、开朗、热情</w:t>
      </w:r>
      <w:r>
        <w:rPr>
          <w:rFonts w:hint="eastAsia"/>
          <w:color w:val="000066"/>
          <w:sz w:val="21"/>
          <w:szCs w:val="21"/>
          <w:lang w:eastAsia="zh-CN"/>
        </w:rPr>
        <w:t>。</w:t>
      </w:r>
    </w:p>
    <w:p>
      <w:pPr>
        <w:pStyle w:val="25"/>
        <w:ind w:left="0" w:leftChars="0" w:firstLine="0" w:firstLineChars="0"/>
        <w:rPr>
          <w:rFonts w:hint="eastAsia"/>
          <w:color w:val="000066"/>
          <w:sz w:val="21"/>
          <w:szCs w:val="21"/>
          <w:lang w:val="en-US" w:eastAsia="zh-CN"/>
        </w:rPr>
      </w:pPr>
      <w:r>
        <w:rPr>
          <w:rFonts w:hint="eastAsia"/>
          <w:color w:val="000066"/>
          <w:sz w:val="21"/>
          <w:szCs w:val="21"/>
          <w:lang w:val="en-US" w:eastAsia="zh-CN"/>
        </w:rPr>
        <w:t>4，产品logo，请UI工程师依据机器人形象与名称自定设计，提供方案选型。</w:t>
      </w:r>
    </w:p>
    <w:p>
      <w:pPr>
        <w:pStyle w:val="25"/>
        <w:ind w:left="0" w:leftChars="0" w:firstLine="0" w:firstLineChars="0"/>
        <w:rPr>
          <w:rFonts w:hint="eastAsia" w:asciiTheme="minorEastAsia" w:hAnsiTheme="minorEastAsia" w:cstheme="minorEastAsia"/>
          <w:bCs/>
          <w:color w:val="002060"/>
          <w:kern w:val="0"/>
          <w:sz w:val="21"/>
          <w:szCs w:val="21"/>
          <w:lang w:val="en-US" w:eastAsia="zh-CN"/>
        </w:rPr>
      </w:pPr>
    </w:p>
    <w:p>
      <w:pPr>
        <w:pStyle w:val="25"/>
        <w:ind w:left="0" w:leftChars="0" w:firstLine="0" w:firstLineChars="0"/>
        <w:rPr>
          <w:rFonts w:hint="eastAsia" w:asciiTheme="minorEastAsia" w:hAnsiTheme="minorEastAsia" w:cstheme="minorEastAsia"/>
          <w:bCs/>
          <w:color w:val="002060"/>
          <w:kern w:val="0"/>
          <w:sz w:val="21"/>
          <w:szCs w:val="21"/>
          <w:lang w:val="en-US" w:eastAsia="zh-CN"/>
        </w:rPr>
      </w:pPr>
      <w:r>
        <w:rPr>
          <w:rFonts w:hint="eastAsia" w:asciiTheme="minorEastAsia" w:hAnsiTheme="minorEastAsia" w:cstheme="minorEastAsia"/>
          <w:bCs/>
          <w:color w:val="002060"/>
          <w:kern w:val="0"/>
          <w:sz w:val="21"/>
          <w:szCs w:val="21"/>
          <w:lang w:val="en-US" w:eastAsia="zh-CN"/>
        </w:rPr>
        <w:t>需求用例：</w:t>
      </w:r>
    </w:p>
    <w:tbl>
      <w:tblPr>
        <w:tblStyle w:val="2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6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用例名称：自助终端系统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角色：用户，自助终端设备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前置条件：</w:t>
            </w:r>
            <w:r>
              <w:rPr>
                <w:rFonts w:hint="eastAsia" w:ascii="宋体" w:hAnsi="宋体" w:cs="宋体"/>
                <w:bCs/>
                <w:color w:val="002060"/>
                <w:kern w:val="0"/>
                <w:sz w:val="21"/>
                <w:szCs w:val="21"/>
                <w:vertAlign w:val="baseline"/>
                <w:lang w:val="en-US" w:eastAsia="zh-CN"/>
              </w:rPr>
              <w:t>物业管理系统为用户建立个人账户，将业主的基本信息（门牌号、车牌号、手机号、邮箱等）录入物业管理系统。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2" w:type="dxa"/>
          </w:tcPr>
          <w:p>
            <w:pPr>
              <w:pStyle w:val="25"/>
              <w:rPr>
                <w:rFonts w:hint="eastAsia" w:asciiTheme="minorEastAsia" w:hAnsiTheme="minorEastAsia" w:cstheme="minorEastAsia"/>
                <w:bCs/>
                <w:color w:val="002060"/>
                <w:kern w:val="0"/>
                <w:sz w:val="21"/>
                <w:szCs w:val="21"/>
                <w:vertAlign w:val="baseline"/>
                <w:lang w:val="en-US" w:eastAsia="zh-CN"/>
              </w:rPr>
            </w:pPr>
          </w:p>
          <w:p>
            <w:pPr>
              <w:pStyle w:val="25"/>
              <w:rPr>
                <w:rFonts w:hint="eastAsia" w:asciiTheme="minorEastAsia" w:hAnsiTheme="minorEastAsia" w:cstheme="minorEastAsia"/>
                <w:bCs/>
                <w:color w:val="002060"/>
                <w:kern w:val="0"/>
                <w:sz w:val="21"/>
                <w:szCs w:val="21"/>
                <w:vertAlign w:val="baseline"/>
                <w:lang w:val="en-US" w:eastAsia="zh-CN"/>
              </w:rPr>
            </w:pPr>
          </w:p>
          <w:p>
            <w:pPr>
              <w:pStyle w:val="25"/>
              <w:rPr>
                <w:rFonts w:hint="eastAsia" w:asciiTheme="minorEastAsia" w:hAnsiTheme="minorEastAsia" w:cstheme="minorEastAsia"/>
                <w:bCs/>
                <w:color w:val="002060"/>
                <w:kern w:val="0"/>
                <w:sz w:val="21"/>
                <w:szCs w:val="21"/>
                <w:vertAlign w:val="baseline"/>
                <w:lang w:val="en-US" w:eastAsia="zh-CN"/>
              </w:rPr>
            </w:pPr>
          </w:p>
          <w:p>
            <w:pPr>
              <w:pStyle w:val="25"/>
              <w:rPr>
                <w:rFonts w:hint="eastAsia" w:asciiTheme="minorEastAsia" w:hAnsiTheme="minorEastAsia" w:cstheme="minorEastAsia"/>
                <w:bCs/>
                <w:color w:val="002060"/>
                <w:kern w:val="0"/>
                <w:sz w:val="21"/>
                <w:szCs w:val="21"/>
                <w:vertAlign w:val="baseline"/>
                <w:lang w:val="en-US" w:eastAsia="zh-CN"/>
              </w:rPr>
            </w:pPr>
          </w:p>
          <w:p>
            <w:pPr>
              <w:pStyle w:val="25"/>
              <w:ind w:left="0" w:leftChars="0" w:firstLine="0" w:firstLineChars="0"/>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 xml:space="preserve">   软件系统</w:t>
            </w:r>
          </w:p>
        </w:tc>
        <w:tc>
          <w:tcPr>
            <w:tcW w:w="6624" w:type="dxa"/>
          </w:tcPr>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基本流程：</w:t>
            </w:r>
          </w:p>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1，用户由远而进靠近自助终端。</w:t>
            </w:r>
          </w:p>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2，自助终端通过红外传感器感知到用户靠近，将终端显示器上的广告页跳转到主页。</w:t>
            </w:r>
          </w:p>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3，用户在主页上点击登录按钮，输入个人账号登录系统，页面由主页跳转至个人登录页。</w:t>
            </w:r>
          </w:p>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4，用户根据需要在个人登录页的功能菜单上选择对应的选项。</w:t>
            </w:r>
          </w:p>
          <w:p>
            <w:pPr>
              <w:pStyle w:val="25"/>
              <w:rPr>
                <w:rFonts w:hint="eastAsia" w:asciiTheme="minorEastAsia" w:hAnsiTheme="minorEastAsia" w:cstheme="minorEastAsia"/>
                <w:bCs/>
                <w:color w:val="002060"/>
                <w:kern w:val="0"/>
                <w:sz w:val="21"/>
                <w:szCs w:val="21"/>
                <w:vertAlign w:val="baseline"/>
                <w:lang w:val="en-US" w:eastAsia="zh-CN"/>
              </w:rPr>
            </w:pPr>
            <w:r>
              <w:rPr>
                <w:rFonts w:hint="eastAsia" w:asciiTheme="minorEastAsia" w:hAnsiTheme="minorEastAsia" w:cstheme="minorEastAsia"/>
                <w:bCs/>
                <w:color w:val="002060"/>
                <w:kern w:val="0"/>
                <w:sz w:val="21"/>
                <w:szCs w:val="21"/>
                <w:vertAlign w:val="baseline"/>
                <w:lang w:val="en-US" w:eastAsia="zh-CN"/>
              </w:rPr>
              <w:t>5，页面跳转到功能页，用户进行查询、缴费、开票等业务办理。</w:t>
            </w:r>
          </w:p>
          <w:p>
            <w:pPr>
              <w:pStyle w:val="25"/>
              <w:rPr>
                <w:rFonts w:hint="eastAsia" w:asciiTheme="minorEastAsia" w:hAnsiTheme="minorEastAsia" w:cstheme="minorEastAsia"/>
                <w:bCs/>
                <w:color w:val="002060"/>
                <w:kern w:val="0"/>
                <w:sz w:val="21"/>
                <w:szCs w:val="21"/>
                <w:vertAlign w:val="baseline"/>
                <w:lang w:val="en-US" w:eastAsia="zh-CN"/>
              </w:rPr>
            </w:pPr>
          </w:p>
        </w:tc>
      </w:tr>
    </w:tbl>
    <w:p>
      <w:pPr/>
    </w:p>
    <w:p>
      <w:pPr/>
    </w:p>
    <w:tbl>
      <w:tblPr>
        <w:tblStyle w:val="2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6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用例名称：费用结算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角色：用户，自助终端设备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前置条件：物业管理系统为用户建立个人账户，将业主的基本信息（门牌号、车牌号、手机号、邮箱等）录入物业管理系统。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2" w:type="dxa"/>
          </w:tcPr>
          <w:p>
            <w:pPr>
              <w:pStyle w:val="25"/>
              <w:rPr>
                <w:rFonts w:hint="eastAsia" w:ascii="宋体" w:hAnsi="宋体" w:cs="宋体"/>
                <w:bCs/>
                <w:color w:val="002060"/>
                <w:kern w:val="0"/>
                <w:sz w:val="21"/>
                <w:szCs w:val="21"/>
                <w:vertAlign w:val="baseline"/>
                <w:lang w:val="en-US" w:eastAsia="zh-CN"/>
              </w:rPr>
            </w:pPr>
          </w:p>
          <w:p>
            <w:pPr>
              <w:pStyle w:val="25"/>
              <w:rPr>
                <w:rFonts w:hint="eastAsia" w:ascii="宋体" w:hAnsi="宋体" w:cs="宋体"/>
                <w:bCs/>
                <w:color w:val="002060"/>
                <w:kern w:val="0"/>
                <w:sz w:val="21"/>
                <w:szCs w:val="21"/>
                <w:vertAlign w:val="baseline"/>
                <w:lang w:val="en-US" w:eastAsia="zh-CN"/>
              </w:rPr>
            </w:pPr>
          </w:p>
          <w:p>
            <w:pPr>
              <w:pStyle w:val="25"/>
              <w:rPr>
                <w:rFonts w:hint="eastAsia" w:ascii="宋体" w:hAnsi="宋体" w:cs="宋体"/>
                <w:bCs/>
                <w:color w:val="002060"/>
                <w:kern w:val="0"/>
                <w:sz w:val="21"/>
                <w:szCs w:val="21"/>
                <w:vertAlign w:val="baseline"/>
                <w:lang w:val="en-US" w:eastAsia="zh-CN"/>
              </w:rPr>
            </w:pPr>
          </w:p>
          <w:p>
            <w:pPr>
              <w:pStyle w:val="25"/>
              <w:rPr>
                <w:rFonts w:hint="eastAsia" w:ascii="宋体" w:hAnsi="宋体" w:cs="宋体"/>
                <w:bCs/>
                <w:color w:val="002060"/>
                <w:kern w:val="0"/>
                <w:sz w:val="21"/>
                <w:szCs w:val="21"/>
                <w:vertAlign w:val="baseline"/>
                <w:lang w:val="en-US" w:eastAsia="zh-CN"/>
              </w:rPr>
            </w:pPr>
          </w:p>
          <w:p>
            <w:pPr>
              <w:pStyle w:val="25"/>
              <w:ind w:left="0" w:leftChars="0" w:firstLine="0" w:firstLineChars="0"/>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 xml:space="preserve"> 费用结算</w:t>
            </w:r>
          </w:p>
        </w:tc>
        <w:tc>
          <w:tcPr>
            <w:tcW w:w="6624" w:type="dxa"/>
          </w:tcPr>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基本流程：</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1，用户在自助终端上登录个人账户，点击我的欠费查询欠费明细，自助终端后台软件将用户信息同步到极致物业系统以及小区道闸系统进行查欠，返回物业费及停车费欠费明细给自助终端，在自助终端上显示欠费明细。</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2，用户在欠费清单中可根据需要选择“显示未缴纳”“显示已缴纳”进行分类查询，在“显示未缴纳”清单中勾选需要交纳的费用提交缴费申请，此时页面跳转到支付页面。</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3，用户在支付页面通过银行卡支付。</w:t>
            </w:r>
          </w:p>
          <w:p>
            <w:pPr>
              <w:pStyle w:val="25"/>
              <w:rPr>
                <w:rFonts w:hint="eastAsia" w:ascii="宋体" w:hAnsi="宋体" w:cs="宋体"/>
                <w:bCs/>
                <w:color w:val="002060"/>
                <w:kern w:val="0"/>
                <w:sz w:val="21"/>
                <w:szCs w:val="21"/>
                <w:highlight w:val="yellow"/>
                <w:vertAlign w:val="baseline"/>
                <w:lang w:val="en-US" w:eastAsia="zh-CN"/>
              </w:rPr>
            </w:pPr>
            <w:r>
              <w:rPr>
                <w:rFonts w:hint="eastAsia" w:ascii="宋体" w:hAnsi="宋体" w:cs="宋体"/>
                <w:bCs/>
                <w:color w:val="002060"/>
                <w:kern w:val="0"/>
                <w:sz w:val="21"/>
                <w:szCs w:val="21"/>
                <w:highlight w:val="yellow"/>
                <w:vertAlign w:val="baseline"/>
                <w:lang w:val="en-US" w:eastAsia="zh-CN"/>
              </w:rPr>
              <w:t>4，资金流的去向？后台接口如何对接，联动？待定！</w:t>
            </w:r>
          </w:p>
          <w:p>
            <w:pPr>
              <w:pStyle w:val="25"/>
              <w:rPr>
                <w:rFonts w:hint="eastAsia" w:ascii="宋体" w:hAnsi="宋体" w:cs="宋体"/>
                <w:bCs/>
                <w:color w:val="002060"/>
                <w:kern w:val="0"/>
                <w:sz w:val="21"/>
                <w:szCs w:val="21"/>
                <w:vertAlign w:val="baseline"/>
                <w:lang w:val="en-US" w:eastAsia="zh-CN"/>
              </w:rPr>
            </w:pPr>
          </w:p>
        </w:tc>
      </w:tr>
    </w:tbl>
    <w:p>
      <w:pPr/>
    </w:p>
    <w:p>
      <w:pPr/>
    </w:p>
    <w:tbl>
      <w:tblPr>
        <w:tblStyle w:val="2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6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用例名称：开具电子发票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角色：用户，自助终端设备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2"/>
          </w:tcPr>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前置条件：物业管理系统为用户建立个人账户，将业主的基本信息（门牌号、车牌号、手机号、邮箱等）录入物业管理系统。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2" w:type="dxa"/>
          </w:tcPr>
          <w:p>
            <w:pPr>
              <w:pStyle w:val="25"/>
              <w:rPr>
                <w:rFonts w:hint="eastAsia" w:ascii="宋体" w:hAnsi="宋体" w:cs="宋体"/>
                <w:bCs/>
                <w:color w:val="002060"/>
                <w:kern w:val="0"/>
                <w:sz w:val="21"/>
                <w:szCs w:val="21"/>
                <w:vertAlign w:val="baseline"/>
                <w:lang w:val="en-US" w:eastAsia="zh-CN"/>
              </w:rPr>
            </w:pPr>
          </w:p>
          <w:p>
            <w:pPr>
              <w:pStyle w:val="25"/>
              <w:rPr>
                <w:rFonts w:hint="eastAsia" w:ascii="宋体" w:hAnsi="宋体" w:cs="宋体"/>
                <w:bCs/>
                <w:color w:val="002060"/>
                <w:kern w:val="0"/>
                <w:sz w:val="21"/>
                <w:szCs w:val="21"/>
                <w:vertAlign w:val="baseline"/>
                <w:lang w:val="en-US" w:eastAsia="zh-CN"/>
              </w:rPr>
            </w:pPr>
          </w:p>
          <w:p>
            <w:pPr>
              <w:pStyle w:val="25"/>
              <w:rPr>
                <w:rFonts w:hint="eastAsia" w:ascii="宋体" w:hAnsi="宋体" w:cs="宋体"/>
                <w:bCs/>
                <w:color w:val="002060"/>
                <w:kern w:val="0"/>
                <w:sz w:val="21"/>
                <w:szCs w:val="21"/>
                <w:vertAlign w:val="baseline"/>
                <w:lang w:val="en-US" w:eastAsia="zh-CN"/>
              </w:rPr>
            </w:pPr>
          </w:p>
          <w:p>
            <w:pPr>
              <w:pStyle w:val="25"/>
              <w:rPr>
                <w:rFonts w:hint="eastAsia" w:ascii="宋体" w:hAnsi="宋体" w:cs="宋体"/>
                <w:bCs/>
                <w:color w:val="002060"/>
                <w:kern w:val="0"/>
                <w:sz w:val="21"/>
                <w:szCs w:val="21"/>
                <w:vertAlign w:val="baseline"/>
                <w:lang w:val="en-US" w:eastAsia="zh-CN"/>
              </w:rPr>
            </w:pPr>
          </w:p>
          <w:p>
            <w:pPr>
              <w:pStyle w:val="25"/>
              <w:ind w:left="0" w:leftChars="0" w:firstLine="0" w:firstLineChars="0"/>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 xml:space="preserve">   开具电子票</w:t>
            </w:r>
          </w:p>
        </w:tc>
        <w:tc>
          <w:tcPr>
            <w:tcW w:w="6624" w:type="dxa"/>
          </w:tcPr>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基本流程：</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1，用户在自助终端上登录个人账户，在“我的缴费”中勾选“显示未开票”查看未开发票的缴费记录。</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2，勾选需要开具发票的缴费记录点击“开具电子发票”，根据提示输入发票抬头等信息，点击发送开票请求。</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3，开票请求通过后台自动传入开票系统中进行开票并将发票回传给自助终端。</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4，开票完成后，电子发票凭证将保存在个人账户的发票夹，用户可在发票夹中选择需要打印的电子发票进行打印。</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5，用户在发票夹中选择已开具的电子发票，点击发票推动按钮，页面跳转到发票推送界面，用户可根据需要选择“发票打印”“扫二维码推送”“邮件推送”进行发票推送操作。</w:t>
            </w:r>
          </w:p>
          <w:p>
            <w:pPr>
              <w:pStyle w:val="25"/>
              <w:rPr>
                <w:rFonts w:hint="eastAsia" w:ascii="宋体" w:hAnsi="宋体" w:cs="宋体"/>
                <w:bCs/>
                <w:color w:val="002060"/>
                <w:kern w:val="0"/>
                <w:sz w:val="21"/>
                <w:szCs w:val="21"/>
                <w:vertAlign w:val="baseline"/>
                <w:lang w:val="en-US" w:eastAsia="zh-CN"/>
              </w:rPr>
            </w:pPr>
            <w:r>
              <w:rPr>
                <w:rFonts w:hint="eastAsia" w:ascii="宋体" w:hAnsi="宋体" w:cs="宋体"/>
                <w:bCs/>
                <w:color w:val="002060"/>
                <w:kern w:val="0"/>
                <w:sz w:val="21"/>
                <w:szCs w:val="21"/>
                <w:vertAlign w:val="baseline"/>
                <w:lang w:val="en-US" w:eastAsia="zh-CN"/>
              </w:rPr>
              <w:t>6，用户在受票端收到自助终端上推送的电子发票。</w:t>
            </w:r>
          </w:p>
          <w:p>
            <w:pPr>
              <w:pStyle w:val="25"/>
              <w:rPr>
                <w:rFonts w:hint="eastAsia" w:ascii="宋体" w:hAnsi="宋体" w:cs="宋体"/>
                <w:bCs/>
                <w:color w:val="002060"/>
                <w:kern w:val="0"/>
                <w:sz w:val="21"/>
                <w:szCs w:val="21"/>
                <w:vertAlign w:val="baseline"/>
                <w:lang w:val="en-US" w:eastAsia="zh-CN"/>
              </w:rPr>
            </w:pPr>
          </w:p>
        </w:tc>
      </w:tr>
    </w:tbl>
    <w:p>
      <w:pPr>
        <w:pStyle w:val="25"/>
        <w:ind w:left="0" w:leftChars="0" w:firstLine="0" w:firstLineChars="0"/>
        <w:rPr>
          <w:rFonts w:hint="eastAsia" w:asciiTheme="minorEastAsia" w:hAnsiTheme="minorEastAsia" w:cstheme="minorEastAsia"/>
          <w:bCs/>
          <w:color w:val="002060"/>
          <w:kern w:val="0"/>
          <w:sz w:val="21"/>
          <w:szCs w:val="21"/>
          <w:lang w:val="en-US" w:eastAsia="zh-CN"/>
        </w:rPr>
      </w:pPr>
      <w:r>
        <w:rPr>
          <w:rFonts w:hint="eastAsia" w:asciiTheme="minorEastAsia" w:hAnsiTheme="minorEastAsia" w:cstheme="minorEastAsia"/>
          <w:bCs/>
          <w:color w:val="002060"/>
          <w:kern w:val="0"/>
          <w:sz w:val="21"/>
          <w:szCs w:val="21"/>
          <w:lang w:val="en-US" w:eastAsia="zh-CN"/>
        </w:rPr>
        <w:br w:type="textWrapping"/>
      </w:r>
    </w:p>
    <w:p>
      <w:pPr>
        <w:pStyle w:val="25"/>
        <w:ind w:left="720" w:firstLine="0" w:firstLineChars="0"/>
        <w:rPr>
          <w:rStyle w:val="29"/>
          <w:rFonts w:hint="eastAsia"/>
        </w:rPr>
      </w:pPr>
    </w:p>
    <w:p>
      <w:pPr>
        <w:pStyle w:val="3"/>
      </w:pPr>
      <w:bookmarkStart w:id="8" w:name="_Toc403944495"/>
      <w:r>
        <w:rPr>
          <w:rFonts w:hint="eastAsia"/>
        </w:rPr>
        <w:t>产品版本规划</w:t>
      </w:r>
      <w:bookmarkEnd w:id="8"/>
    </w:p>
    <w:tbl>
      <w:tblPr>
        <w:tblStyle w:val="23"/>
        <w:tblW w:w="8516" w:type="dxa"/>
        <w:tblInd w:w="0" w:type="dxa"/>
        <w:tblLayout w:type="fixed"/>
        <w:tblCellMar>
          <w:top w:w="0" w:type="dxa"/>
          <w:left w:w="108" w:type="dxa"/>
          <w:bottom w:w="0" w:type="dxa"/>
          <w:right w:w="108" w:type="dxa"/>
        </w:tblCellMar>
      </w:tblPr>
      <w:tblGrid>
        <w:gridCol w:w="1006"/>
        <w:gridCol w:w="1845"/>
        <w:gridCol w:w="1695"/>
        <w:gridCol w:w="1379"/>
        <w:gridCol w:w="1380"/>
        <w:gridCol w:w="1211"/>
      </w:tblGrid>
      <w:tr>
        <w:tblPrEx>
          <w:tblLayout w:type="fixed"/>
          <w:tblCellMar>
            <w:top w:w="0" w:type="dxa"/>
            <w:left w:w="108" w:type="dxa"/>
            <w:bottom w:w="0" w:type="dxa"/>
            <w:right w:w="108" w:type="dxa"/>
          </w:tblCellMar>
        </w:tblPrEx>
        <w:trPr>
          <w:trHeight w:val="816" w:hRule="atLeast"/>
        </w:trPr>
        <w:tc>
          <w:tcPr>
            <w:tcW w:w="1006" w:type="dxa"/>
            <w:tcBorders>
              <w:top w:val="single" w:color="auto" w:sz="4" w:space="0"/>
              <w:left w:val="single" w:color="auto" w:sz="4" w:space="0"/>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版本</w:t>
            </w:r>
          </w:p>
        </w:tc>
        <w:tc>
          <w:tcPr>
            <w:tcW w:w="1845"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主要模块</w:t>
            </w:r>
          </w:p>
        </w:tc>
        <w:tc>
          <w:tcPr>
            <w:tcW w:w="1695"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功能点</w:t>
            </w:r>
          </w:p>
        </w:tc>
        <w:tc>
          <w:tcPr>
            <w:tcW w:w="1379"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计划开发时间</w:t>
            </w:r>
          </w:p>
        </w:tc>
        <w:tc>
          <w:tcPr>
            <w:tcW w:w="1380"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计划结束时间</w:t>
            </w:r>
          </w:p>
        </w:tc>
        <w:tc>
          <w:tcPr>
            <w:tcW w:w="1211"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备注</w:t>
            </w:r>
          </w:p>
        </w:tc>
      </w:tr>
      <w:tr>
        <w:tblPrEx>
          <w:tblLayout w:type="fixed"/>
          <w:tblCellMar>
            <w:top w:w="0" w:type="dxa"/>
            <w:left w:w="108" w:type="dxa"/>
            <w:bottom w:w="0" w:type="dxa"/>
            <w:right w:w="108" w:type="dxa"/>
          </w:tblCellMar>
        </w:tblPrEx>
        <w:trPr>
          <w:trHeight w:val="816" w:hRule="atLeast"/>
        </w:trPr>
        <w:tc>
          <w:tcPr>
            <w:tcW w:w="1006" w:type="dxa"/>
            <w:tcBorders>
              <w:top w:val="single" w:color="auto" w:sz="4" w:space="0"/>
              <w:left w:val="single" w:color="auto" w:sz="4" w:space="0"/>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val="en-US" w:eastAsia="zh-CN"/>
              </w:rPr>
            </w:pPr>
            <w:r>
              <w:rPr>
                <w:rFonts w:hint="eastAsia" w:asciiTheme="minorEastAsia" w:hAnsiTheme="minorEastAsia" w:eastAsiaTheme="minorEastAsia" w:cstheme="minorEastAsia"/>
                <w:b w:val="0"/>
                <w:bCs w:val="0"/>
                <w:color w:val="002060"/>
                <w:kern w:val="0"/>
                <w:sz w:val="21"/>
                <w:szCs w:val="21"/>
                <w:lang w:val="en-US" w:eastAsia="zh-CN"/>
              </w:rPr>
              <w:t>V01</w:t>
            </w:r>
          </w:p>
        </w:tc>
        <w:tc>
          <w:tcPr>
            <w:tcW w:w="1845"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eastAsia="zh-CN"/>
              </w:rPr>
            </w:pPr>
            <w:r>
              <w:rPr>
                <w:rFonts w:hint="eastAsia" w:asciiTheme="minorEastAsia" w:hAnsiTheme="minorEastAsia" w:cstheme="minorEastAsia"/>
                <w:b w:val="0"/>
                <w:bCs w:val="0"/>
                <w:color w:val="002060"/>
                <w:kern w:val="0"/>
                <w:sz w:val="21"/>
                <w:szCs w:val="21"/>
                <w:lang w:eastAsia="zh-CN"/>
              </w:rPr>
              <w:t>自助终端软件</w:t>
            </w:r>
            <w:r>
              <w:rPr>
                <w:rFonts w:hint="eastAsia" w:asciiTheme="minorEastAsia" w:hAnsiTheme="minorEastAsia" w:cstheme="minorEastAsia"/>
                <w:b w:val="0"/>
                <w:bCs w:val="0"/>
                <w:color w:val="002060"/>
                <w:kern w:val="0"/>
                <w:sz w:val="21"/>
                <w:szCs w:val="21"/>
                <w:lang w:val="en-US" w:eastAsia="zh-CN"/>
              </w:rPr>
              <w:t>/PC端后台软件</w:t>
            </w:r>
          </w:p>
        </w:tc>
        <w:tc>
          <w:tcPr>
            <w:tcW w:w="1695"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eastAsia="zh-CN"/>
              </w:rPr>
            </w:pPr>
            <w:r>
              <w:rPr>
                <w:rFonts w:hint="eastAsia" w:asciiTheme="minorEastAsia" w:hAnsiTheme="minorEastAsia" w:eastAsiaTheme="minorEastAsia" w:cstheme="minorEastAsia"/>
                <w:b w:val="0"/>
                <w:bCs w:val="0"/>
                <w:color w:val="002060"/>
                <w:kern w:val="0"/>
                <w:sz w:val="21"/>
                <w:szCs w:val="21"/>
                <w:lang w:eastAsia="zh-CN"/>
              </w:rPr>
              <w:t>停车缴费，物业缴费，自助开票，发票归集，发票打印，小区报修，物业通知，物业广告</w:t>
            </w:r>
          </w:p>
        </w:tc>
        <w:tc>
          <w:tcPr>
            <w:tcW w:w="1379"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val="en-US" w:eastAsia="zh-CN"/>
              </w:rPr>
            </w:pPr>
            <w:r>
              <w:rPr>
                <w:rFonts w:hint="eastAsia" w:asciiTheme="minorEastAsia" w:hAnsiTheme="minorEastAsia" w:eastAsiaTheme="minorEastAsia" w:cstheme="minorEastAsia"/>
                <w:b w:val="0"/>
                <w:bCs w:val="0"/>
                <w:color w:val="002060"/>
                <w:kern w:val="0"/>
                <w:sz w:val="21"/>
                <w:szCs w:val="21"/>
                <w:lang w:val="en-US" w:eastAsia="zh-CN"/>
              </w:rPr>
              <w:t>2016年6月8日</w:t>
            </w:r>
          </w:p>
        </w:tc>
        <w:tc>
          <w:tcPr>
            <w:tcW w:w="1380"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val="en-US" w:eastAsia="zh-CN"/>
              </w:rPr>
            </w:pPr>
            <w:r>
              <w:rPr>
                <w:rFonts w:hint="eastAsia" w:asciiTheme="minorEastAsia" w:hAnsiTheme="minorEastAsia" w:eastAsiaTheme="minorEastAsia" w:cstheme="minorEastAsia"/>
                <w:b w:val="0"/>
                <w:bCs w:val="0"/>
                <w:color w:val="002060"/>
                <w:kern w:val="0"/>
                <w:sz w:val="21"/>
                <w:szCs w:val="21"/>
                <w:lang w:val="en-US" w:eastAsia="zh-CN"/>
              </w:rPr>
              <w:t>2016年6月30日</w:t>
            </w:r>
          </w:p>
        </w:tc>
        <w:tc>
          <w:tcPr>
            <w:tcW w:w="1211"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eastAsia="zh-CN"/>
              </w:rPr>
            </w:pPr>
            <w:r>
              <w:rPr>
                <w:rFonts w:hint="eastAsia" w:asciiTheme="minorEastAsia" w:hAnsiTheme="minorEastAsia" w:cstheme="minorEastAsia"/>
                <w:b w:val="0"/>
                <w:bCs w:val="0"/>
                <w:color w:val="002060"/>
                <w:kern w:val="0"/>
                <w:sz w:val="21"/>
                <w:szCs w:val="21"/>
                <w:lang w:eastAsia="zh-CN"/>
              </w:rPr>
              <w:t>以立项评审时间为准</w:t>
            </w:r>
          </w:p>
        </w:tc>
      </w:tr>
      <w:tr>
        <w:tblPrEx>
          <w:tblLayout w:type="fixed"/>
          <w:tblCellMar>
            <w:top w:w="0" w:type="dxa"/>
            <w:left w:w="108" w:type="dxa"/>
            <w:bottom w:w="0" w:type="dxa"/>
            <w:right w:w="108" w:type="dxa"/>
          </w:tblCellMar>
        </w:tblPrEx>
        <w:trPr>
          <w:trHeight w:val="816" w:hRule="atLeast"/>
        </w:trPr>
        <w:tc>
          <w:tcPr>
            <w:tcW w:w="1006" w:type="dxa"/>
            <w:tcBorders>
              <w:top w:val="single" w:color="auto" w:sz="4" w:space="0"/>
              <w:left w:val="single" w:color="auto" w:sz="4" w:space="0"/>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val="en-US" w:eastAsia="zh-CN"/>
              </w:rPr>
            </w:pPr>
            <w:r>
              <w:rPr>
                <w:rFonts w:hint="eastAsia" w:asciiTheme="minorEastAsia" w:hAnsiTheme="minorEastAsia" w:cstheme="minorEastAsia"/>
                <w:b w:val="0"/>
                <w:bCs w:val="0"/>
                <w:color w:val="002060"/>
                <w:kern w:val="0"/>
                <w:sz w:val="21"/>
                <w:szCs w:val="21"/>
                <w:lang w:val="en-US" w:eastAsia="zh-CN"/>
              </w:rPr>
              <w:t>V02</w:t>
            </w:r>
          </w:p>
        </w:tc>
        <w:tc>
          <w:tcPr>
            <w:tcW w:w="1845"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cstheme="minorEastAsia"/>
                <w:b w:val="0"/>
                <w:bCs w:val="0"/>
                <w:color w:val="002060"/>
                <w:kern w:val="0"/>
                <w:sz w:val="21"/>
                <w:szCs w:val="21"/>
                <w:lang w:eastAsia="zh-CN"/>
              </w:rPr>
            </w:pPr>
            <w:r>
              <w:rPr>
                <w:rFonts w:hint="eastAsia" w:asciiTheme="minorEastAsia" w:hAnsiTheme="minorEastAsia" w:cstheme="minorEastAsia"/>
                <w:b w:val="0"/>
                <w:bCs w:val="0"/>
                <w:color w:val="002060"/>
                <w:kern w:val="0"/>
                <w:sz w:val="21"/>
                <w:szCs w:val="21"/>
                <w:lang w:eastAsia="zh-CN"/>
              </w:rPr>
              <w:t>自助终端软件</w:t>
            </w:r>
            <w:r>
              <w:rPr>
                <w:rFonts w:hint="eastAsia" w:asciiTheme="minorEastAsia" w:hAnsiTheme="minorEastAsia" w:cstheme="minorEastAsia"/>
                <w:b w:val="0"/>
                <w:bCs w:val="0"/>
                <w:color w:val="002060"/>
                <w:kern w:val="0"/>
                <w:sz w:val="21"/>
                <w:szCs w:val="21"/>
                <w:lang w:val="en-US" w:eastAsia="zh-CN"/>
              </w:rPr>
              <w:t>/PC端后台软件</w:t>
            </w:r>
          </w:p>
        </w:tc>
        <w:tc>
          <w:tcPr>
            <w:tcW w:w="1695" w:type="dxa"/>
            <w:tcBorders>
              <w:top w:val="single" w:color="auto" w:sz="4" w:space="0"/>
              <w:left w:val="nil"/>
              <w:bottom w:val="single" w:color="auto" w:sz="4" w:space="0"/>
              <w:right w:val="single" w:color="auto" w:sz="4" w:space="0"/>
            </w:tcBorders>
            <w:shd w:val="clear" w:color="000000" w:fill="E6E6E6"/>
            <w:vAlign w:val="center"/>
          </w:tcPr>
          <w:p>
            <w:pPr>
              <w:spacing w:line="276" w:lineRule="auto"/>
              <w:jc w:val="left"/>
              <w:rPr>
                <w:rFonts w:hint="eastAsia" w:asciiTheme="minorEastAsia" w:hAnsiTheme="minorEastAsia" w:eastAsiaTheme="minorEastAsia" w:cstheme="minorEastAsia"/>
                <w:color w:val="000066"/>
                <w:sz w:val="21"/>
                <w:szCs w:val="21"/>
              </w:rPr>
            </w:pPr>
            <w:r>
              <w:rPr>
                <w:rFonts w:hint="eastAsia" w:asciiTheme="minorEastAsia" w:hAnsiTheme="minorEastAsia" w:eastAsiaTheme="minorEastAsia" w:cstheme="minorEastAsia"/>
                <w:color w:val="000066"/>
                <w:sz w:val="21"/>
                <w:szCs w:val="21"/>
              </w:rPr>
              <w:t>燃气、电费的缴纳、额外增值服务：业务预约（厕所疏通、电器维修、开锁、在线超市、社区交流、二手交易、家政等）形成小区生活助手完善的概念</w:t>
            </w:r>
            <w:r>
              <w:rPr>
                <w:rFonts w:hint="eastAsia" w:asciiTheme="minorEastAsia" w:hAnsiTheme="minorEastAsia" w:eastAsiaTheme="minorEastAsia" w:cstheme="minorEastAsia"/>
                <w:color w:val="000066"/>
                <w:sz w:val="21"/>
                <w:szCs w:val="21"/>
                <w:lang w:eastAsia="zh-CN"/>
              </w:rPr>
              <w:t>。</w:t>
            </w:r>
            <w:r>
              <w:rPr>
                <w:rFonts w:hint="eastAsia" w:asciiTheme="minorEastAsia" w:hAnsiTheme="minorEastAsia" w:eastAsiaTheme="minorEastAsia" w:cstheme="minorEastAsia"/>
                <w:color w:val="000066"/>
                <w:sz w:val="21"/>
                <w:szCs w:val="21"/>
              </w:rPr>
              <w:t>延伸出以社区生活管理为概念app</w:t>
            </w:r>
            <w:r>
              <w:rPr>
                <w:rFonts w:hint="eastAsia" w:asciiTheme="minorEastAsia" w:hAnsiTheme="minorEastAsia" w:cstheme="minorEastAsia"/>
                <w:color w:val="000066"/>
                <w:sz w:val="21"/>
                <w:szCs w:val="21"/>
                <w:lang w:eastAsia="zh-CN"/>
              </w:rPr>
              <w:t>，</w:t>
            </w:r>
            <w:r>
              <w:rPr>
                <w:rFonts w:hint="eastAsia" w:asciiTheme="minorEastAsia" w:hAnsiTheme="minorEastAsia" w:eastAsiaTheme="minorEastAsia" w:cstheme="minorEastAsia"/>
                <w:color w:val="000066"/>
                <w:sz w:val="21"/>
                <w:szCs w:val="21"/>
              </w:rPr>
              <w:t>引入互联网引用</w:t>
            </w:r>
            <w:r>
              <w:rPr>
                <w:rFonts w:hint="eastAsia" w:asciiTheme="minorEastAsia" w:hAnsiTheme="minorEastAsia" w:cstheme="minorEastAsia"/>
                <w:color w:val="000066"/>
                <w:sz w:val="21"/>
                <w:szCs w:val="21"/>
                <w:lang w:eastAsia="zh-CN"/>
              </w:rPr>
              <w:t>，</w:t>
            </w:r>
            <w:r>
              <w:rPr>
                <w:rFonts w:hint="eastAsia" w:asciiTheme="minorEastAsia" w:hAnsiTheme="minorEastAsia" w:eastAsiaTheme="minorEastAsia" w:cstheme="minorEastAsia"/>
                <w:color w:val="000066"/>
                <w:sz w:val="21"/>
                <w:szCs w:val="21"/>
              </w:rPr>
              <w:t>打造智能化生活小区app产品。</w:t>
            </w:r>
          </w:p>
          <w:p>
            <w:pPr>
              <w:widowControl/>
              <w:jc w:val="center"/>
              <w:rPr>
                <w:rFonts w:hint="eastAsia" w:asciiTheme="minorEastAsia" w:hAnsiTheme="minorEastAsia" w:eastAsiaTheme="minorEastAsia" w:cstheme="minorEastAsia"/>
                <w:b w:val="0"/>
                <w:bCs w:val="0"/>
                <w:color w:val="002060"/>
                <w:kern w:val="0"/>
                <w:sz w:val="21"/>
                <w:szCs w:val="21"/>
                <w:lang w:eastAsia="zh-CN"/>
              </w:rPr>
            </w:pPr>
          </w:p>
        </w:tc>
        <w:tc>
          <w:tcPr>
            <w:tcW w:w="1379"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val="en-US" w:eastAsia="zh-CN"/>
              </w:rPr>
            </w:pPr>
          </w:p>
        </w:tc>
        <w:tc>
          <w:tcPr>
            <w:tcW w:w="1380"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eastAsiaTheme="minorEastAsia" w:cstheme="minorEastAsia"/>
                <w:b w:val="0"/>
                <w:bCs w:val="0"/>
                <w:color w:val="002060"/>
                <w:kern w:val="0"/>
                <w:sz w:val="21"/>
                <w:szCs w:val="21"/>
                <w:lang w:val="en-US" w:eastAsia="zh-CN"/>
              </w:rPr>
            </w:pPr>
          </w:p>
        </w:tc>
        <w:tc>
          <w:tcPr>
            <w:tcW w:w="1211" w:type="dxa"/>
            <w:tcBorders>
              <w:top w:val="single" w:color="auto" w:sz="4" w:space="0"/>
              <w:left w:val="nil"/>
              <w:bottom w:val="single" w:color="auto" w:sz="4" w:space="0"/>
              <w:right w:val="single" w:color="auto" w:sz="4" w:space="0"/>
            </w:tcBorders>
            <w:shd w:val="clear" w:color="000000" w:fill="E6E6E6"/>
            <w:vAlign w:val="center"/>
          </w:tcPr>
          <w:p>
            <w:pPr>
              <w:widowControl/>
              <w:jc w:val="center"/>
              <w:rPr>
                <w:rFonts w:hint="eastAsia" w:asciiTheme="minorEastAsia" w:hAnsiTheme="minorEastAsia" w:cstheme="minorEastAsia"/>
                <w:b w:val="0"/>
                <w:bCs w:val="0"/>
                <w:color w:val="002060"/>
                <w:kern w:val="0"/>
                <w:sz w:val="21"/>
                <w:szCs w:val="21"/>
                <w:lang w:eastAsia="zh-CN"/>
              </w:rPr>
            </w:pPr>
            <w:r>
              <w:rPr>
                <w:rFonts w:hint="eastAsia" w:asciiTheme="minorEastAsia" w:hAnsiTheme="minorEastAsia" w:cstheme="minorEastAsia"/>
                <w:b w:val="0"/>
                <w:bCs w:val="0"/>
                <w:color w:val="002060"/>
                <w:kern w:val="0"/>
                <w:sz w:val="21"/>
                <w:szCs w:val="21"/>
                <w:lang w:eastAsia="zh-CN"/>
              </w:rPr>
              <w:t>待定</w:t>
            </w:r>
          </w:p>
        </w:tc>
      </w:tr>
    </w:tbl>
    <w:p>
      <w:pPr>
        <w:pStyle w:val="3"/>
      </w:pPr>
      <w:bookmarkStart w:id="9" w:name="_Toc403944496"/>
      <w:r>
        <w:rPr>
          <w:rFonts w:hint="eastAsia"/>
        </w:rPr>
        <w:t>产品框架</w:t>
      </w:r>
      <w:bookmarkEnd w:id="9"/>
    </w:p>
    <w:tbl>
      <w:tblPr>
        <w:tblStyle w:val="23"/>
        <w:tblpPr w:leftFromText="180" w:rightFromText="180" w:vertAnchor="text" w:horzAnchor="margin" w:tblpY="52"/>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2320"/>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shd w:val="clear" w:color="auto" w:fill="E6E6E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一级界面</w:t>
            </w:r>
          </w:p>
        </w:tc>
        <w:tc>
          <w:tcPr>
            <w:tcW w:w="2320" w:type="dxa"/>
            <w:shd w:val="clear" w:color="auto" w:fill="E6E6E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二级界面</w:t>
            </w:r>
          </w:p>
        </w:tc>
        <w:tc>
          <w:tcPr>
            <w:tcW w:w="4200" w:type="dxa"/>
            <w:shd w:val="clear" w:color="auto" w:fill="E6E6E6"/>
            <w:vAlign w:val="center"/>
          </w:tcPr>
          <w:p>
            <w:pPr>
              <w:jc w:val="center"/>
              <w:rPr>
                <w:rFonts w:hint="eastAsia" w:ascii="微软雅黑" w:hAnsi="微软雅黑" w:eastAsia="微软雅黑"/>
                <w:b/>
                <w:sz w:val="18"/>
                <w:szCs w:val="18"/>
                <w:lang w:eastAsia="zh-CN"/>
              </w:rPr>
            </w:pPr>
            <w:r>
              <w:rPr>
                <w:rFonts w:hint="eastAsia" w:ascii="微软雅黑" w:hAnsi="微软雅黑" w:eastAsia="微软雅黑"/>
                <w:b/>
                <w:sz w:val="18"/>
                <w:szCs w:val="18"/>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shd w:val="clear" w:color="auto" w:fill="E6E6E6"/>
            <w:vAlign w:val="center"/>
          </w:tcPr>
          <w:p>
            <w:pPr>
              <w:jc w:val="center"/>
              <w:rPr>
                <w:rFonts w:hint="eastAsia" w:asciiTheme="minorEastAsia" w:hAnsiTheme="minorEastAsia" w:eastAsiaTheme="minorEastAsia" w:cstheme="minorEastAsia"/>
                <w:b w:val="0"/>
                <w:bCs/>
                <w:color w:val="000066"/>
                <w:sz w:val="21"/>
                <w:szCs w:val="21"/>
                <w:lang w:eastAsia="zh-CN"/>
              </w:rPr>
            </w:pPr>
            <w:r>
              <w:rPr>
                <w:rFonts w:hint="eastAsia" w:asciiTheme="minorEastAsia" w:hAnsiTheme="minorEastAsia" w:eastAsiaTheme="minorEastAsia" w:cstheme="minorEastAsia"/>
                <w:b w:val="0"/>
                <w:bCs/>
                <w:color w:val="000066"/>
                <w:sz w:val="21"/>
                <w:szCs w:val="21"/>
                <w:lang w:eastAsia="zh-CN"/>
              </w:rPr>
              <w:t>广告页</w:t>
            </w:r>
          </w:p>
        </w:tc>
        <w:tc>
          <w:tcPr>
            <w:tcW w:w="2320" w:type="dxa"/>
            <w:shd w:val="clear" w:color="auto" w:fill="E6E6E6"/>
            <w:vAlign w:val="center"/>
          </w:tcPr>
          <w:p>
            <w:pPr>
              <w:jc w:val="left"/>
              <w:rPr>
                <w:rFonts w:hint="eastAsia" w:asciiTheme="minorEastAsia" w:hAnsiTheme="minorEastAsia" w:eastAsiaTheme="minorEastAsia" w:cstheme="minorEastAsia"/>
                <w:b w:val="0"/>
                <w:bCs/>
                <w:color w:val="000066"/>
                <w:sz w:val="21"/>
                <w:szCs w:val="21"/>
                <w:lang w:eastAsia="zh-CN"/>
              </w:rPr>
            </w:pPr>
            <w:r>
              <w:rPr>
                <w:rFonts w:hint="eastAsia" w:asciiTheme="minorEastAsia" w:hAnsiTheme="minorEastAsia" w:cstheme="minorEastAsia"/>
                <w:b w:val="0"/>
                <w:bCs/>
                <w:color w:val="000066"/>
                <w:sz w:val="21"/>
                <w:szCs w:val="21"/>
                <w:lang w:eastAsia="zh-CN"/>
              </w:rPr>
              <w:t>推送广告</w:t>
            </w:r>
          </w:p>
        </w:tc>
        <w:tc>
          <w:tcPr>
            <w:tcW w:w="4200" w:type="dxa"/>
            <w:shd w:val="clear" w:color="auto" w:fill="E6E6E6"/>
            <w:vAlign w:val="center"/>
          </w:tcPr>
          <w:p>
            <w:pPr>
              <w:jc w:val="left"/>
              <w:rPr>
                <w:rFonts w:hint="eastAsia" w:asciiTheme="minorEastAsia" w:hAnsiTheme="minorEastAsia" w:eastAsiaTheme="minorEastAsia" w:cstheme="minorEastAsia"/>
                <w:b w:val="0"/>
                <w:bCs/>
                <w:color w:val="000066"/>
                <w:sz w:val="21"/>
                <w:szCs w:val="21"/>
                <w:lang w:eastAsia="zh-CN"/>
              </w:rPr>
            </w:pPr>
            <w:r>
              <w:rPr>
                <w:rFonts w:hint="eastAsia" w:asciiTheme="minorEastAsia" w:hAnsiTheme="minorEastAsia" w:eastAsiaTheme="minorEastAsia" w:cstheme="minorEastAsia"/>
                <w:b w:val="0"/>
                <w:bCs/>
                <w:color w:val="000066"/>
                <w:sz w:val="21"/>
                <w:szCs w:val="21"/>
                <w:lang w:eastAsia="zh-CN"/>
              </w:rPr>
              <w:t>接入小区物业管理需要投放的广告，与物业分成广告费</w:t>
            </w:r>
            <w:r>
              <w:rPr>
                <w:rFonts w:hint="eastAsia" w:asciiTheme="minorEastAsia" w:hAnsiTheme="minorEastAsia" w:cstheme="minorEastAsia"/>
                <w:b w:val="0"/>
                <w:bCs/>
                <w:color w:val="000066"/>
                <w:sz w:val="21"/>
                <w:szCs w:val="21"/>
                <w:lang w:eastAsia="zh-CN"/>
              </w:rPr>
              <w:t>，</w:t>
            </w:r>
            <w:r>
              <w:rPr>
                <w:rFonts w:hint="eastAsia"/>
                <w:color w:val="000066"/>
                <w:sz w:val="21"/>
                <w:szCs w:val="21"/>
                <w:lang w:val="en-US" w:eastAsia="zh-CN"/>
              </w:rPr>
              <w:t>实现此功能需要在终端上内置红外传感器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restart"/>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b w:val="0"/>
                <w:bCs/>
                <w:color w:val="002060"/>
                <w:sz w:val="21"/>
                <w:szCs w:val="21"/>
                <w:lang w:eastAsia="zh-CN"/>
              </w:rPr>
              <w:t>主页</w:t>
            </w: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通知</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日常、紧急通知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小区新闻</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小区的活动、新闻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我要缴费</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登录后跳转至&lt;我的欠费&gt;界面。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我的发票</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登录后跳转】至&lt;我的发票&gt;界面。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物业报修</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登录后跳转至&lt;物业报修&gt;界面。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投诉建议</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登录后跳转至&lt;投诉建议&gt;界面。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restart"/>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b w:val="0"/>
                <w:bCs/>
                <w:color w:val="002060"/>
                <w:sz w:val="21"/>
                <w:szCs w:val="21"/>
                <w:lang w:eastAsia="zh-CN"/>
              </w:rPr>
              <w:t>个人登录</w:t>
            </w: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我的欠费</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欠费条目清单、缴费按钮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历史缴费</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历史缴费清单、开具发票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我要</w:t>
            </w:r>
            <w:r>
              <w:rPr>
                <w:rFonts w:hint="eastAsia" w:asciiTheme="minorEastAsia" w:hAnsiTheme="minorEastAsia" w:cstheme="minorEastAsia"/>
                <w:color w:val="002060"/>
                <w:sz w:val="21"/>
                <w:szCs w:val="21"/>
                <w:lang w:eastAsia="zh-CN"/>
              </w:rPr>
              <w:t>预缴费</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预存充值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我的发票</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cstheme="minorEastAsia"/>
                <w:color w:val="002060"/>
                <w:sz w:val="21"/>
                <w:szCs w:val="21"/>
                <w:lang w:eastAsia="zh-CN"/>
              </w:rPr>
              <w:t>个人发票夹，</w:t>
            </w:r>
            <w:r>
              <w:rPr>
                <w:rFonts w:hint="eastAsia" w:asciiTheme="minorEastAsia" w:hAnsiTheme="minorEastAsia" w:eastAsiaTheme="minorEastAsia" w:cstheme="minorEastAsia"/>
                <w:color w:val="002060"/>
                <w:sz w:val="21"/>
                <w:szCs w:val="21"/>
              </w:rPr>
              <w:t>我的发票清单、发票打印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物业报修</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物业报修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996" w:type="dxa"/>
            <w:vMerge w:val="continue"/>
            <w:shd w:val="clear" w:color="auto" w:fill="E6E6E6"/>
            <w:vAlign w:val="center"/>
          </w:tcPr>
          <w:p>
            <w:pPr>
              <w:jc w:val="center"/>
              <w:rPr>
                <w:rFonts w:hint="eastAsia" w:asciiTheme="minorEastAsia" w:hAnsiTheme="minorEastAsia" w:eastAsiaTheme="minorEastAsia" w:cstheme="minorEastAsia"/>
                <w:b w:val="0"/>
                <w:bCs/>
                <w:color w:val="002060"/>
                <w:sz w:val="21"/>
                <w:szCs w:val="21"/>
                <w:lang w:eastAsia="zh-CN"/>
              </w:rPr>
            </w:pPr>
          </w:p>
        </w:tc>
        <w:tc>
          <w:tcPr>
            <w:tcW w:w="232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投诉建议</w:t>
            </w:r>
          </w:p>
        </w:tc>
        <w:tc>
          <w:tcPr>
            <w:tcW w:w="4200" w:type="dxa"/>
            <w:shd w:val="clear" w:color="auto" w:fill="E6E6E6"/>
            <w:textDirection w:val="lrTb"/>
            <w:vAlign w:val="top"/>
          </w:tcPr>
          <w:p>
            <w:pPr>
              <w:rPr>
                <w:rFonts w:hint="eastAsia" w:asciiTheme="minorEastAsia" w:hAnsiTheme="minorEastAsia" w:eastAsiaTheme="minorEastAsia" w:cstheme="minorEastAsia"/>
                <w:b w:val="0"/>
                <w:bCs/>
                <w:color w:val="002060"/>
                <w:sz w:val="21"/>
                <w:szCs w:val="21"/>
                <w:lang w:eastAsia="zh-CN"/>
              </w:rPr>
            </w:pPr>
            <w:r>
              <w:rPr>
                <w:rFonts w:hint="eastAsia" w:asciiTheme="minorEastAsia" w:hAnsiTheme="minorEastAsia" w:eastAsiaTheme="minorEastAsia" w:cstheme="minorEastAsia"/>
                <w:color w:val="002060"/>
                <w:sz w:val="21"/>
                <w:szCs w:val="21"/>
              </w:rPr>
              <w:t>投诉建议</w:t>
            </w:r>
          </w:p>
        </w:tc>
      </w:tr>
    </w:tbl>
    <w:p>
      <w:pPr>
        <w:pStyle w:val="3"/>
      </w:pPr>
      <w:bookmarkStart w:id="10" w:name="_Toc403944497"/>
      <w:r>
        <w:rPr>
          <w:rFonts w:hint="eastAsia"/>
        </w:rPr>
        <w:t>功能列表</w:t>
      </w:r>
      <w:bookmarkEnd w:id="10"/>
    </w:p>
    <w:tbl>
      <w:tblPr>
        <w:tblStyle w:val="23"/>
        <w:tblpPr w:leftFromText="180" w:rightFromText="180" w:vertAnchor="text" w:horzAnchor="margin" w:tblpY="55"/>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1561"/>
        <w:gridCol w:w="4164"/>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功能名称</w:t>
            </w:r>
          </w:p>
        </w:tc>
        <w:tc>
          <w:tcPr>
            <w:tcW w:w="1561" w:type="dxa"/>
            <w:shd w:val="clear" w:color="auto" w:fill="E6E6E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对应模块</w:t>
            </w:r>
          </w:p>
        </w:tc>
        <w:tc>
          <w:tcPr>
            <w:tcW w:w="4164" w:type="dxa"/>
            <w:shd w:val="clear" w:color="auto" w:fill="E6E6E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功能说明</w:t>
            </w:r>
          </w:p>
        </w:tc>
        <w:tc>
          <w:tcPr>
            <w:tcW w:w="1260" w:type="dxa"/>
            <w:shd w:val="clear" w:color="auto" w:fill="E6E6E6"/>
            <w:vAlign w:val="center"/>
          </w:tcPr>
          <w:p>
            <w:pPr>
              <w:jc w:val="center"/>
              <w:rPr>
                <w:rFonts w:ascii="微软雅黑" w:hAnsi="微软雅黑" w:eastAsia="微软雅黑"/>
                <w:b/>
                <w:sz w:val="18"/>
                <w:szCs w:val="18"/>
              </w:rPr>
            </w:pPr>
            <w:r>
              <w:rPr>
                <w:rFonts w:hint="eastAsia" w:ascii="微软雅黑" w:hAnsi="微软雅黑" w:eastAsia="微软雅黑"/>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4"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cstheme="minorEastAsia"/>
                <w:b w:val="0"/>
                <w:bCs/>
                <w:i w:val="0"/>
                <w:iCs w:val="0"/>
                <w:color w:val="002060"/>
                <w:sz w:val="18"/>
                <w:szCs w:val="18"/>
                <w:lang w:eastAsia="zh-CN"/>
              </w:rPr>
              <w:t>与极致物业系统查询接口对接</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cstheme="minorEastAsia"/>
                <w:b w:val="0"/>
                <w:bCs/>
                <w:i w:val="0"/>
                <w:iCs w:val="0"/>
                <w:color w:val="002060"/>
                <w:sz w:val="18"/>
                <w:szCs w:val="18"/>
                <w:lang w:eastAsia="zh-CN"/>
              </w:rPr>
              <w:t>极致物业系统</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cstheme="minorEastAsia"/>
                <w:b w:val="0"/>
                <w:bCs/>
                <w:i w:val="0"/>
                <w:iCs w:val="0"/>
                <w:color w:val="002060"/>
                <w:sz w:val="18"/>
                <w:szCs w:val="18"/>
                <w:lang w:eastAsia="zh-CN"/>
              </w:rPr>
              <w:t>提供业主账户信息查询接口，与自助终端对接，实现与自助终端的数据交互。</w:t>
            </w: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cstheme="minorEastAsia"/>
                <w:b w:val="0"/>
                <w:bCs/>
                <w:i w:val="0"/>
                <w:iCs w:val="0"/>
                <w:color w:val="002060"/>
                <w:sz w:val="18"/>
                <w:szCs w:val="18"/>
                <w:lang w:eastAsia="zh-CN"/>
              </w:rPr>
              <w:t>极致提供接口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电子发票基础组件安装包</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电子发票安装包</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安装航信电子发票基础开票组件包</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6"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新消息提醒功能</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主页消息提醒客户有未缴纳的费用，点击可链接进入“欠费查询”的界面</w:t>
            </w:r>
            <w:r>
              <w:rPr>
                <w:rFonts w:hint="eastAsia" w:asciiTheme="minorEastAsia" w:hAnsiTheme="minorEastAsia" w:eastAsiaTheme="minorEastAsia" w:cstheme="minorEastAsia"/>
                <w:b w:val="0"/>
                <w:bCs/>
                <w:i w:val="0"/>
                <w:iCs w:val="0"/>
                <w:color w:val="002060"/>
                <w:sz w:val="18"/>
                <w:szCs w:val="18"/>
                <w:lang w:eastAsia="zh-CN"/>
              </w:rPr>
              <w:t>，</w:t>
            </w:r>
            <w:r>
              <w:rPr>
                <w:rFonts w:hint="eastAsia" w:asciiTheme="minorEastAsia" w:hAnsiTheme="minorEastAsia" w:eastAsiaTheme="minorEastAsia" w:cstheme="minorEastAsia"/>
                <w:b w:val="0"/>
                <w:bCs/>
                <w:i w:val="0"/>
                <w:iCs w:val="0"/>
                <w:color w:val="002060"/>
                <w:sz w:val="18"/>
                <w:szCs w:val="18"/>
              </w:rPr>
              <w:t>手机提醒在自助终端缴纳</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物业通知功能</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物业的相关通知、广告、新闻</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历史缴费查询</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查询历史的缴费信息（月份、金额、费用类型、发票是否开具）</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缴费功能</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在欠费查询界面可以进行缴费</w:t>
            </w:r>
            <w:r>
              <w:rPr>
                <w:rFonts w:hint="eastAsia" w:asciiTheme="minorEastAsia" w:hAnsiTheme="minorEastAsia" w:eastAsiaTheme="minorEastAsia" w:cstheme="minorEastAsia"/>
                <w:b w:val="0"/>
                <w:bCs/>
                <w:i w:val="0"/>
                <w:iCs w:val="0"/>
                <w:color w:val="002060"/>
                <w:sz w:val="18"/>
                <w:szCs w:val="18"/>
                <w:lang w:eastAsia="zh-CN"/>
              </w:rPr>
              <w:t>，</w:t>
            </w:r>
            <w:r>
              <w:rPr>
                <w:rFonts w:hint="eastAsia" w:asciiTheme="minorEastAsia" w:hAnsiTheme="minorEastAsia" w:eastAsiaTheme="minorEastAsia" w:cstheme="minorEastAsia"/>
                <w:b w:val="0"/>
                <w:bCs/>
                <w:i w:val="0"/>
                <w:iCs w:val="0"/>
                <w:color w:val="002060"/>
                <w:sz w:val="18"/>
                <w:szCs w:val="18"/>
              </w:rPr>
              <w:t>缴费方式支持支付宝、微信、扫一扫支付、插银行刷卡支付</w:t>
            </w:r>
          </w:p>
          <w:p>
            <w:pPr>
              <w:jc w:val="left"/>
              <w:rPr>
                <w:rFonts w:hint="eastAsia" w:asciiTheme="minorEastAsia" w:hAnsiTheme="minorEastAsia" w:eastAsiaTheme="minorEastAsia" w:cstheme="minorEastAsia"/>
                <w:b w:val="0"/>
                <w:bCs/>
                <w:i w:val="0"/>
                <w:iCs w:val="0"/>
                <w:color w:val="002060"/>
                <w:sz w:val="18"/>
                <w:szCs w:val="18"/>
              </w:rPr>
            </w:pP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发票开具</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查看已缴费的订单，生成对应的电子发票开具请求</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发票查看</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用户可查看自己开具的发票界面可选择需要打印的发票进行打印</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发票打印</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在发票查看界面进行发票打印投币功能不采用。若需要收费控制打印，可将打印费用累积在下月的物业费中去扣除。</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发票推动，下载功能</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发票可推送至邮箱、下载至手机</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个人用户设置</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变更基础信息，如密码、邮箱</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充值预存</w:t>
            </w:r>
          </w:p>
        </w:tc>
        <w:tc>
          <w:tcPr>
            <w:tcW w:w="1561"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自助终端软件功能</w:t>
            </w:r>
          </w:p>
        </w:tc>
        <w:tc>
          <w:tcPr>
            <w:tcW w:w="4164"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充值到账户里，当银行账户扣款失败时，扣除终端的账户余额进行缴费。</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auto"/>
            <w:vAlign w:val="center"/>
          </w:tcPr>
          <w:p>
            <w:pPr>
              <w:jc w:val="left"/>
              <w:rPr>
                <w:rFonts w:hint="eastAsia" w:asciiTheme="minorEastAsia" w:hAnsiTheme="minorEastAsia" w:eastAsiaTheme="minorEastAsia" w:cstheme="minorEastAsia"/>
                <w:b w:val="0"/>
                <w:bCs/>
                <w:i w:val="0"/>
                <w:iCs w:val="0"/>
                <w:color w:val="002060"/>
                <w:sz w:val="18"/>
                <w:szCs w:val="18"/>
              </w:rPr>
            </w:pPr>
          </w:p>
        </w:tc>
      </w:tr>
    </w:tbl>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br w:type="page"/>
      </w:r>
    </w:p>
    <w:tbl>
      <w:tblPr>
        <w:tblStyle w:val="23"/>
        <w:tblpPr w:leftFromText="180" w:rightFromText="180" w:vertAnchor="text" w:horzAnchor="margin" w:tblpY="1"/>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1"/>
        <w:gridCol w:w="1561"/>
        <w:gridCol w:w="4164"/>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rPr>
              <w:t>新消息提醒设置功能</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提醒消息的时间、间隔设置</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物业通知功能设置功能</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编辑、添加通知</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欠费查询</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显示缴费的项目清单信息（月份、金额、费用类型、拖欠时间）</w:t>
            </w:r>
          </w:p>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用户可勾选需要缴纳的费用，点击缴费按钮，并进行缴费</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需和极致软件对接，获取欠费信息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历史缴费查询</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查询历史的缴费信息（月份、金额、费用类型、发票是否开具）</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需和极致软件对接，获取历史缴费信息</w:t>
            </w:r>
          </w:p>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缴费功能</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在欠费查询界面可以进行缴费</w:t>
            </w:r>
          </w:p>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缴费的方式支持支付宝、微信、扫一扫支付、插银行支付</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需和极致软件对接，传递缴费信息</w:t>
            </w:r>
          </w:p>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发票开具请求处理</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查看客户从终端发起发票开具请求，传送至极致软件的开票模块</w:t>
            </w:r>
          </w:p>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可以设置客户是否需要审核再开具发票（极致软件里改造）</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发票查看</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用户可查看自己开具的发票</w:t>
            </w:r>
          </w:p>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界面可选择需要打印的发票进行打印</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发票打印</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在发票查看界面进行发票打印</w:t>
            </w:r>
          </w:p>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若需要收费控制打印，可将打印费用累积在下月的物业费中去扣除。</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发票推动，下载功能</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相关设置</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3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lang w:eastAsia="zh-CN"/>
              </w:rPr>
            </w:pPr>
            <w:r>
              <w:rPr>
                <w:rFonts w:hint="eastAsia" w:asciiTheme="minorEastAsia" w:hAnsiTheme="minorEastAsia" w:eastAsiaTheme="minorEastAsia" w:cstheme="minorEastAsia"/>
                <w:b w:val="0"/>
                <w:bCs/>
                <w:i w:val="0"/>
                <w:iCs w:val="0"/>
                <w:color w:val="002060"/>
                <w:sz w:val="18"/>
                <w:szCs w:val="18"/>
                <w:lang w:eastAsia="zh-CN"/>
              </w:rPr>
              <w:t>用户管理</w:t>
            </w:r>
          </w:p>
        </w:tc>
        <w:tc>
          <w:tcPr>
            <w:tcW w:w="1561"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PC端后台系统功能</w:t>
            </w:r>
          </w:p>
        </w:tc>
        <w:tc>
          <w:tcPr>
            <w:tcW w:w="4164"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r>
              <w:rPr>
                <w:rFonts w:hint="eastAsia" w:asciiTheme="minorEastAsia" w:hAnsiTheme="minorEastAsia" w:eastAsiaTheme="minorEastAsia" w:cstheme="minorEastAsia"/>
                <w:b w:val="0"/>
                <w:bCs/>
                <w:i w:val="0"/>
                <w:iCs w:val="0"/>
                <w:color w:val="002060"/>
                <w:sz w:val="18"/>
                <w:szCs w:val="18"/>
              </w:rPr>
              <w:t>密码账号信息、账户信息管理</w:t>
            </w:r>
          </w:p>
          <w:p>
            <w:pPr>
              <w:jc w:val="left"/>
              <w:rPr>
                <w:rFonts w:hint="eastAsia" w:asciiTheme="minorEastAsia" w:hAnsiTheme="minorEastAsia" w:eastAsiaTheme="minorEastAsia" w:cstheme="minorEastAsia"/>
                <w:b w:val="0"/>
                <w:bCs/>
                <w:i w:val="0"/>
                <w:iCs w:val="0"/>
                <w:color w:val="002060"/>
                <w:sz w:val="18"/>
                <w:szCs w:val="18"/>
              </w:rPr>
            </w:pPr>
          </w:p>
        </w:tc>
        <w:tc>
          <w:tcPr>
            <w:tcW w:w="1260" w:type="dxa"/>
            <w:shd w:val="clear" w:color="auto" w:fill="E6E6E6"/>
            <w:vAlign w:val="center"/>
          </w:tcPr>
          <w:p>
            <w:pPr>
              <w:jc w:val="left"/>
              <w:rPr>
                <w:rFonts w:hint="eastAsia" w:asciiTheme="minorEastAsia" w:hAnsiTheme="minorEastAsia" w:eastAsiaTheme="minorEastAsia" w:cstheme="minorEastAsia"/>
                <w:b w:val="0"/>
                <w:bCs/>
                <w:i w:val="0"/>
                <w:iCs w:val="0"/>
                <w:color w:val="002060"/>
                <w:sz w:val="18"/>
                <w:szCs w:val="18"/>
              </w:rPr>
            </w:pPr>
          </w:p>
        </w:tc>
      </w:tr>
    </w:tbl>
    <w:p>
      <w:pPr>
        <w:widowControl/>
        <w:jc w:val="left"/>
        <w:rPr>
          <w:rFonts w:eastAsia="微软雅黑"/>
          <w:b/>
          <w:bCs/>
          <w:kern w:val="44"/>
          <w:sz w:val="44"/>
          <w:szCs w:val="44"/>
        </w:rPr>
      </w:pPr>
      <w:r>
        <w:rPr>
          <w:sz w:val="10"/>
          <w:szCs w:val="10"/>
        </w:rPr>
        <w:br w:type="page"/>
      </w:r>
    </w:p>
    <w:p>
      <w:pPr>
        <w:pStyle w:val="2"/>
      </w:pPr>
      <w:bookmarkStart w:id="11" w:name="_Toc403944498"/>
      <w:r>
        <w:rPr>
          <w:rFonts w:hint="eastAsia"/>
        </w:rPr>
        <w:t>功能需求</w:t>
      </w:r>
      <w:bookmarkEnd w:id="11"/>
    </w:p>
    <w:p>
      <w:pPr>
        <w:pStyle w:val="3"/>
      </w:pPr>
      <w:bookmarkStart w:id="12" w:name="_Toc403944499"/>
      <w:r>
        <w:rPr>
          <w:rFonts w:hint="eastAsia"/>
        </w:rPr>
        <w:t>流程图</w:t>
      </w:r>
      <w:bookmarkEnd w:id="12"/>
    </w:p>
    <w:p>
      <w:pPr>
        <w:pStyle w:val="25"/>
        <w:ind w:left="720" w:firstLine="0" w:firstLineChars="0"/>
      </w:pPr>
      <w:r>
        <w:drawing>
          <wp:inline distT="0" distB="0" distL="114300" distR="114300">
            <wp:extent cx="5263515" cy="3506470"/>
            <wp:effectExtent l="0" t="0" r="13335"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rcRect/>
                    <a:stretch>
                      <a:fillRect/>
                    </a:stretch>
                  </pic:blipFill>
                  <pic:spPr>
                    <a:xfrm>
                      <a:off x="0" y="0"/>
                      <a:ext cx="5263515" cy="3506470"/>
                    </a:xfrm>
                    <a:prstGeom prst="rect">
                      <a:avLst/>
                    </a:prstGeom>
                    <a:noFill/>
                    <a:ln w="9525">
                      <a:noFill/>
                      <a:miter/>
                    </a:ln>
                  </pic:spPr>
                </pic:pic>
              </a:graphicData>
            </a:graphic>
          </wp:inline>
        </w:drawing>
      </w:r>
    </w:p>
    <w:p>
      <w:pPr>
        <w:pStyle w:val="25"/>
        <w:ind w:left="720" w:firstLine="0" w:firstLineChars="0"/>
      </w:pPr>
    </w:p>
    <w:p>
      <w:pPr>
        <w:pStyle w:val="25"/>
        <w:ind w:left="720" w:firstLine="0" w:firstLineChars="0"/>
      </w:pPr>
    </w:p>
    <w:p>
      <w:pPr>
        <w:pStyle w:val="25"/>
        <w:ind w:left="720" w:firstLine="0" w:firstLineChars="0"/>
      </w:pPr>
    </w:p>
    <w:p>
      <w:pPr>
        <w:pStyle w:val="25"/>
        <w:ind w:left="720" w:firstLine="0" w:firstLineChars="0"/>
        <w:rPr>
          <w:rFonts w:hint="eastAsia"/>
        </w:rPr>
      </w:pPr>
    </w:p>
    <w:p>
      <w:pPr>
        <w:pStyle w:val="3"/>
      </w:pPr>
      <w:bookmarkStart w:id="13" w:name="_Toc403944500"/>
      <w:r>
        <w:rPr>
          <w:rFonts w:hint="eastAsia"/>
        </w:rPr>
        <w:t>界面</w:t>
      </w:r>
      <w:bookmarkEnd w:id="13"/>
    </w:p>
    <w:p>
      <w:pPr>
        <w:pStyle w:val="25"/>
        <w:ind w:left="720" w:firstLine="0" w:firstLineChars="0"/>
      </w:pPr>
      <w:r>
        <w:drawing>
          <wp:inline distT="0" distB="0" distL="114300" distR="114300">
            <wp:extent cx="5263515" cy="4214495"/>
            <wp:effectExtent l="0" t="0" r="13335" b="14605"/>
            <wp:docPr id="4" name="图片 4"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首页"/>
                    <pic:cNvPicPr>
                      <a:picLocks noChangeAspect="1"/>
                    </pic:cNvPicPr>
                  </pic:nvPicPr>
                  <pic:blipFill>
                    <a:blip r:embed="rId7"/>
                    <a:srcRect/>
                    <a:stretch>
                      <a:fillRect/>
                    </a:stretch>
                  </pic:blipFill>
                  <pic:spPr>
                    <a:xfrm>
                      <a:off x="0" y="0"/>
                      <a:ext cx="5263515" cy="4214495"/>
                    </a:xfrm>
                    <a:prstGeom prst="rect">
                      <a:avLst/>
                    </a:prstGeom>
                    <a:noFill/>
                    <a:ln w="9525">
                      <a:noFill/>
                      <a:miter/>
                    </a:ln>
                  </pic:spPr>
                </pic:pic>
              </a:graphicData>
            </a:graphic>
          </wp:inline>
        </w:drawing>
      </w:r>
    </w:p>
    <w:p>
      <w:pPr>
        <w:pStyle w:val="25"/>
        <w:ind w:left="720" w:firstLine="0" w:firstLineChars="0"/>
      </w:pPr>
    </w:p>
    <w:p>
      <w:pPr>
        <w:pStyle w:val="25"/>
        <w:ind w:left="720" w:firstLine="0" w:firstLineChars="0"/>
      </w:pPr>
    </w:p>
    <w:p>
      <w:pPr>
        <w:pStyle w:val="25"/>
        <w:ind w:left="720" w:firstLine="0" w:firstLineChars="0"/>
      </w:pPr>
    </w:p>
    <w:p>
      <w:pPr>
        <w:pStyle w:val="25"/>
        <w:ind w:left="720" w:firstLine="0" w:firstLineChars="0"/>
      </w:pPr>
    </w:p>
    <w:p>
      <w:pPr>
        <w:pStyle w:val="25"/>
        <w:ind w:left="720" w:firstLine="0" w:firstLineChars="0"/>
      </w:pPr>
    </w:p>
    <w:p>
      <w:pPr>
        <w:pStyle w:val="25"/>
        <w:ind w:left="720" w:firstLine="0" w:firstLineChars="0"/>
      </w:pPr>
    </w:p>
    <w:p>
      <w:pPr>
        <w:pStyle w:val="25"/>
        <w:ind w:left="720" w:firstLine="0" w:firstLineChars="0"/>
      </w:pPr>
    </w:p>
    <w:p>
      <w:pPr>
        <w:pStyle w:val="25"/>
        <w:ind w:left="720" w:firstLine="0" w:firstLineChars="0"/>
      </w:pPr>
    </w:p>
    <w:p>
      <w:pPr>
        <w:pStyle w:val="25"/>
        <w:ind w:left="720" w:firstLine="0" w:firstLineChars="0"/>
        <w:rPr>
          <w:rFonts w:hint="eastAsia" w:eastAsiaTheme="minorEastAsia"/>
          <w:lang w:eastAsia="zh-CN"/>
        </w:rPr>
      </w:pPr>
    </w:p>
    <w:p>
      <w:pPr>
        <w:pStyle w:val="25"/>
        <w:ind w:left="720" w:firstLine="0" w:firstLineChars="0"/>
      </w:pPr>
      <w:r>
        <w:drawing>
          <wp:inline distT="0" distB="0" distL="114300" distR="114300">
            <wp:extent cx="5263515" cy="4214495"/>
            <wp:effectExtent l="0" t="0" r="13335" b="1460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rcRect/>
                    <a:stretch>
                      <a:fillRect/>
                    </a:stretch>
                  </pic:blipFill>
                  <pic:spPr>
                    <a:xfrm>
                      <a:off x="0" y="0"/>
                      <a:ext cx="5263515" cy="4214495"/>
                    </a:xfrm>
                    <a:prstGeom prst="rect">
                      <a:avLst/>
                    </a:prstGeom>
                    <a:noFill/>
                    <a:ln w="9525">
                      <a:noFill/>
                      <a:miter/>
                    </a:ln>
                  </pic:spPr>
                </pic:pic>
              </a:graphicData>
            </a:graphic>
          </wp:inline>
        </w:drawing>
      </w:r>
    </w:p>
    <w:p>
      <w:pPr>
        <w:pStyle w:val="25"/>
        <w:ind w:left="720" w:firstLine="0" w:firstLineChars="0"/>
        <w:rPr>
          <w:rFonts w:hint="eastAsia"/>
        </w:rPr>
      </w:pPr>
      <w:r>
        <w:drawing>
          <wp:inline distT="0" distB="0" distL="114300" distR="114300">
            <wp:extent cx="5263515" cy="4214495"/>
            <wp:effectExtent l="0" t="0" r="13335" b="14605"/>
            <wp:docPr id="6" name="图片 6" descr="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菜单"/>
                    <pic:cNvPicPr>
                      <a:picLocks noChangeAspect="1"/>
                    </pic:cNvPicPr>
                  </pic:nvPicPr>
                  <pic:blipFill>
                    <a:blip r:embed="rId9"/>
                    <a:srcRect/>
                    <a:stretch>
                      <a:fillRect/>
                    </a:stretch>
                  </pic:blipFill>
                  <pic:spPr>
                    <a:xfrm>
                      <a:off x="0" y="0"/>
                      <a:ext cx="5263515" cy="4214495"/>
                    </a:xfrm>
                    <a:prstGeom prst="rect">
                      <a:avLst/>
                    </a:prstGeom>
                    <a:noFill/>
                    <a:ln w="9525">
                      <a:noFill/>
                      <a:miter/>
                    </a:ln>
                  </pic:spPr>
                </pic:pic>
              </a:graphicData>
            </a:graphic>
          </wp:inline>
        </w:drawing>
      </w:r>
    </w:p>
    <w:p>
      <w:pPr>
        <w:pStyle w:val="3"/>
      </w:pPr>
      <w:bookmarkStart w:id="14" w:name="_Toc403944502"/>
      <w:r>
        <w:rPr>
          <w:rFonts w:hint="eastAsia"/>
        </w:rPr>
        <w:t>业务说明</w:t>
      </w:r>
      <w:bookmarkEnd w:id="14"/>
    </w:p>
    <w:p>
      <w:pPr>
        <w:pStyle w:val="25"/>
        <w:ind w:left="720" w:firstLine="0" w:firstLineChars="0"/>
        <w:rPr>
          <w:rStyle w:val="29"/>
          <w:rFonts w:hint="eastAsia" w:asciiTheme="minorEastAsia" w:hAnsiTheme="minorEastAsia" w:eastAsiaTheme="minorEastAsia" w:cstheme="minorEastAsia"/>
          <w:i w:val="0"/>
          <w:iCs w:val="0"/>
          <w:color w:val="002060"/>
          <w:lang w:eastAsia="zh-CN"/>
        </w:rPr>
      </w:pPr>
      <w:r>
        <w:rPr>
          <w:rStyle w:val="29"/>
          <w:rFonts w:hint="eastAsia" w:asciiTheme="minorEastAsia" w:hAnsiTheme="minorEastAsia" w:eastAsiaTheme="minorEastAsia" w:cstheme="minorEastAsia"/>
          <w:i w:val="0"/>
          <w:iCs w:val="0"/>
          <w:color w:val="002060"/>
          <w:lang w:eastAsia="zh-CN"/>
        </w:rPr>
        <w:t>小区用户通过自助终端或物业管理系统进行小区物业费，停车费缴费，以及电子发票的开具，归集和打印，详见本文件</w:t>
      </w:r>
      <w:r>
        <w:rPr>
          <w:rStyle w:val="29"/>
          <w:rFonts w:hint="eastAsia" w:asciiTheme="minorEastAsia" w:hAnsiTheme="minorEastAsia" w:eastAsiaTheme="minorEastAsia" w:cstheme="minorEastAsia"/>
          <w:i w:val="0"/>
          <w:iCs w:val="0"/>
          <w:color w:val="002060"/>
          <w:lang w:val="en-US" w:eastAsia="zh-CN"/>
        </w:rPr>
        <w:t>2.5中功能列表的描述。</w:t>
      </w:r>
    </w:p>
    <w:p>
      <w:pPr>
        <w:widowControl/>
        <w:jc w:val="left"/>
        <w:rPr>
          <w:rStyle w:val="29"/>
          <w:b/>
          <w:bCs/>
          <w:i w:val="0"/>
          <w:iCs w:val="0"/>
          <w:color w:val="auto"/>
          <w:kern w:val="44"/>
          <w:sz w:val="44"/>
          <w:szCs w:val="44"/>
        </w:rPr>
      </w:pPr>
      <w:r>
        <w:br w:type="page"/>
      </w:r>
    </w:p>
    <w:p>
      <w:pPr>
        <w:pStyle w:val="2"/>
      </w:pPr>
      <w:bookmarkStart w:id="15" w:name="_Toc403944503"/>
      <w:r>
        <w:rPr>
          <w:rFonts w:hint="eastAsia"/>
        </w:rPr>
        <w:t>非功能需求</w:t>
      </w:r>
      <w:bookmarkEnd w:id="15"/>
    </w:p>
    <w:p>
      <w:pPr>
        <w:pStyle w:val="3"/>
      </w:pPr>
      <w:bookmarkStart w:id="16" w:name="_Toc403944504"/>
      <w:r>
        <w:t>安全需求</w:t>
      </w:r>
      <w:bookmarkEnd w:id="16"/>
    </w:p>
    <w:p>
      <w:pPr>
        <w:pStyle w:val="25"/>
        <w:rPr>
          <w:rStyle w:val="29"/>
          <w:rFonts w:hint="eastAsia"/>
          <w:i w:val="0"/>
          <w:iCs w:val="0"/>
          <w:color w:val="002060"/>
          <w:sz w:val="21"/>
          <w:szCs w:val="21"/>
        </w:rPr>
      </w:pPr>
      <w:r>
        <w:rPr>
          <w:rFonts w:hint="eastAsia" w:ascii="宋体" w:hAnsi="宋体" w:eastAsia="宋体" w:cs="宋体"/>
          <w:color w:val="002060"/>
          <w:sz w:val="21"/>
          <w:szCs w:val="21"/>
          <w:u w:val="none"/>
        </w:rPr>
        <w:t>保证</w:t>
      </w:r>
      <w:r>
        <w:rPr>
          <w:rFonts w:hint="eastAsia" w:ascii="宋体" w:hAnsi="宋体" w:eastAsia="宋体" w:cs="宋体"/>
          <w:color w:val="002060"/>
          <w:sz w:val="21"/>
          <w:szCs w:val="21"/>
          <w:u w:val="none"/>
          <w:lang w:eastAsia="zh-CN"/>
        </w:rPr>
        <w:t>交易</w:t>
      </w:r>
      <w:r>
        <w:rPr>
          <w:rFonts w:hint="eastAsia" w:ascii="宋体" w:hAnsi="宋体" w:eastAsia="宋体" w:cs="宋体"/>
          <w:color w:val="002060"/>
          <w:sz w:val="21"/>
          <w:szCs w:val="21"/>
          <w:u w:val="none"/>
        </w:rPr>
        <w:t>数据正确</w:t>
      </w:r>
      <w:r>
        <w:rPr>
          <w:rFonts w:hint="eastAsia" w:ascii="宋体" w:hAnsi="宋体" w:eastAsia="宋体" w:cs="宋体"/>
          <w:color w:val="002060"/>
          <w:sz w:val="21"/>
          <w:szCs w:val="21"/>
          <w:u w:val="none"/>
          <w:lang w:eastAsia="zh-CN"/>
        </w:rPr>
        <w:t>性</w:t>
      </w:r>
      <w:r>
        <w:rPr>
          <w:rFonts w:hint="eastAsia" w:ascii="宋体" w:hAnsi="宋体" w:eastAsia="宋体" w:cs="宋体"/>
          <w:color w:val="002060"/>
          <w:sz w:val="21"/>
          <w:szCs w:val="21"/>
          <w:u w:val="none"/>
        </w:rPr>
        <w:t>、可靠存贮和安全传输，满足税务机关的治理和数据核查要求</w:t>
      </w:r>
      <w:r>
        <w:rPr>
          <w:rFonts w:hint="eastAsia" w:ascii="宋体" w:hAnsi="宋体" w:eastAsia="宋体" w:cs="宋体"/>
          <w:color w:val="002060"/>
          <w:sz w:val="21"/>
          <w:szCs w:val="21"/>
          <w:u w:val="none"/>
          <w:lang w:eastAsia="zh-CN"/>
        </w:rPr>
        <w:t>。</w:t>
      </w:r>
    </w:p>
    <w:p>
      <w:pPr>
        <w:pStyle w:val="3"/>
      </w:pPr>
      <w:bookmarkStart w:id="17" w:name="_Toc403944505"/>
      <w:r>
        <w:rPr>
          <w:rFonts w:hint="eastAsia"/>
        </w:rPr>
        <w:t>统计需求</w:t>
      </w:r>
      <w:bookmarkEnd w:id="17"/>
    </w:p>
    <w:p>
      <w:pPr>
        <w:pStyle w:val="25"/>
        <w:rPr>
          <w:rStyle w:val="29"/>
          <w:rFonts w:hint="eastAsia" w:asciiTheme="minorEastAsia" w:hAnsiTheme="minorEastAsia" w:eastAsiaTheme="minorEastAsia" w:cstheme="minorEastAsia"/>
          <w:i w:val="0"/>
          <w:iCs w:val="0"/>
          <w:color w:val="002060"/>
          <w:lang w:eastAsia="zh-CN"/>
        </w:rPr>
      </w:pPr>
      <w:r>
        <w:rPr>
          <w:rStyle w:val="29"/>
          <w:rFonts w:hint="eastAsia" w:asciiTheme="minorEastAsia" w:hAnsiTheme="minorEastAsia" w:eastAsiaTheme="minorEastAsia" w:cstheme="minorEastAsia"/>
          <w:i w:val="0"/>
          <w:iCs w:val="0"/>
          <w:color w:val="002060"/>
          <w:lang w:eastAsia="zh-CN"/>
        </w:rPr>
        <w:t>保证数据的正确性，交易数据，历史数据，查询数据，数据记录，下载，回传等等</w:t>
      </w:r>
      <w:r>
        <w:rPr>
          <w:rStyle w:val="29"/>
          <w:rFonts w:hint="eastAsia" w:asciiTheme="minorEastAsia" w:hAnsiTheme="minorEastAsia" w:cstheme="minorEastAsia"/>
          <w:i w:val="0"/>
          <w:iCs w:val="0"/>
          <w:color w:val="002060"/>
          <w:lang w:eastAsia="zh-CN"/>
        </w:rPr>
        <w:t>。</w:t>
      </w:r>
    </w:p>
    <w:p>
      <w:pPr>
        <w:pStyle w:val="3"/>
      </w:pPr>
      <w:bookmarkStart w:id="18" w:name="_Toc403944506"/>
      <w:r>
        <w:rPr>
          <w:rFonts w:hint="eastAsia"/>
        </w:rPr>
        <w:t>性能需求</w:t>
      </w:r>
      <w:bookmarkEnd w:id="18"/>
    </w:p>
    <w:p>
      <w:pPr>
        <w:pStyle w:val="25"/>
        <w:ind w:left="420" w:firstLine="0" w:firstLineChars="0"/>
        <w:rPr>
          <w:rStyle w:val="29"/>
          <w:rFonts w:hint="eastAsia" w:asciiTheme="minorEastAsia" w:hAnsiTheme="minorEastAsia" w:eastAsiaTheme="minorEastAsia" w:cstheme="minorEastAsia"/>
          <w:i w:val="0"/>
          <w:iCs w:val="0"/>
          <w:color w:val="002060"/>
          <w:sz w:val="21"/>
          <w:szCs w:val="21"/>
          <w:lang w:eastAsia="zh-CN"/>
        </w:rPr>
      </w:pPr>
      <w:r>
        <w:rPr>
          <w:rStyle w:val="29"/>
          <w:rFonts w:hint="eastAsia" w:asciiTheme="minorEastAsia" w:hAnsiTheme="minorEastAsia" w:eastAsiaTheme="minorEastAsia" w:cstheme="minorEastAsia"/>
          <w:i w:val="0"/>
          <w:iCs w:val="0"/>
          <w:color w:val="002060"/>
          <w:sz w:val="21"/>
          <w:szCs w:val="21"/>
          <w:lang w:eastAsia="zh-CN"/>
        </w:rPr>
        <w:t>稳定可靠，确保产品持续无故障工作。</w:t>
      </w:r>
    </w:p>
    <w:p>
      <w:pPr>
        <w:pStyle w:val="3"/>
      </w:pPr>
      <w:bookmarkStart w:id="19" w:name="_Toc403944507"/>
      <w:r>
        <w:rPr>
          <w:rFonts w:hint="eastAsia"/>
        </w:rPr>
        <w:t>易用性需求</w:t>
      </w:r>
      <w:bookmarkEnd w:id="19"/>
    </w:p>
    <w:p>
      <w:pPr>
        <w:pStyle w:val="25"/>
        <w:ind w:left="420" w:firstLine="0" w:firstLineChars="0"/>
        <w:rPr>
          <w:rStyle w:val="29"/>
          <w:rFonts w:hint="eastAsia" w:asciiTheme="minorEastAsia" w:hAnsiTheme="minorEastAsia" w:eastAsiaTheme="minorEastAsia" w:cstheme="minorEastAsia"/>
          <w:i w:val="0"/>
          <w:iCs w:val="0"/>
          <w:color w:val="002060"/>
          <w:sz w:val="21"/>
          <w:szCs w:val="21"/>
          <w:lang w:eastAsia="zh-CN"/>
        </w:rPr>
      </w:pPr>
      <w:r>
        <w:rPr>
          <w:rStyle w:val="29"/>
          <w:rFonts w:hint="eastAsia" w:asciiTheme="minorEastAsia" w:hAnsiTheme="minorEastAsia" w:eastAsiaTheme="minorEastAsia" w:cstheme="minorEastAsia"/>
          <w:i w:val="0"/>
          <w:iCs w:val="0"/>
          <w:color w:val="002060"/>
          <w:lang w:eastAsia="zh-CN"/>
        </w:rPr>
        <w:t>简单</w:t>
      </w:r>
      <w:r>
        <w:rPr>
          <w:rStyle w:val="29"/>
          <w:rFonts w:hint="eastAsia" w:asciiTheme="minorEastAsia" w:hAnsiTheme="minorEastAsia" w:eastAsiaTheme="minorEastAsia" w:cstheme="minorEastAsia"/>
          <w:i w:val="0"/>
          <w:iCs w:val="0"/>
          <w:color w:val="002060"/>
          <w:sz w:val="21"/>
          <w:szCs w:val="21"/>
          <w:lang w:eastAsia="zh-CN"/>
        </w:rPr>
        <w:t>易用，满足用户需求，以用户体验为导向。</w:t>
      </w:r>
    </w:p>
    <w:p>
      <w:pPr>
        <w:pStyle w:val="25"/>
        <w:ind w:left="420" w:firstLine="0" w:firstLineChars="0"/>
        <w:rPr>
          <w:rStyle w:val="29"/>
          <w:rFonts w:hint="eastAsia" w:asciiTheme="minorEastAsia" w:hAnsiTheme="minorEastAsia" w:eastAsiaTheme="minorEastAsia" w:cstheme="minorEastAsia"/>
          <w:i w:val="0"/>
          <w:iCs w:val="0"/>
          <w:color w:val="002060"/>
          <w:sz w:val="21"/>
          <w:szCs w:val="21"/>
          <w:lang w:eastAsia="zh-CN"/>
        </w:rPr>
      </w:pPr>
    </w:p>
    <w:p>
      <w:pPr>
        <w:pStyle w:val="25"/>
        <w:ind w:left="420" w:firstLine="0" w:firstLineChars="0"/>
      </w:pPr>
      <w:r>
        <w:br w:type="page"/>
      </w:r>
    </w:p>
    <w:p>
      <w:pPr>
        <w:pStyle w:val="2"/>
      </w:pPr>
      <w:bookmarkStart w:id="20" w:name="_Toc403944508"/>
      <w:r>
        <w:rPr>
          <w:rFonts w:hint="eastAsia"/>
        </w:rPr>
        <w:t>上线、下线需求</w:t>
      </w:r>
      <w:bookmarkEnd w:id="20"/>
    </w:p>
    <w:p>
      <w:pPr>
        <w:pStyle w:val="3"/>
      </w:pPr>
      <w:bookmarkStart w:id="21" w:name="_Toc403944509"/>
      <w:r>
        <w:t>上线需求</w:t>
      </w:r>
      <w:bookmarkEnd w:id="21"/>
    </w:p>
    <w:p>
      <w:pPr>
        <w:pStyle w:val="25"/>
        <w:ind w:left="720" w:firstLine="0" w:firstLineChars="0"/>
        <w:rPr>
          <w:rStyle w:val="29"/>
          <w:rFonts w:hint="eastAsia" w:asciiTheme="minorEastAsia" w:hAnsiTheme="minorEastAsia" w:eastAsiaTheme="minorEastAsia" w:cstheme="minorEastAsia"/>
        </w:rPr>
      </w:pPr>
      <w:r>
        <w:rPr>
          <w:rStyle w:val="29"/>
          <w:rFonts w:hint="eastAsia" w:asciiTheme="minorEastAsia" w:hAnsiTheme="minorEastAsia" w:eastAsiaTheme="minorEastAsia" w:cstheme="minorEastAsia"/>
          <w:i w:val="0"/>
          <w:iCs w:val="0"/>
          <w:color w:val="002060"/>
          <w:lang w:eastAsia="zh-CN"/>
        </w:rPr>
        <w:t>产品达成内部测试与行业准入要求并通过客户验收后可以上线，要求以</w:t>
      </w:r>
      <w:r>
        <w:rPr>
          <w:rStyle w:val="29"/>
          <w:rFonts w:hint="eastAsia" w:asciiTheme="minorEastAsia" w:hAnsiTheme="minorEastAsia" w:eastAsiaTheme="minorEastAsia" w:cstheme="minorEastAsia"/>
          <w:i w:val="0"/>
          <w:iCs w:val="0"/>
          <w:color w:val="002060"/>
          <w:lang w:val="en-US" w:eastAsia="zh-CN"/>
        </w:rPr>
        <w:t>8月份上线为目标。</w:t>
      </w:r>
    </w:p>
    <w:p>
      <w:pPr>
        <w:pStyle w:val="3"/>
      </w:pPr>
      <w:bookmarkStart w:id="22" w:name="_Toc403944510"/>
      <w:r>
        <w:rPr>
          <w:rFonts w:hint="eastAsia"/>
        </w:rPr>
        <w:t>验收标准</w:t>
      </w:r>
      <w:bookmarkEnd w:id="22"/>
    </w:p>
    <w:p>
      <w:pPr>
        <w:pStyle w:val="25"/>
        <w:ind w:left="720" w:firstLine="0" w:firstLineChars="0"/>
        <w:rPr>
          <w:rStyle w:val="29"/>
          <w:rFonts w:hint="eastAsia" w:asciiTheme="minorEastAsia" w:hAnsiTheme="minorEastAsia" w:eastAsiaTheme="minorEastAsia" w:cstheme="minorEastAsia"/>
          <w:i w:val="0"/>
          <w:iCs w:val="0"/>
          <w:color w:val="002060"/>
          <w:lang w:eastAsia="zh-CN"/>
        </w:rPr>
      </w:pPr>
      <w:r>
        <w:rPr>
          <w:rStyle w:val="29"/>
          <w:rFonts w:hint="eastAsia" w:asciiTheme="minorEastAsia" w:hAnsiTheme="minorEastAsia" w:eastAsiaTheme="minorEastAsia" w:cstheme="minorEastAsia"/>
          <w:i w:val="0"/>
          <w:iCs w:val="0"/>
          <w:color w:val="002060"/>
          <w:lang w:eastAsia="zh-CN"/>
        </w:rPr>
        <w:t>长时间无故障工作，各项功能正常，满足内部测试及客户验收标准。</w:t>
      </w:r>
    </w:p>
    <w:p>
      <w:pPr>
        <w:pStyle w:val="3"/>
        <w:rPr>
          <w:color w:val="000066"/>
        </w:rPr>
      </w:pPr>
      <w:bookmarkStart w:id="23" w:name="_Toc403944511"/>
      <w:r>
        <w:rPr>
          <w:rFonts w:hint="eastAsia"/>
        </w:rPr>
        <w:t>下线需求</w:t>
      </w:r>
      <w:bookmarkEnd w:id="23"/>
    </w:p>
    <w:p>
      <w:pPr>
        <w:pStyle w:val="25"/>
        <w:ind w:left="720" w:firstLine="0" w:firstLineChars="0"/>
        <w:rPr>
          <w:rStyle w:val="29"/>
          <w:rFonts w:hint="eastAsia" w:asciiTheme="minorEastAsia" w:hAnsiTheme="minorEastAsia" w:eastAsiaTheme="minorEastAsia" w:cstheme="minorEastAsia"/>
          <w:i w:val="0"/>
          <w:iCs w:val="0"/>
          <w:color w:val="000066"/>
          <w:lang w:eastAsia="zh-CN"/>
        </w:rPr>
      </w:pPr>
      <w:r>
        <w:rPr>
          <w:rStyle w:val="29"/>
          <w:rFonts w:hint="eastAsia" w:asciiTheme="minorEastAsia" w:hAnsiTheme="minorEastAsia" w:eastAsiaTheme="minorEastAsia" w:cstheme="minorEastAsia"/>
          <w:i w:val="0"/>
          <w:iCs w:val="0"/>
          <w:color w:val="000066"/>
          <w:lang w:eastAsia="zh-CN"/>
        </w:rPr>
        <w:t>根据产品上市后的市场反馈而定，市场无需求或不满足用户需求时考虑下线或升级。</w:t>
      </w:r>
    </w:p>
    <w:p>
      <w:pPr>
        <w:widowControl/>
        <w:jc w:val="left"/>
      </w:pPr>
      <w:r>
        <w:br w:type="page"/>
      </w:r>
    </w:p>
    <w:p>
      <w:pPr>
        <w:pStyle w:val="2"/>
      </w:pPr>
      <w:bookmarkStart w:id="24" w:name="_Toc403944512"/>
      <w:r>
        <w:t>运营计划</w:t>
      </w:r>
      <w:bookmarkEnd w:id="24"/>
    </w:p>
    <w:p>
      <w:pPr>
        <w:pStyle w:val="25"/>
        <w:ind w:left="0" w:leftChars="0" w:firstLine="0" w:firstLineChars="0"/>
        <w:rPr>
          <w:rFonts w:hint="eastAsia" w:asciiTheme="minorEastAsia" w:hAnsiTheme="minorEastAsia" w:cstheme="minorEastAsia"/>
          <w:color w:val="000066"/>
          <w:sz w:val="21"/>
          <w:szCs w:val="21"/>
          <w:lang w:val="en-US" w:eastAsia="zh-CN"/>
        </w:rPr>
      </w:pPr>
    </w:p>
    <w:p>
      <w:pPr>
        <w:widowControl/>
        <w:jc w:val="left"/>
      </w:pPr>
    </w:p>
    <w:p>
      <w:pPr>
        <w:pStyle w:val="2"/>
      </w:pPr>
      <w:bookmarkStart w:id="25" w:name="_Toc403944513"/>
      <w:r>
        <w:t>附录</w:t>
      </w:r>
      <w:bookmarkEnd w:id="25"/>
    </w:p>
    <w:p>
      <w:pPr>
        <w:rPr>
          <w:rFonts w:hint="eastAsia"/>
          <w:lang w:val="en-US" w:eastAsia="zh-CN"/>
        </w:rPr>
      </w:pPr>
      <w:r>
        <w:rPr>
          <w:rFonts w:hint="eastAsia"/>
          <w:lang w:val="en-US" w:eastAsia="zh-CN"/>
        </w:rPr>
        <w:t>1，发票归集用例图</w:t>
      </w:r>
    </w:p>
    <w:p>
      <w:pPr/>
    </w:p>
    <w:p>
      <w:pPr/>
      <w:r>
        <w:drawing>
          <wp:inline distT="0" distB="0" distL="114300" distR="114300">
            <wp:extent cx="5267960" cy="28936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a:stretch>
                      <a:fillRect/>
                    </a:stretch>
                  </pic:blipFill>
                  <pic:spPr>
                    <a:xfrm>
                      <a:off x="0" y="0"/>
                      <a:ext cx="5267960" cy="289369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2，报修用例图</w:t>
      </w:r>
    </w:p>
    <w:p>
      <w:pPr/>
      <w:r>
        <w:drawing>
          <wp:inline distT="0" distB="0" distL="114300" distR="114300">
            <wp:extent cx="4866640" cy="30187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rcRect/>
                    <a:stretch>
                      <a:fillRect/>
                    </a:stretch>
                  </pic:blipFill>
                  <pic:spPr>
                    <a:xfrm>
                      <a:off x="0" y="0"/>
                      <a:ext cx="4866640" cy="3018790"/>
                    </a:xfrm>
                    <a:prstGeom prst="rect">
                      <a:avLst/>
                    </a:prstGeom>
                    <a:noFill/>
                    <a:ln w="9525">
                      <a:noFill/>
                      <a:miter/>
                    </a:ln>
                  </pic:spPr>
                </pic:pic>
              </a:graphicData>
            </a:graphic>
          </wp:inline>
        </w:drawing>
      </w:r>
    </w:p>
    <w:sectPr>
      <w:headerReference r:id="rId3" w:type="even"/>
      <w:pgSz w:w="11900" w:h="16840"/>
      <w:pgMar w:top="1440" w:right="1800" w:bottom="1440" w:left="1800" w:header="851" w:footer="992" w:gutter="0"/>
      <w:pgNumType w:start="0"/>
      <w:cols w:space="425" w:num="1"/>
      <w:titlePg/>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微软雅黑">
    <w:panose1 w:val="020B0503020204020204"/>
    <w:charset w:val="86"/>
    <w:family w:val="roman"/>
    <w:pitch w:val="default"/>
    <w:sig w:usb0="80000287" w:usb1="280F3C52" w:usb2="00000016" w:usb3="00000000" w:csb0="0004001F" w:csb1="00000000"/>
  </w:font>
  <w:font w:name="微软雅黑">
    <w:panose1 w:val="020B0503020204020204"/>
    <w:charset w:val="86"/>
    <w:family w:val="modern"/>
    <w:pitch w:val="default"/>
    <w:sig w:usb0="80000287" w:usb1="280F3C52"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isinoHb">
    <w:altName w:val="Vrinda"/>
    <w:panose1 w:val="02000500000000000000"/>
    <w:charset w:val="00"/>
    <w:family w:val="auto"/>
    <w:pitch w:val="default"/>
    <w:sig w:usb0="00000000" w:usb1="00000000" w:usb2="00000000" w:usb3="00000000" w:csb0="2000001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Vrinda">
    <w:panose1 w:val="020B0502040204020203"/>
    <w:charset w:val="00"/>
    <w:family w:val="auto"/>
    <w:pitch w:val="default"/>
    <w:sig w:usb0="0001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r>
      <w:pict>
        <v:shape id="WordPictureWatermark2365407" o:spid="_x0000_s4097" o:spt="75" type="#_x0000_t75" style="position:absolute;left:0pt;height:408.2pt;width:414.9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Screen"/>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0005064">
    <w:nsid w:val="042C3148"/>
    <w:multiLevelType w:val="multilevel"/>
    <w:tmpl w:val="042C3148"/>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1004" w:hanging="720"/>
      </w:pPr>
      <w:rPr>
        <w:rFonts w:ascii="微软雅黑" w:hAnsi="微软雅黑" w:eastAsia="微软雅黑"/>
        <w:i w:val="0"/>
        <w:sz w:val="28"/>
        <w:szCs w:val="28"/>
      </w:r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num w:numId="1">
    <w:abstractNumId w:val="700050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963C7A"/>
    <w:rsid w:val="00006415"/>
    <w:rsid w:val="00011F00"/>
    <w:rsid w:val="000231A3"/>
    <w:rsid w:val="00061C94"/>
    <w:rsid w:val="00080B2A"/>
    <w:rsid w:val="000A6662"/>
    <w:rsid w:val="000B12EA"/>
    <w:rsid w:val="000B3B77"/>
    <w:rsid w:val="000F7BDF"/>
    <w:rsid w:val="0011711E"/>
    <w:rsid w:val="00125D17"/>
    <w:rsid w:val="001555A6"/>
    <w:rsid w:val="00160FDC"/>
    <w:rsid w:val="00166F84"/>
    <w:rsid w:val="00167562"/>
    <w:rsid w:val="00176844"/>
    <w:rsid w:val="00185CFE"/>
    <w:rsid w:val="00186D3E"/>
    <w:rsid w:val="00196AAF"/>
    <w:rsid w:val="001B3CE3"/>
    <w:rsid w:val="00211584"/>
    <w:rsid w:val="002471AE"/>
    <w:rsid w:val="00261AD4"/>
    <w:rsid w:val="00267D6F"/>
    <w:rsid w:val="002924D0"/>
    <w:rsid w:val="002A31B9"/>
    <w:rsid w:val="002E43DA"/>
    <w:rsid w:val="002E6B64"/>
    <w:rsid w:val="0031729F"/>
    <w:rsid w:val="0034650C"/>
    <w:rsid w:val="00365BAF"/>
    <w:rsid w:val="00377413"/>
    <w:rsid w:val="003C64A2"/>
    <w:rsid w:val="003F710F"/>
    <w:rsid w:val="0043209A"/>
    <w:rsid w:val="0048786A"/>
    <w:rsid w:val="004B1116"/>
    <w:rsid w:val="004C094D"/>
    <w:rsid w:val="004F3EDA"/>
    <w:rsid w:val="004F4782"/>
    <w:rsid w:val="004F55D8"/>
    <w:rsid w:val="005440AB"/>
    <w:rsid w:val="00552308"/>
    <w:rsid w:val="005910E4"/>
    <w:rsid w:val="005A6523"/>
    <w:rsid w:val="005D4B86"/>
    <w:rsid w:val="005F1502"/>
    <w:rsid w:val="00625FED"/>
    <w:rsid w:val="006310F7"/>
    <w:rsid w:val="00637EB6"/>
    <w:rsid w:val="0067013D"/>
    <w:rsid w:val="00684BFC"/>
    <w:rsid w:val="006954B8"/>
    <w:rsid w:val="006B7D7E"/>
    <w:rsid w:val="006D44DE"/>
    <w:rsid w:val="006F447C"/>
    <w:rsid w:val="006F770C"/>
    <w:rsid w:val="00704B24"/>
    <w:rsid w:val="00705AB7"/>
    <w:rsid w:val="00711B04"/>
    <w:rsid w:val="00750211"/>
    <w:rsid w:val="00750477"/>
    <w:rsid w:val="0079211E"/>
    <w:rsid w:val="007B145C"/>
    <w:rsid w:val="007D2C3A"/>
    <w:rsid w:val="007F26E5"/>
    <w:rsid w:val="0081660D"/>
    <w:rsid w:val="00845C52"/>
    <w:rsid w:val="00854C97"/>
    <w:rsid w:val="008A0925"/>
    <w:rsid w:val="008A7C33"/>
    <w:rsid w:val="008E40E2"/>
    <w:rsid w:val="008F0E6E"/>
    <w:rsid w:val="008F3B96"/>
    <w:rsid w:val="00902D56"/>
    <w:rsid w:val="0091447E"/>
    <w:rsid w:val="009267C0"/>
    <w:rsid w:val="009427DF"/>
    <w:rsid w:val="00962893"/>
    <w:rsid w:val="00963C7A"/>
    <w:rsid w:val="00985958"/>
    <w:rsid w:val="00A035A9"/>
    <w:rsid w:val="00A24818"/>
    <w:rsid w:val="00A37255"/>
    <w:rsid w:val="00A7125D"/>
    <w:rsid w:val="00A926EB"/>
    <w:rsid w:val="00AB607C"/>
    <w:rsid w:val="00AB6890"/>
    <w:rsid w:val="00AC217A"/>
    <w:rsid w:val="00AE280C"/>
    <w:rsid w:val="00B6786D"/>
    <w:rsid w:val="00B73C1C"/>
    <w:rsid w:val="00C232A6"/>
    <w:rsid w:val="00C32B83"/>
    <w:rsid w:val="00C41C3C"/>
    <w:rsid w:val="00C4740B"/>
    <w:rsid w:val="00C764D4"/>
    <w:rsid w:val="00C86DE7"/>
    <w:rsid w:val="00CA5507"/>
    <w:rsid w:val="00CA55BD"/>
    <w:rsid w:val="00CC499F"/>
    <w:rsid w:val="00CD09E3"/>
    <w:rsid w:val="00CD5FC6"/>
    <w:rsid w:val="00CE0E6A"/>
    <w:rsid w:val="00D10472"/>
    <w:rsid w:val="00D1781A"/>
    <w:rsid w:val="00D23A8C"/>
    <w:rsid w:val="00D3687F"/>
    <w:rsid w:val="00D467B9"/>
    <w:rsid w:val="00D71A67"/>
    <w:rsid w:val="00DE2B37"/>
    <w:rsid w:val="00DF6426"/>
    <w:rsid w:val="00E0074E"/>
    <w:rsid w:val="00E0765A"/>
    <w:rsid w:val="00E10E2F"/>
    <w:rsid w:val="00E13B32"/>
    <w:rsid w:val="00E152CE"/>
    <w:rsid w:val="00E235D3"/>
    <w:rsid w:val="00E23AD9"/>
    <w:rsid w:val="00E25D7D"/>
    <w:rsid w:val="00E84B8B"/>
    <w:rsid w:val="00E94E38"/>
    <w:rsid w:val="00EB3E81"/>
    <w:rsid w:val="00EC018C"/>
    <w:rsid w:val="00ED16B1"/>
    <w:rsid w:val="00EE248C"/>
    <w:rsid w:val="00EE5F1F"/>
    <w:rsid w:val="00EE7627"/>
    <w:rsid w:val="00F05E8C"/>
    <w:rsid w:val="00F224DC"/>
    <w:rsid w:val="00F40958"/>
    <w:rsid w:val="00F4348A"/>
    <w:rsid w:val="00F46BE5"/>
    <w:rsid w:val="00F544B8"/>
    <w:rsid w:val="00F6427E"/>
    <w:rsid w:val="00F73A65"/>
    <w:rsid w:val="00FE492E"/>
    <w:rsid w:val="00FE6A87"/>
    <w:rsid w:val="00FF2FBB"/>
    <w:rsid w:val="00FF4A71"/>
    <w:rsid w:val="00FF747D"/>
    <w:rsid w:val="010A08C5"/>
    <w:rsid w:val="0112244E"/>
    <w:rsid w:val="01454B5F"/>
    <w:rsid w:val="01572F42"/>
    <w:rsid w:val="015D28CD"/>
    <w:rsid w:val="019B6B2F"/>
    <w:rsid w:val="01BE3BEC"/>
    <w:rsid w:val="01D14E0A"/>
    <w:rsid w:val="02071A61"/>
    <w:rsid w:val="0220040D"/>
    <w:rsid w:val="023470AD"/>
    <w:rsid w:val="026D4C89"/>
    <w:rsid w:val="02757B17"/>
    <w:rsid w:val="028E0A41"/>
    <w:rsid w:val="02BA1505"/>
    <w:rsid w:val="02D45932"/>
    <w:rsid w:val="02F24EE2"/>
    <w:rsid w:val="02F538E8"/>
    <w:rsid w:val="03117995"/>
    <w:rsid w:val="03187320"/>
    <w:rsid w:val="0329503C"/>
    <w:rsid w:val="03521A83"/>
    <w:rsid w:val="03537505"/>
    <w:rsid w:val="03D6425B"/>
    <w:rsid w:val="03DE3866"/>
    <w:rsid w:val="041E2451"/>
    <w:rsid w:val="042033D6"/>
    <w:rsid w:val="04354274"/>
    <w:rsid w:val="04490D17"/>
    <w:rsid w:val="04533824"/>
    <w:rsid w:val="04602B3A"/>
    <w:rsid w:val="048F148B"/>
    <w:rsid w:val="04B922CF"/>
    <w:rsid w:val="04C13E58"/>
    <w:rsid w:val="04D17976"/>
    <w:rsid w:val="04FD1ABF"/>
    <w:rsid w:val="052B5A86"/>
    <w:rsid w:val="05575651"/>
    <w:rsid w:val="05831998"/>
    <w:rsid w:val="05D11A97"/>
    <w:rsid w:val="05EA0443"/>
    <w:rsid w:val="05F973D8"/>
    <w:rsid w:val="05FB28DB"/>
    <w:rsid w:val="06212B1B"/>
    <w:rsid w:val="063F7B4D"/>
    <w:rsid w:val="068E0F51"/>
    <w:rsid w:val="06ED0F6A"/>
    <w:rsid w:val="070F27A4"/>
    <w:rsid w:val="071A2D33"/>
    <w:rsid w:val="076B50BC"/>
    <w:rsid w:val="078523E2"/>
    <w:rsid w:val="07B64236"/>
    <w:rsid w:val="07D91E6C"/>
    <w:rsid w:val="07E43A81"/>
    <w:rsid w:val="08182C56"/>
    <w:rsid w:val="08346D03"/>
    <w:rsid w:val="086C26E0"/>
    <w:rsid w:val="08AB5A48"/>
    <w:rsid w:val="08AF0BCB"/>
    <w:rsid w:val="08BE6C67"/>
    <w:rsid w:val="09026457"/>
    <w:rsid w:val="093B1AB4"/>
    <w:rsid w:val="09523C57"/>
    <w:rsid w:val="096B4801"/>
    <w:rsid w:val="09942142"/>
    <w:rsid w:val="09CD35A1"/>
    <w:rsid w:val="09DF6D3E"/>
    <w:rsid w:val="09F124DC"/>
    <w:rsid w:val="0A087F03"/>
    <w:rsid w:val="0A3E03DD"/>
    <w:rsid w:val="0A94336A"/>
    <w:rsid w:val="0AE5406E"/>
    <w:rsid w:val="0AE65372"/>
    <w:rsid w:val="0B1161B7"/>
    <w:rsid w:val="0B4A7615"/>
    <w:rsid w:val="0B57692B"/>
    <w:rsid w:val="0BC56F5F"/>
    <w:rsid w:val="0BF32F26"/>
    <w:rsid w:val="0BF409A8"/>
    <w:rsid w:val="0BF56429"/>
    <w:rsid w:val="0C1F2AF1"/>
    <w:rsid w:val="0CC73E81"/>
    <w:rsid w:val="0CD56D9C"/>
    <w:rsid w:val="0D3A6AC1"/>
    <w:rsid w:val="0D7E04AF"/>
    <w:rsid w:val="0DAD4881"/>
    <w:rsid w:val="0DB40989"/>
    <w:rsid w:val="0DCA63AF"/>
    <w:rsid w:val="0E6971B2"/>
    <w:rsid w:val="0E7C03D1"/>
    <w:rsid w:val="0E8335E0"/>
    <w:rsid w:val="0EAE1EA5"/>
    <w:rsid w:val="0EE448FE"/>
    <w:rsid w:val="0EE67E01"/>
    <w:rsid w:val="0F1A3753"/>
    <w:rsid w:val="0F1B11D4"/>
    <w:rsid w:val="0F46331D"/>
    <w:rsid w:val="0F5848BD"/>
    <w:rsid w:val="0F632C4E"/>
    <w:rsid w:val="0F721BE3"/>
    <w:rsid w:val="0FB41753"/>
    <w:rsid w:val="0FC4616A"/>
    <w:rsid w:val="0FC803F4"/>
    <w:rsid w:val="0FF33436"/>
    <w:rsid w:val="10273C90"/>
    <w:rsid w:val="103764A9"/>
    <w:rsid w:val="103F1337"/>
    <w:rsid w:val="105C75E2"/>
    <w:rsid w:val="108407A7"/>
    <w:rsid w:val="108A5F33"/>
    <w:rsid w:val="109777C7"/>
    <w:rsid w:val="10B9797C"/>
    <w:rsid w:val="10D053A3"/>
    <w:rsid w:val="10E55348"/>
    <w:rsid w:val="10FC4F6D"/>
    <w:rsid w:val="116F3C27"/>
    <w:rsid w:val="11803EC2"/>
    <w:rsid w:val="118E0C59"/>
    <w:rsid w:val="11AD150E"/>
    <w:rsid w:val="11D85BD5"/>
    <w:rsid w:val="11F0547A"/>
    <w:rsid w:val="121534BC"/>
    <w:rsid w:val="1219663F"/>
    <w:rsid w:val="127F50E9"/>
    <w:rsid w:val="128B5679"/>
    <w:rsid w:val="12C61FDA"/>
    <w:rsid w:val="12DF0986"/>
    <w:rsid w:val="12E06408"/>
    <w:rsid w:val="12F52B2A"/>
    <w:rsid w:val="13522EC3"/>
    <w:rsid w:val="13706BF0"/>
    <w:rsid w:val="13853312"/>
    <w:rsid w:val="139A32B7"/>
    <w:rsid w:val="13AF57DB"/>
    <w:rsid w:val="142E3B2B"/>
    <w:rsid w:val="143A1B3C"/>
    <w:rsid w:val="1446594F"/>
    <w:rsid w:val="144968D3"/>
    <w:rsid w:val="14751D21"/>
    <w:rsid w:val="14C72A25"/>
    <w:rsid w:val="14E867DD"/>
    <w:rsid w:val="15142B24"/>
    <w:rsid w:val="154B0A80"/>
    <w:rsid w:val="154B51FC"/>
    <w:rsid w:val="157C59CB"/>
    <w:rsid w:val="15B526AD"/>
    <w:rsid w:val="15E20BF3"/>
    <w:rsid w:val="15E47979"/>
    <w:rsid w:val="15F3690F"/>
    <w:rsid w:val="15F70B98"/>
    <w:rsid w:val="16101AC2"/>
    <w:rsid w:val="16682151"/>
    <w:rsid w:val="167C6BF3"/>
    <w:rsid w:val="16BB08D6"/>
    <w:rsid w:val="17492AC4"/>
    <w:rsid w:val="17681CF4"/>
    <w:rsid w:val="17730085"/>
    <w:rsid w:val="17B44371"/>
    <w:rsid w:val="17BC177E"/>
    <w:rsid w:val="17D23921"/>
    <w:rsid w:val="1807637A"/>
    <w:rsid w:val="1889564E"/>
    <w:rsid w:val="18B41D16"/>
    <w:rsid w:val="18C809B6"/>
    <w:rsid w:val="18F217FA"/>
    <w:rsid w:val="1910462E"/>
    <w:rsid w:val="19131D2F"/>
    <w:rsid w:val="19297756"/>
    <w:rsid w:val="192F165F"/>
    <w:rsid w:val="19414DFD"/>
    <w:rsid w:val="19F86B2A"/>
    <w:rsid w:val="19F945AB"/>
    <w:rsid w:val="1A1276D4"/>
    <w:rsid w:val="1A23796E"/>
    <w:rsid w:val="1A3C6319"/>
    <w:rsid w:val="1A4D07B2"/>
    <w:rsid w:val="1A54013D"/>
    <w:rsid w:val="1ADF13A6"/>
    <w:rsid w:val="1B680005"/>
    <w:rsid w:val="1B78249E"/>
    <w:rsid w:val="1BA70DEF"/>
    <w:rsid w:val="1BD85D3B"/>
    <w:rsid w:val="1C5A0892"/>
    <w:rsid w:val="1C625C9F"/>
    <w:rsid w:val="1CDD0E6C"/>
    <w:rsid w:val="1CE01DF0"/>
    <w:rsid w:val="1CE63CF9"/>
    <w:rsid w:val="1D016AA2"/>
    <w:rsid w:val="1D274763"/>
    <w:rsid w:val="1D962818"/>
    <w:rsid w:val="1DA91839"/>
    <w:rsid w:val="1DCC746F"/>
    <w:rsid w:val="1DF715B8"/>
    <w:rsid w:val="1E501C47"/>
    <w:rsid w:val="1E896929"/>
    <w:rsid w:val="1F0D587D"/>
    <w:rsid w:val="1F0E32FE"/>
    <w:rsid w:val="1F5749F8"/>
    <w:rsid w:val="1F6D6B9B"/>
    <w:rsid w:val="1F7D6E36"/>
    <w:rsid w:val="1F936DDB"/>
    <w:rsid w:val="1F94485C"/>
    <w:rsid w:val="1FAD7985"/>
    <w:rsid w:val="203C5F6F"/>
    <w:rsid w:val="207A70D9"/>
    <w:rsid w:val="209443FF"/>
    <w:rsid w:val="20963186"/>
    <w:rsid w:val="209B760D"/>
    <w:rsid w:val="20C03FCA"/>
    <w:rsid w:val="20C429D0"/>
    <w:rsid w:val="20D32FEA"/>
    <w:rsid w:val="20F35A9E"/>
    <w:rsid w:val="212B3679"/>
    <w:rsid w:val="21396212"/>
    <w:rsid w:val="21A93F47"/>
    <w:rsid w:val="21B80CDF"/>
    <w:rsid w:val="22322BA7"/>
    <w:rsid w:val="22364E30"/>
    <w:rsid w:val="229D2256"/>
    <w:rsid w:val="22B26978"/>
    <w:rsid w:val="23081905"/>
    <w:rsid w:val="23474C6D"/>
    <w:rsid w:val="238D53E2"/>
    <w:rsid w:val="23A11E84"/>
    <w:rsid w:val="23A5630C"/>
    <w:rsid w:val="24020C24"/>
    <w:rsid w:val="2406762A"/>
    <w:rsid w:val="240927AD"/>
    <w:rsid w:val="24323971"/>
    <w:rsid w:val="243C4EBE"/>
    <w:rsid w:val="246918CD"/>
    <w:rsid w:val="246C4A50"/>
    <w:rsid w:val="2494490F"/>
    <w:rsid w:val="24DD188B"/>
    <w:rsid w:val="24F87EB7"/>
    <w:rsid w:val="25171665"/>
    <w:rsid w:val="256E58F7"/>
    <w:rsid w:val="259322B4"/>
    <w:rsid w:val="259B76C0"/>
    <w:rsid w:val="25A073CB"/>
    <w:rsid w:val="25A34ACC"/>
    <w:rsid w:val="25A4254E"/>
    <w:rsid w:val="25B07665"/>
    <w:rsid w:val="262C6FAF"/>
    <w:rsid w:val="264777D9"/>
    <w:rsid w:val="268D5D4F"/>
    <w:rsid w:val="26A036EA"/>
    <w:rsid w:val="26E94DE4"/>
    <w:rsid w:val="270D1B20"/>
    <w:rsid w:val="272726CA"/>
    <w:rsid w:val="27331D60"/>
    <w:rsid w:val="2762122A"/>
    <w:rsid w:val="27827560"/>
    <w:rsid w:val="281A2F57"/>
    <w:rsid w:val="287A7AF8"/>
    <w:rsid w:val="287F06FD"/>
    <w:rsid w:val="288B7D93"/>
    <w:rsid w:val="28B27C52"/>
    <w:rsid w:val="28BE14E7"/>
    <w:rsid w:val="29040956"/>
    <w:rsid w:val="29D14827"/>
    <w:rsid w:val="29FC6970"/>
    <w:rsid w:val="2A3F4E5B"/>
    <w:rsid w:val="2A687324"/>
    <w:rsid w:val="2A6E59AA"/>
    <w:rsid w:val="2A9226E6"/>
    <w:rsid w:val="2A9F19FC"/>
    <w:rsid w:val="2AA9230C"/>
    <w:rsid w:val="2ACA60C4"/>
    <w:rsid w:val="2AD908DC"/>
    <w:rsid w:val="2ADB3DDF"/>
    <w:rsid w:val="2AFB0A91"/>
    <w:rsid w:val="2B6F2FCE"/>
    <w:rsid w:val="2B762959"/>
    <w:rsid w:val="2BDA5F01"/>
    <w:rsid w:val="2C0A0C4E"/>
    <w:rsid w:val="2C152862"/>
    <w:rsid w:val="2C1602E4"/>
    <w:rsid w:val="2C233D76"/>
    <w:rsid w:val="2C5348C6"/>
    <w:rsid w:val="2C68486B"/>
    <w:rsid w:val="2C856399"/>
    <w:rsid w:val="2C917C2E"/>
    <w:rsid w:val="2CD33F1A"/>
    <w:rsid w:val="2CE65139"/>
    <w:rsid w:val="2D216218"/>
    <w:rsid w:val="2DAD387D"/>
    <w:rsid w:val="2DFB7200"/>
    <w:rsid w:val="2EAF4725"/>
    <w:rsid w:val="2F0C123B"/>
    <w:rsid w:val="2F324CFE"/>
    <w:rsid w:val="2F340201"/>
    <w:rsid w:val="2F365903"/>
    <w:rsid w:val="2F4C58A8"/>
    <w:rsid w:val="2F9A3429"/>
    <w:rsid w:val="2FB12219"/>
    <w:rsid w:val="2FC67770"/>
    <w:rsid w:val="2FEC1BAE"/>
    <w:rsid w:val="30C86099"/>
    <w:rsid w:val="310622FB"/>
    <w:rsid w:val="31312245"/>
    <w:rsid w:val="31592105"/>
    <w:rsid w:val="315A7B86"/>
    <w:rsid w:val="316E6827"/>
    <w:rsid w:val="31801FC4"/>
    <w:rsid w:val="321502BA"/>
    <w:rsid w:val="323D2377"/>
    <w:rsid w:val="327A5A60"/>
    <w:rsid w:val="328B7EF8"/>
    <w:rsid w:val="32DD7D02"/>
    <w:rsid w:val="33055644"/>
    <w:rsid w:val="33417A27"/>
    <w:rsid w:val="335608C6"/>
    <w:rsid w:val="337E4009"/>
    <w:rsid w:val="33A05842"/>
    <w:rsid w:val="33FB26D9"/>
    <w:rsid w:val="34126A7A"/>
    <w:rsid w:val="34224B16"/>
    <w:rsid w:val="34242218"/>
    <w:rsid w:val="34666505"/>
    <w:rsid w:val="348D41C6"/>
    <w:rsid w:val="34914DCA"/>
    <w:rsid w:val="349415D2"/>
    <w:rsid w:val="34C346A0"/>
    <w:rsid w:val="34C40ED9"/>
    <w:rsid w:val="3509378F"/>
    <w:rsid w:val="35561690"/>
    <w:rsid w:val="356154A3"/>
    <w:rsid w:val="35A87E15"/>
    <w:rsid w:val="35AB0D9A"/>
    <w:rsid w:val="35BB6E36"/>
    <w:rsid w:val="35EA4102"/>
    <w:rsid w:val="35F52493"/>
    <w:rsid w:val="36011B29"/>
    <w:rsid w:val="360A2438"/>
    <w:rsid w:val="36242FE2"/>
    <w:rsid w:val="366208C9"/>
    <w:rsid w:val="36645FCA"/>
    <w:rsid w:val="36887484"/>
    <w:rsid w:val="36B62551"/>
    <w:rsid w:val="36F70DBC"/>
    <w:rsid w:val="37576857"/>
    <w:rsid w:val="37684573"/>
    <w:rsid w:val="3795413E"/>
    <w:rsid w:val="37E2423D"/>
    <w:rsid w:val="37E551C2"/>
    <w:rsid w:val="37F81C64"/>
    <w:rsid w:val="38184717"/>
    <w:rsid w:val="382D4B51"/>
    <w:rsid w:val="38527D74"/>
    <w:rsid w:val="38704DA6"/>
    <w:rsid w:val="388108C3"/>
    <w:rsid w:val="38922D5C"/>
    <w:rsid w:val="389265DF"/>
    <w:rsid w:val="38C65B34"/>
    <w:rsid w:val="38E85CE9"/>
    <w:rsid w:val="396543B9"/>
    <w:rsid w:val="396B2A3F"/>
    <w:rsid w:val="397A0ADB"/>
    <w:rsid w:val="39895872"/>
    <w:rsid w:val="399D7D96"/>
    <w:rsid w:val="39A551A2"/>
    <w:rsid w:val="39CD2AE4"/>
    <w:rsid w:val="3A0564C1"/>
    <w:rsid w:val="3A7C1983"/>
    <w:rsid w:val="3A7E7084"/>
    <w:rsid w:val="3ACE5F0A"/>
    <w:rsid w:val="3ADA3F1A"/>
    <w:rsid w:val="3AEB7A38"/>
    <w:rsid w:val="3B250B17"/>
    <w:rsid w:val="3B3E3C3F"/>
    <w:rsid w:val="3BBA6E0C"/>
    <w:rsid w:val="3BC4191A"/>
    <w:rsid w:val="3BC95DA1"/>
    <w:rsid w:val="3BF249E7"/>
    <w:rsid w:val="3C2E6DCB"/>
    <w:rsid w:val="3C666F24"/>
    <w:rsid w:val="3C6A592B"/>
    <w:rsid w:val="3C6E7BB4"/>
    <w:rsid w:val="3C807ACE"/>
    <w:rsid w:val="3CE27B73"/>
    <w:rsid w:val="3CE55274"/>
    <w:rsid w:val="3D212EDB"/>
    <w:rsid w:val="3D5B6538"/>
    <w:rsid w:val="3E5D15DE"/>
    <w:rsid w:val="3E602562"/>
    <w:rsid w:val="3E692E72"/>
    <w:rsid w:val="3E7E5396"/>
    <w:rsid w:val="3EA55255"/>
    <w:rsid w:val="3EAC4BE0"/>
    <w:rsid w:val="3EBB51FB"/>
    <w:rsid w:val="3F210422"/>
    <w:rsid w:val="3F2B67B3"/>
    <w:rsid w:val="3F6D4C9E"/>
    <w:rsid w:val="3F736BA7"/>
    <w:rsid w:val="3F9C44E8"/>
    <w:rsid w:val="3FCA3D33"/>
    <w:rsid w:val="3FDF3CD8"/>
    <w:rsid w:val="3FEB336E"/>
    <w:rsid w:val="40027710"/>
    <w:rsid w:val="4012322E"/>
    <w:rsid w:val="40512D12"/>
    <w:rsid w:val="406D2642"/>
    <w:rsid w:val="40BE58C5"/>
    <w:rsid w:val="41205969"/>
    <w:rsid w:val="41610951"/>
    <w:rsid w:val="41AF06D0"/>
    <w:rsid w:val="41B119D5"/>
    <w:rsid w:val="41D2798B"/>
    <w:rsid w:val="41EE72BB"/>
    <w:rsid w:val="420610DF"/>
    <w:rsid w:val="422E4822"/>
    <w:rsid w:val="425D5371"/>
    <w:rsid w:val="42760499"/>
    <w:rsid w:val="42802FA7"/>
    <w:rsid w:val="429441C6"/>
    <w:rsid w:val="429B15D2"/>
    <w:rsid w:val="42B86984"/>
    <w:rsid w:val="42F06ADE"/>
    <w:rsid w:val="431D412A"/>
    <w:rsid w:val="431F762D"/>
    <w:rsid w:val="43202EB0"/>
    <w:rsid w:val="43257338"/>
    <w:rsid w:val="432824BB"/>
    <w:rsid w:val="43322DCB"/>
    <w:rsid w:val="43341B51"/>
    <w:rsid w:val="43775ABD"/>
    <w:rsid w:val="438C6A86"/>
    <w:rsid w:val="439A14F5"/>
    <w:rsid w:val="43B26B9C"/>
    <w:rsid w:val="43BE6232"/>
    <w:rsid w:val="44551C28"/>
    <w:rsid w:val="44572BAD"/>
    <w:rsid w:val="44BA2C52"/>
    <w:rsid w:val="44D47F78"/>
    <w:rsid w:val="44DF1B8D"/>
    <w:rsid w:val="44E05090"/>
    <w:rsid w:val="450155C4"/>
    <w:rsid w:val="4524487F"/>
    <w:rsid w:val="4583011C"/>
    <w:rsid w:val="45BE5977"/>
    <w:rsid w:val="45CD0190"/>
    <w:rsid w:val="45E958C2"/>
    <w:rsid w:val="460D47FD"/>
    <w:rsid w:val="460F7D00"/>
    <w:rsid w:val="46125401"/>
    <w:rsid w:val="465A1079"/>
    <w:rsid w:val="467A73AF"/>
    <w:rsid w:val="46EA2EE6"/>
    <w:rsid w:val="471C49BA"/>
    <w:rsid w:val="47243FC5"/>
    <w:rsid w:val="473F25F0"/>
    <w:rsid w:val="47531291"/>
    <w:rsid w:val="475B669D"/>
    <w:rsid w:val="47C65D4C"/>
    <w:rsid w:val="47FA2D23"/>
    <w:rsid w:val="48372B88"/>
    <w:rsid w:val="484D4D2C"/>
    <w:rsid w:val="485446B7"/>
    <w:rsid w:val="487B4576"/>
    <w:rsid w:val="48B6475B"/>
    <w:rsid w:val="48CE1E02"/>
    <w:rsid w:val="49146CF3"/>
    <w:rsid w:val="4922188C"/>
    <w:rsid w:val="49480447"/>
    <w:rsid w:val="497F41A4"/>
    <w:rsid w:val="49B06B72"/>
    <w:rsid w:val="49E74ACD"/>
    <w:rsid w:val="49E80350"/>
    <w:rsid w:val="49F805EB"/>
    <w:rsid w:val="4A0C728B"/>
    <w:rsid w:val="4A416461"/>
    <w:rsid w:val="4AB54221"/>
    <w:rsid w:val="4AE649F0"/>
    <w:rsid w:val="4B1C4ECA"/>
    <w:rsid w:val="4B380F77"/>
    <w:rsid w:val="4B8B2F80"/>
    <w:rsid w:val="4B9C5418"/>
    <w:rsid w:val="4BA97FB1"/>
    <w:rsid w:val="4BF103A5"/>
    <w:rsid w:val="4C365617"/>
    <w:rsid w:val="4C4F073F"/>
    <w:rsid w:val="4C501A44"/>
    <w:rsid w:val="4C537145"/>
    <w:rsid w:val="4C62195E"/>
    <w:rsid w:val="4CAF785F"/>
    <w:rsid w:val="4CB12D62"/>
    <w:rsid w:val="4CB64C6B"/>
    <w:rsid w:val="4CF3124D"/>
    <w:rsid w:val="4CFF2AE1"/>
    <w:rsid w:val="4D06246C"/>
    <w:rsid w:val="4D145005"/>
    <w:rsid w:val="4D2B6E28"/>
    <w:rsid w:val="4DCA5A2D"/>
    <w:rsid w:val="4DFA077B"/>
    <w:rsid w:val="4E02140A"/>
    <w:rsid w:val="4E077A90"/>
    <w:rsid w:val="4EAE4DA6"/>
    <w:rsid w:val="4EB124A8"/>
    <w:rsid w:val="4F0A3E3B"/>
    <w:rsid w:val="4F1C1B57"/>
    <w:rsid w:val="4F2F65F9"/>
    <w:rsid w:val="4FA74FBE"/>
    <w:rsid w:val="4FE528A4"/>
    <w:rsid w:val="4FEA6D2C"/>
    <w:rsid w:val="501442ED"/>
    <w:rsid w:val="505D59E6"/>
    <w:rsid w:val="50B057F0"/>
    <w:rsid w:val="50BF4786"/>
    <w:rsid w:val="51160A18"/>
    <w:rsid w:val="511B709E"/>
    <w:rsid w:val="512E02BD"/>
    <w:rsid w:val="51632D16"/>
    <w:rsid w:val="51A14D79"/>
    <w:rsid w:val="51A57002"/>
    <w:rsid w:val="521A6FC1"/>
    <w:rsid w:val="522A39D8"/>
    <w:rsid w:val="52391A74"/>
    <w:rsid w:val="52422237"/>
    <w:rsid w:val="528043E7"/>
    <w:rsid w:val="52D62BF7"/>
    <w:rsid w:val="53132A5C"/>
    <w:rsid w:val="531B45E5"/>
    <w:rsid w:val="533F1322"/>
    <w:rsid w:val="53462EAB"/>
    <w:rsid w:val="53493E30"/>
    <w:rsid w:val="537E210B"/>
    <w:rsid w:val="53856213"/>
    <w:rsid w:val="539564AD"/>
    <w:rsid w:val="53987432"/>
    <w:rsid w:val="53A54549"/>
    <w:rsid w:val="542D583B"/>
    <w:rsid w:val="54440BD0"/>
    <w:rsid w:val="54495057"/>
    <w:rsid w:val="546A300E"/>
    <w:rsid w:val="54B07EFF"/>
    <w:rsid w:val="54B57C0A"/>
    <w:rsid w:val="54E725D7"/>
    <w:rsid w:val="550F159D"/>
    <w:rsid w:val="5526593F"/>
    <w:rsid w:val="55481377"/>
    <w:rsid w:val="555A2916"/>
    <w:rsid w:val="55A57512"/>
    <w:rsid w:val="56153049"/>
    <w:rsid w:val="564B3523"/>
    <w:rsid w:val="564E66A6"/>
    <w:rsid w:val="567120DE"/>
    <w:rsid w:val="56987D9F"/>
    <w:rsid w:val="56D63107"/>
    <w:rsid w:val="570738D6"/>
    <w:rsid w:val="57276389"/>
    <w:rsid w:val="572E635C"/>
    <w:rsid w:val="57470E3C"/>
    <w:rsid w:val="57782C90"/>
    <w:rsid w:val="57871C26"/>
    <w:rsid w:val="579831C5"/>
    <w:rsid w:val="579C1BCB"/>
    <w:rsid w:val="579D3DCA"/>
    <w:rsid w:val="57E013BB"/>
    <w:rsid w:val="57F325DA"/>
    <w:rsid w:val="58067F76"/>
    <w:rsid w:val="58495567"/>
    <w:rsid w:val="58684797"/>
    <w:rsid w:val="58C3742F"/>
    <w:rsid w:val="58DD21D7"/>
    <w:rsid w:val="590D65AA"/>
    <w:rsid w:val="591B58C0"/>
    <w:rsid w:val="592F4560"/>
    <w:rsid w:val="5936196D"/>
    <w:rsid w:val="59810AE7"/>
    <w:rsid w:val="598900F2"/>
    <w:rsid w:val="59A30C9C"/>
    <w:rsid w:val="59C0604D"/>
    <w:rsid w:val="59E31A85"/>
    <w:rsid w:val="59F43024"/>
    <w:rsid w:val="5A0E034B"/>
    <w:rsid w:val="5A1070D1"/>
    <w:rsid w:val="5A1A79E1"/>
    <w:rsid w:val="5A86571D"/>
    <w:rsid w:val="5AA47945"/>
    <w:rsid w:val="5AAE5CD6"/>
    <w:rsid w:val="5AF276C4"/>
    <w:rsid w:val="5B1024F7"/>
    <w:rsid w:val="5B9C6858"/>
    <w:rsid w:val="5BAF7A77"/>
    <w:rsid w:val="5BD844BF"/>
    <w:rsid w:val="5BDA79C2"/>
    <w:rsid w:val="5BE84759"/>
    <w:rsid w:val="5BF32AEA"/>
    <w:rsid w:val="5C4A0F7A"/>
    <w:rsid w:val="5C817DCF"/>
    <w:rsid w:val="5CAA0F94"/>
    <w:rsid w:val="5CDA7564"/>
    <w:rsid w:val="5CF94596"/>
    <w:rsid w:val="5D1309C3"/>
    <w:rsid w:val="5D161948"/>
    <w:rsid w:val="5D39757E"/>
    <w:rsid w:val="5D3E7289"/>
    <w:rsid w:val="5D41020E"/>
    <w:rsid w:val="5D810FF7"/>
    <w:rsid w:val="5D8C4E0A"/>
    <w:rsid w:val="5D9E05A7"/>
    <w:rsid w:val="5DA57F32"/>
    <w:rsid w:val="5DD3777C"/>
    <w:rsid w:val="5E2152FD"/>
    <w:rsid w:val="5E277206"/>
    <w:rsid w:val="5E4E70C6"/>
    <w:rsid w:val="5E64706B"/>
    <w:rsid w:val="5E6956F1"/>
    <w:rsid w:val="5EA72FD8"/>
    <w:rsid w:val="5EAB19DE"/>
    <w:rsid w:val="5F060DF3"/>
    <w:rsid w:val="5F087B79"/>
    <w:rsid w:val="5F4F6C69"/>
    <w:rsid w:val="5F774A29"/>
    <w:rsid w:val="5F7D55BA"/>
    <w:rsid w:val="5F9A3865"/>
    <w:rsid w:val="5FEE32EF"/>
    <w:rsid w:val="5FF32FFA"/>
    <w:rsid w:val="603B1A90"/>
    <w:rsid w:val="6057749B"/>
    <w:rsid w:val="60A11E99"/>
    <w:rsid w:val="60CB525C"/>
    <w:rsid w:val="6104413C"/>
    <w:rsid w:val="613C0A12"/>
    <w:rsid w:val="615076B3"/>
    <w:rsid w:val="61564E40"/>
    <w:rsid w:val="61927223"/>
    <w:rsid w:val="61AF2F50"/>
    <w:rsid w:val="61DD3E1F"/>
    <w:rsid w:val="62277716"/>
    <w:rsid w:val="62390CB6"/>
    <w:rsid w:val="6245254A"/>
    <w:rsid w:val="62774F17"/>
    <w:rsid w:val="628D293E"/>
    <w:rsid w:val="62DE1443"/>
    <w:rsid w:val="63960BF2"/>
    <w:rsid w:val="63A01501"/>
    <w:rsid w:val="63BA20AB"/>
    <w:rsid w:val="63DE6DE8"/>
    <w:rsid w:val="63E46773"/>
    <w:rsid w:val="644A6117"/>
    <w:rsid w:val="645D5138"/>
    <w:rsid w:val="64733A58"/>
    <w:rsid w:val="64A32029"/>
    <w:rsid w:val="64A50DAF"/>
    <w:rsid w:val="64AF38BD"/>
    <w:rsid w:val="64BB2F53"/>
    <w:rsid w:val="64C76D65"/>
    <w:rsid w:val="64D305FA"/>
    <w:rsid w:val="65095250"/>
    <w:rsid w:val="65354E1B"/>
    <w:rsid w:val="65510EC8"/>
    <w:rsid w:val="656F0478"/>
    <w:rsid w:val="657D778E"/>
    <w:rsid w:val="65AD24DB"/>
    <w:rsid w:val="65CE6293"/>
    <w:rsid w:val="660E127B"/>
    <w:rsid w:val="66174109"/>
    <w:rsid w:val="661F4D98"/>
    <w:rsid w:val="66383744"/>
    <w:rsid w:val="6651686C"/>
    <w:rsid w:val="6697375D"/>
    <w:rsid w:val="66A8727B"/>
    <w:rsid w:val="66B4528C"/>
    <w:rsid w:val="66CB4EB1"/>
    <w:rsid w:val="6701538B"/>
    <w:rsid w:val="67223341"/>
    <w:rsid w:val="672A074E"/>
    <w:rsid w:val="677A5055"/>
    <w:rsid w:val="67D81B6B"/>
    <w:rsid w:val="68045EB2"/>
    <w:rsid w:val="68220CE6"/>
    <w:rsid w:val="68822004"/>
    <w:rsid w:val="68AE634B"/>
    <w:rsid w:val="68BD30E3"/>
    <w:rsid w:val="690006D4"/>
    <w:rsid w:val="693F23B7"/>
    <w:rsid w:val="69701C8D"/>
    <w:rsid w:val="69962DC6"/>
    <w:rsid w:val="6A223CAF"/>
    <w:rsid w:val="6A3761D2"/>
    <w:rsid w:val="6A4F1F1B"/>
    <w:rsid w:val="6A5E280F"/>
    <w:rsid w:val="6A767EB5"/>
    <w:rsid w:val="6AA17E00"/>
    <w:rsid w:val="6AB25B1C"/>
    <w:rsid w:val="6B2312D3"/>
    <w:rsid w:val="6B2E2EE7"/>
    <w:rsid w:val="6B4B4A16"/>
    <w:rsid w:val="6B732357"/>
    <w:rsid w:val="6B896A79"/>
    <w:rsid w:val="6B973810"/>
    <w:rsid w:val="6BA21BA1"/>
    <w:rsid w:val="6BAE3435"/>
    <w:rsid w:val="6BB640C5"/>
    <w:rsid w:val="6BD93380"/>
    <w:rsid w:val="6BE04F09"/>
    <w:rsid w:val="6BF36128"/>
    <w:rsid w:val="6C444C2E"/>
    <w:rsid w:val="6C853499"/>
    <w:rsid w:val="6C891E9F"/>
    <w:rsid w:val="6C976C36"/>
    <w:rsid w:val="6CAD0DDA"/>
    <w:rsid w:val="6CFF5361"/>
    <w:rsid w:val="6D0475EA"/>
    <w:rsid w:val="6D0B49F7"/>
    <w:rsid w:val="6D193D0C"/>
    <w:rsid w:val="6D23681A"/>
    <w:rsid w:val="6D4312CD"/>
    <w:rsid w:val="6D5F0BFD"/>
    <w:rsid w:val="6D632E87"/>
    <w:rsid w:val="6D637604"/>
    <w:rsid w:val="6D8049B5"/>
    <w:rsid w:val="6D904C50"/>
    <w:rsid w:val="6D932351"/>
    <w:rsid w:val="6DBC0F97"/>
    <w:rsid w:val="6DE852DE"/>
    <w:rsid w:val="6E2F5A53"/>
    <w:rsid w:val="6E4C2E04"/>
    <w:rsid w:val="6E8354DD"/>
    <w:rsid w:val="6E97417D"/>
    <w:rsid w:val="6EE67780"/>
    <w:rsid w:val="6F624B4B"/>
    <w:rsid w:val="6F697D59"/>
    <w:rsid w:val="6F877309"/>
    <w:rsid w:val="6F8E6C94"/>
    <w:rsid w:val="6FC700F2"/>
    <w:rsid w:val="6FC935F6"/>
    <w:rsid w:val="6FD47408"/>
    <w:rsid w:val="703277A2"/>
    <w:rsid w:val="703C5B33"/>
    <w:rsid w:val="70A51CDF"/>
    <w:rsid w:val="70CA0C1A"/>
    <w:rsid w:val="70F76266"/>
    <w:rsid w:val="71016B75"/>
    <w:rsid w:val="71303E41"/>
    <w:rsid w:val="71617E94"/>
    <w:rsid w:val="71A55FFE"/>
    <w:rsid w:val="71BD6F28"/>
    <w:rsid w:val="72314CE9"/>
    <w:rsid w:val="727C6062"/>
    <w:rsid w:val="72804A68"/>
    <w:rsid w:val="72A10820"/>
    <w:rsid w:val="72FB7C35"/>
    <w:rsid w:val="7377757F"/>
    <w:rsid w:val="73D47FF6"/>
    <w:rsid w:val="73E111AC"/>
    <w:rsid w:val="740A0CEC"/>
    <w:rsid w:val="741E320F"/>
    <w:rsid w:val="742B0327"/>
    <w:rsid w:val="742D5A28"/>
    <w:rsid w:val="744124CA"/>
    <w:rsid w:val="744F7262"/>
    <w:rsid w:val="74512765"/>
    <w:rsid w:val="745820F0"/>
    <w:rsid w:val="745B77F1"/>
    <w:rsid w:val="746016FA"/>
    <w:rsid w:val="74614F7E"/>
    <w:rsid w:val="74671085"/>
    <w:rsid w:val="74792624"/>
    <w:rsid w:val="7486193A"/>
    <w:rsid w:val="74A95372"/>
    <w:rsid w:val="751B7C2F"/>
    <w:rsid w:val="75625E25"/>
    <w:rsid w:val="757A34CC"/>
    <w:rsid w:val="757D4451"/>
    <w:rsid w:val="75D77FE2"/>
    <w:rsid w:val="75DA0F67"/>
    <w:rsid w:val="75E108F2"/>
    <w:rsid w:val="760268A8"/>
    <w:rsid w:val="760F39BF"/>
    <w:rsid w:val="76564134"/>
    <w:rsid w:val="767B0AF0"/>
    <w:rsid w:val="76954F1D"/>
    <w:rsid w:val="769C48A8"/>
    <w:rsid w:val="76B963D7"/>
    <w:rsid w:val="76E21799"/>
    <w:rsid w:val="776D717F"/>
    <w:rsid w:val="779202B8"/>
    <w:rsid w:val="77FD7967"/>
    <w:rsid w:val="78173D95"/>
    <w:rsid w:val="782D04B7"/>
    <w:rsid w:val="782E39BA"/>
    <w:rsid w:val="784C2F6A"/>
    <w:rsid w:val="78586D7C"/>
    <w:rsid w:val="787850B3"/>
    <w:rsid w:val="78807F41"/>
    <w:rsid w:val="788543C8"/>
    <w:rsid w:val="788E2ADA"/>
    <w:rsid w:val="78C3642C"/>
    <w:rsid w:val="791871BB"/>
    <w:rsid w:val="79615030"/>
    <w:rsid w:val="7999518A"/>
    <w:rsid w:val="79C96FDE"/>
    <w:rsid w:val="7A256073"/>
    <w:rsid w:val="7A327907"/>
    <w:rsid w:val="7A3C5C98"/>
    <w:rsid w:val="7A3F4A1F"/>
    <w:rsid w:val="7ACD5587"/>
    <w:rsid w:val="7B070BE4"/>
    <w:rsid w:val="7B09796A"/>
    <w:rsid w:val="7B207590"/>
    <w:rsid w:val="7B2E4327"/>
    <w:rsid w:val="7B3813B3"/>
    <w:rsid w:val="7B4E6DDA"/>
    <w:rsid w:val="7B5257E0"/>
    <w:rsid w:val="7B664481"/>
    <w:rsid w:val="7BA1555F"/>
    <w:rsid w:val="7BBB198C"/>
    <w:rsid w:val="7BE350CF"/>
    <w:rsid w:val="7BE63AD5"/>
    <w:rsid w:val="7BFE58F9"/>
    <w:rsid w:val="7C0242FF"/>
    <w:rsid w:val="7C4924F5"/>
    <w:rsid w:val="7C520C06"/>
    <w:rsid w:val="7C5E6C17"/>
    <w:rsid w:val="7C617B9C"/>
    <w:rsid w:val="7C902C69"/>
    <w:rsid w:val="7CC443BD"/>
    <w:rsid w:val="7D025527"/>
    <w:rsid w:val="7D1379BF"/>
    <w:rsid w:val="7D66524B"/>
    <w:rsid w:val="7D6D6DD4"/>
    <w:rsid w:val="7D813877"/>
    <w:rsid w:val="7DAC213C"/>
    <w:rsid w:val="7DE22616"/>
    <w:rsid w:val="7DE34815"/>
    <w:rsid w:val="7DF0192C"/>
    <w:rsid w:val="7E132DE5"/>
    <w:rsid w:val="7E294F89"/>
    <w:rsid w:val="7ECA128F"/>
    <w:rsid w:val="7ECA4B12"/>
    <w:rsid w:val="7EF014CF"/>
    <w:rsid w:val="7F222FA3"/>
    <w:rsid w:val="7F4D1868"/>
    <w:rsid w:val="7F544A77"/>
    <w:rsid w:val="7F5F5006"/>
    <w:rsid w:val="7FA57CF9"/>
    <w:rsid w:val="7FAC7684"/>
    <w:rsid w:val="7FB1158D"/>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30"/>
    <w:qFormat/>
    <w:uiPriority w:val="9"/>
    <w:pPr>
      <w:keepNext/>
      <w:keepLines/>
      <w:numPr>
        <w:ilvl w:val="0"/>
        <w:numId w:val="1"/>
      </w:numPr>
      <w:spacing w:line="168" w:lineRule="auto"/>
      <w:jc w:val="center"/>
      <w:outlineLvl w:val="0"/>
    </w:pPr>
    <w:rPr>
      <w:rFonts w:eastAsia="微软雅黑"/>
      <w:b/>
      <w:bCs/>
      <w:kern w:val="44"/>
      <w:sz w:val="44"/>
      <w:szCs w:val="44"/>
    </w:rPr>
  </w:style>
  <w:style w:type="paragraph" w:styleId="3">
    <w:name w:val="heading 2"/>
    <w:basedOn w:val="1"/>
    <w:next w:val="1"/>
    <w:link w:val="31"/>
    <w:unhideWhenUsed/>
    <w:qFormat/>
    <w:uiPriority w:val="9"/>
    <w:pPr>
      <w:keepNext/>
      <w:keepLines/>
      <w:numPr>
        <w:ilvl w:val="1"/>
        <w:numId w:val="1"/>
      </w:numPr>
      <w:spacing w:line="168" w:lineRule="auto"/>
      <w:outlineLvl w:val="1"/>
    </w:pPr>
    <w:rPr>
      <w:rFonts w:eastAsia="微软雅黑" w:asciiTheme="majorHAnsi" w:hAnsiTheme="majorHAnsi" w:cstheme="majorBidi"/>
      <w:b/>
      <w:bCs/>
      <w:color w:val="000000" w:themeColor="text1"/>
      <w:sz w:val="32"/>
      <w:szCs w:val="32"/>
    </w:rPr>
  </w:style>
  <w:style w:type="paragraph" w:styleId="4">
    <w:name w:val="heading 3"/>
    <w:basedOn w:val="1"/>
    <w:next w:val="1"/>
    <w:link w:val="32"/>
    <w:unhideWhenUsed/>
    <w:qFormat/>
    <w:uiPriority w:val="9"/>
    <w:pPr>
      <w:keepNext/>
      <w:keepLines/>
      <w:numPr>
        <w:ilvl w:val="2"/>
        <w:numId w:val="1"/>
      </w:numPr>
      <w:spacing w:line="168" w:lineRule="auto"/>
      <w:outlineLvl w:val="2"/>
    </w:pPr>
    <w:rPr>
      <w:rFonts w:eastAsia="微软雅黑"/>
      <w:b/>
      <w:bCs/>
      <w:color w:val="000000" w:themeColor="text1"/>
      <w:sz w:val="30"/>
      <w:szCs w:val="30"/>
    </w:rPr>
  </w:style>
  <w:style w:type="paragraph" w:styleId="5">
    <w:name w:val="heading 4"/>
    <w:basedOn w:val="1"/>
    <w:next w:val="1"/>
    <w:link w:val="33"/>
    <w:unhideWhenUsed/>
    <w:qFormat/>
    <w:uiPriority w:val="9"/>
    <w:pPr>
      <w:keepNext/>
      <w:keepLines/>
      <w:numPr>
        <w:ilvl w:val="3"/>
        <w:numId w:val="1"/>
      </w:numPr>
      <w:spacing w:line="168" w:lineRule="auto"/>
      <w:outlineLvl w:val="3"/>
    </w:pPr>
    <w:rPr>
      <w:rFonts w:eastAsia="微软雅黑" w:asciiTheme="majorHAnsi" w:hAnsiTheme="majorHAnsi"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36"/>
    <w:unhideWhenUsed/>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3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3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rPr>
      <w:rFonts w:eastAsia="微软雅黑"/>
      <w:sz w:val="18"/>
    </w:rPr>
  </w:style>
  <w:style w:type="paragraph" w:styleId="12">
    <w:name w:val="Date"/>
    <w:basedOn w:val="1"/>
    <w:next w:val="1"/>
    <w:link w:val="26"/>
    <w:unhideWhenUsed/>
    <w:qFormat/>
    <w:uiPriority w:val="99"/>
    <w:pPr>
      <w:ind w:left="100" w:leftChars="2500"/>
    </w:pPr>
  </w:style>
  <w:style w:type="paragraph" w:styleId="13">
    <w:name w:val="Balloon Text"/>
    <w:basedOn w:val="1"/>
    <w:link w:val="43"/>
    <w:unhideWhenUsed/>
    <w:qFormat/>
    <w:uiPriority w:val="99"/>
    <w:rPr>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微软雅黑"/>
      <w:sz w:val="18"/>
    </w:rPr>
  </w:style>
  <w:style w:type="paragraph" w:styleId="17">
    <w:name w:val="toc 4"/>
    <w:basedOn w:val="1"/>
    <w:next w:val="1"/>
    <w:unhideWhenUsed/>
    <w:qFormat/>
    <w:uiPriority w:val="39"/>
    <w:pPr>
      <w:ind w:left="1260" w:leftChars="600"/>
    </w:pPr>
    <w:rPr>
      <w:rFonts w:eastAsia="微软雅黑"/>
      <w:sz w:val="18"/>
    </w:rPr>
  </w:style>
  <w:style w:type="paragraph" w:styleId="18">
    <w:name w:val="toc 2"/>
    <w:basedOn w:val="1"/>
    <w:next w:val="1"/>
    <w:unhideWhenUsed/>
    <w:qFormat/>
    <w:uiPriority w:val="39"/>
    <w:pPr>
      <w:ind w:left="420" w:leftChars="200"/>
    </w:pPr>
    <w:rPr>
      <w:rFonts w:eastAsia="微软雅黑"/>
      <w:sz w:val="18"/>
    </w:rPr>
  </w:style>
  <w:style w:type="paragraph" w:styleId="19">
    <w:name w:val="Title"/>
    <w:basedOn w:val="1"/>
    <w:next w:val="1"/>
    <w:link w:val="42"/>
    <w:qFormat/>
    <w:uiPriority w:val="10"/>
    <w:pPr>
      <w:spacing w:before="240" w:after="60"/>
      <w:jc w:val="center"/>
      <w:outlineLvl w:val="0"/>
    </w:pPr>
    <w:rPr>
      <w:rFonts w:eastAsia="宋体" w:asciiTheme="majorHAnsi" w:hAnsiTheme="majorHAnsi" w:cstheme="majorBidi"/>
      <w:b/>
      <w:bCs/>
      <w:sz w:val="32"/>
      <w:szCs w:val="32"/>
    </w:rPr>
  </w:style>
  <w:style w:type="character" w:styleId="21">
    <w:name w:val="FollowedHyperlink"/>
    <w:basedOn w:val="20"/>
    <w:unhideWhenUsed/>
    <w:qFormat/>
    <w:uiPriority w:val="99"/>
    <w:rPr>
      <w:color w:val="256EB1"/>
      <w:u w:val="none"/>
    </w:rPr>
  </w:style>
  <w:style w:type="character" w:styleId="22">
    <w:name w:val="Hyperlink"/>
    <w:basedOn w:val="20"/>
    <w:unhideWhenUsed/>
    <w:qFormat/>
    <w:uiPriority w:val="99"/>
    <w:rPr>
      <w:color w:val="0000FF" w:themeColor="hyperlink"/>
      <w:u w:val="single"/>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List Paragraph"/>
    <w:basedOn w:val="1"/>
    <w:qFormat/>
    <w:uiPriority w:val="34"/>
    <w:pPr>
      <w:ind w:firstLine="420" w:firstLineChars="200"/>
    </w:pPr>
  </w:style>
  <w:style w:type="character" w:customStyle="1" w:styleId="26">
    <w:name w:val="日期 字符"/>
    <w:basedOn w:val="20"/>
    <w:link w:val="12"/>
    <w:qFormat/>
    <w:uiPriority w:val="99"/>
  </w:style>
  <w:style w:type="character" w:customStyle="1" w:styleId="27">
    <w:name w:val="页眉 字符"/>
    <w:basedOn w:val="20"/>
    <w:link w:val="15"/>
    <w:qFormat/>
    <w:uiPriority w:val="99"/>
    <w:rPr>
      <w:sz w:val="18"/>
      <w:szCs w:val="18"/>
    </w:rPr>
  </w:style>
  <w:style w:type="character" w:customStyle="1" w:styleId="28">
    <w:name w:val="页脚 字符"/>
    <w:basedOn w:val="20"/>
    <w:link w:val="14"/>
    <w:qFormat/>
    <w:uiPriority w:val="99"/>
    <w:rPr>
      <w:sz w:val="18"/>
      <w:szCs w:val="18"/>
    </w:rPr>
  </w:style>
  <w:style w:type="character" w:customStyle="1" w:styleId="29">
    <w:name w:val="Subtle Emphasis"/>
    <w:basedOn w:val="20"/>
    <w:qFormat/>
    <w:uiPriority w:val="19"/>
    <w:rPr>
      <w:rFonts w:eastAsia="微软雅黑"/>
      <w:i/>
      <w:iCs/>
      <w:color w:val="A5A5A5" w:themeColor="background1" w:themeShade="A6"/>
      <w:sz w:val="21"/>
    </w:rPr>
  </w:style>
  <w:style w:type="character" w:customStyle="1" w:styleId="30">
    <w:name w:val="标题 1 字符"/>
    <w:basedOn w:val="20"/>
    <w:link w:val="2"/>
    <w:qFormat/>
    <w:uiPriority w:val="9"/>
    <w:rPr>
      <w:rFonts w:eastAsia="微软雅黑"/>
      <w:b/>
      <w:bCs/>
      <w:kern w:val="44"/>
      <w:sz w:val="44"/>
      <w:szCs w:val="44"/>
    </w:rPr>
  </w:style>
  <w:style w:type="character" w:customStyle="1" w:styleId="31">
    <w:name w:val="标题 2 字符"/>
    <w:basedOn w:val="20"/>
    <w:link w:val="3"/>
    <w:qFormat/>
    <w:uiPriority w:val="9"/>
    <w:rPr>
      <w:rFonts w:eastAsia="微软雅黑" w:asciiTheme="majorHAnsi" w:hAnsiTheme="majorHAnsi" w:cstheme="majorBidi"/>
      <w:b/>
      <w:bCs/>
      <w:color w:val="000000" w:themeColor="text1"/>
      <w:sz w:val="32"/>
      <w:szCs w:val="32"/>
    </w:rPr>
  </w:style>
  <w:style w:type="character" w:customStyle="1" w:styleId="32">
    <w:name w:val="标题 3 字符"/>
    <w:basedOn w:val="20"/>
    <w:link w:val="4"/>
    <w:qFormat/>
    <w:uiPriority w:val="9"/>
    <w:rPr>
      <w:rFonts w:eastAsia="微软雅黑"/>
      <w:b/>
      <w:bCs/>
      <w:color w:val="000000" w:themeColor="text1"/>
      <w:sz w:val="30"/>
      <w:szCs w:val="30"/>
    </w:rPr>
  </w:style>
  <w:style w:type="character" w:customStyle="1" w:styleId="33">
    <w:name w:val="标题 4 字符"/>
    <w:basedOn w:val="20"/>
    <w:link w:val="5"/>
    <w:qFormat/>
    <w:uiPriority w:val="9"/>
    <w:rPr>
      <w:rFonts w:eastAsia="微软雅黑" w:asciiTheme="majorHAnsi" w:hAnsiTheme="majorHAnsi" w:cstheme="majorBidi"/>
      <w:b/>
      <w:bCs/>
      <w:sz w:val="28"/>
      <w:szCs w:val="28"/>
    </w:rPr>
  </w:style>
  <w:style w:type="character" w:customStyle="1" w:styleId="34">
    <w:name w:val="标题 5 字符"/>
    <w:basedOn w:val="20"/>
    <w:link w:val="6"/>
    <w:semiHidden/>
    <w:qFormat/>
    <w:uiPriority w:val="9"/>
    <w:rPr>
      <w:b/>
      <w:bCs/>
      <w:sz w:val="28"/>
      <w:szCs w:val="28"/>
    </w:rPr>
  </w:style>
  <w:style w:type="character" w:customStyle="1" w:styleId="35">
    <w:name w:val="标题 6 字符"/>
    <w:basedOn w:val="20"/>
    <w:link w:val="7"/>
    <w:semiHidden/>
    <w:qFormat/>
    <w:uiPriority w:val="9"/>
    <w:rPr>
      <w:rFonts w:asciiTheme="majorHAnsi" w:hAnsiTheme="majorHAnsi" w:eastAsiaTheme="majorEastAsia" w:cstheme="majorBidi"/>
      <w:b/>
      <w:bCs/>
    </w:rPr>
  </w:style>
  <w:style w:type="character" w:customStyle="1" w:styleId="36">
    <w:name w:val="标题 7 字符"/>
    <w:basedOn w:val="20"/>
    <w:link w:val="8"/>
    <w:semiHidden/>
    <w:qFormat/>
    <w:uiPriority w:val="9"/>
    <w:rPr>
      <w:b/>
      <w:bCs/>
    </w:rPr>
  </w:style>
  <w:style w:type="character" w:customStyle="1" w:styleId="37">
    <w:name w:val="标题 8 字符"/>
    <w:basedOn w:val="20"/>
    <w:link w:val="9"/>
    <w:semiHidden/>
    <w:qFormat/>
    <w:uiPriority w:val="9"/>
    <w:rPr>
      <w:rFonts w:asciiTheme="majorHAnsi" w:hAnsiTheme="majorHAnsi" w:eastAsiaTheme="majorEastAsia" w:cstheme="majorBidi"/>
    </w:rPr>
  </w:style>
  <w:style w:type="character" w:customStyle="1" w:styleId="38">
    <w:name w:val="标题 9 字符"/>
    <w:basedOn w:val="20"/>
    <w:link w:val="10"/>
    <w:semiHidden/>
    <w:qFormat/>
    <w:uiPriority w:val="9"/>
    <w:rPr>
      <w:rFonts w:asciiTheme="majorHAnsi" w:hAnsiTheme="majorHAnsi" w:eastAsiaTheme="majorEastAsia" w:cstheme="majorBidi"/>
      <w:sz w:val="21"/>
      <w:szCs w:val="21"/>
    </w:rPr>
  </w:style>
  <w:style w:type="paragraph" w:customStyle="1" w:styleId="39">
    <w:name w:val="No Spacing"/>
    <w:link w:val="40"/>
    <w:qFormat/>
    <w:uiPriority w:val="1"/>
    <w:rPr>
      <w:rFonts w:asciiTheme="minorHAnsi" w:hAnsiTheme="minorHAnsi" w:eastAsiaTheme="minorEastAsia" w:cstheme="minorBidi"/>
      <w:kern w:val="0"/>
      <w:sz w:val="22"/>
      <w:szCs w:val="22"/>
      <w:lang w:val="en-US" w:eastAsia="zh-CN" w:bidi="ar-SA"/>
    </w:rPr>
  </w:style>
  <w:style w:type="character" w:customStyle="1" w:styleId="40">
    <w:name w:val="无间隔 字符"/>
    <w:basedOn w:val="20"/>
    <w:link w:val="39"/>
    <w:qFormat/>
    <w:uiPriority w:val="1"/>
    <w:rPr>
      <w:kern w:val="0"/>
      <w:sz w:val="22"/>
      <w:szCs w:val="22"/>
    </w:rPr>
  </w:style>
  <w:style w:type="paragraph" w:customStyle="1" w:styleId="41">
    <w:name w:val="TOC Heading"/>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42">
    <w:name w:val="标题 字符"/>
    <w:basedOn w:val="20"/>
    <w:link w:val="19"/>
    <w:qFormat/>
    <w:uiPriority w:val="10"/>
    <w:rPr>
      <w:rFonts w:eastAsia="宋体" w:asciiTheme="majorHAnsi" w:hAnsiTheme="majorHAnsi" w:cstheme="majorBidi"/>
      <w:b/>
      <w:bCs/>
      <w:sz w:val="32"/>
      <w:szCs w:val="32"/>
    </w:rPr>
  </w:style>
  <w:style w:type="character" w:customStyle="1" w:styleId="43">
    <w:name w:val="批注框文本 字符"/>
    <w:basedOn w:val="20"/>
    <w:link w:val="13"/>
    <w:semiHidden/>
    <w:qFormat/>
    <w:uiPriority w:val="99"/>
    <w:rPr>
      <w:sz w:val="18"/>
      <w:szCs w:val="18"/>
    </w:rPr>
  </w:style>
  <w:style w:type="character" w:customStyle="1" w:styleId="44">
    <w:name w:val="info"/>
    <w:basedOn w:val="20"/>
    <w:qFormat/>
    <w:uiPriority w:val="0"/>
    <w:rPr>
      <w:color w:val="555555"/>
    </w:rPr>
  </w:style>
  <w:style w:type="character" w:customStyle="1" w:styleId="45">
    <w:name w:val="fr"/>
    <w:basedOn w:val="20"/>
    <w:qFormat/>
    <w:uiPriority w:val="0"/>
  </w:style>
  <w:style w:type="character" w:customStyle="1" w:styleId="46">
    <w:name w:val="fr1"/>
    <w:basedOn w:val="20"/>
    <w:qFormat/>
    <w:uiPriority w:val="0"/>
  </w:style>
  <w:style w:type="character" w:customStyle="1" w:styleId="47">
    <w:name w:val="prop-span"/>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CoverPageProperties xmlns="http://schemas.microsoft.com/office/2006/coverPageProps">
  <PublishDate/>
  <Abstract/>
  <CompanyAddress/>
  <CompanyPhone/>
  <CompanyFax/>
  <CompanyEmail>请在此输入您的邮箱地址</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DCEC4790-9760-48EC-A345-F1613D625C80}">
  <ds:schemaRefs/>
</ds:datastoreItem>
</file>

<file path=docProps/app.xml><?xml version="1.0" encoding="utf-8"?>
<Properties xmlns="http://schemas.openxmlformats.org/officeDocument/2006/extended-properties" xmlns:vt="http://schemas.openxmlformats.org/officeDocument/2006/docPropsVTypes">
  <Template>Normal.dotm</Template>
  <Company>科大讯飞</Company>
  <Pages>9</Pages>
  <Words>490</Words>
  <Characters>2796</Characters>
  <Lines>23</Lines>
  <Paragraphs>6</Paragraphs>
  <ScaleCrop>false</ScaleCrop>
  <LinksUpToDate>false</LinksUpToDate>
  <CharactersWithSpaces>3280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2014-09-14T04:08:00Z</dcterms:created>
  <dc:creator>WoshiPM</dc:creator>
  <cp:lastModifiedBy>aisino</cp:lastModifiedBy>
  <dcterms:modified xsi:type="dcterms:W3CDTF">2016-06-23T03:31:18Z</dcterms:modified>
  <dc:subject>版本-编辑日期</dc:subject>
  <dc:title>XXX 产品需求文档</dc:title>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