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173" w:rsidRDefault="00306173" w:rsidP="00306173">
      <w:pPr>
        <w:jc w:val="center"/>
        <w:rPr>
          <w:sz w:val="30"/>
        </w:rPr>
      </w:pPr>
      <w:r w:rsidRPr="00A12642">
        <w:rPr>
          <w:rFonts w:hint="eastAsia"/>
          <w:sz w:val="30"/>
        </w:rPr>
        <w:t>物业自助终端及服务平台体系结构设计文档</w:t>
      </w:r>
    </w:p>
    <w:tbl>
      <w:tblPr>
        <w:tblpPr w:leftFromText="180" w:rightFromText="180" w:vertAnchor="text" w:horzAnchor="page" w:tblpX="1875" w:tblpY="215"/>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708"/>
        <w:gridCol w:w="846"/>
        <w:gridCol w:w="1186"/>
        <w:gridCol w:w="4929"/>
      </w:tblGrid>
      <w:tr w:rsidR="00306173" w:rsidTr="009E7E75">
        <w:tc>
          <w:tcPr>
            <w:tcW w:w="1045" w:type="dxa"/>
            <w:shd w:val="clear" w:color="auto" w:fill="E6E6E6"/>
          </w:tcPr>
          <w:p w:rsidR="00306173" w:rsidRDefault="00306173" w:rsidP="009E7E75">
            <w:pPr>
              <w:pStyle w:val="-"/>
              <w:rPr>
                <w:rFonts w:ascii="宋体" w:hAnsi="宋体"/>
              </w:rPr>
            </w:pPr>
            <w:r>
              <w:rPr>
                <w:rFonts w:ascii="宋体" w:hAnsi="宋体" w:hint="eastAsia"/>
              </w:rPr>
              <w:t>版本/状态</w:t>
            </w:r>
          </w:p>
        </w:tc>
        <w:tc>
          <w:tcPr>
            <w:tcW w:w="708" w:type="dxa"/>
            <w:shd w:val="clear" w:color="auto" w:fill="E6E6E6"/>
          </w:tcPr>
          <w:p w:rsidR="00306173" w:rsidRDefault="00306173" w:rsidP="009E7E75">
            <w:pPr>
              <w:pStyle w:val="-"/>
              <w:rPr>
                <w:rFonts w:ascii="宋体" w:hAnsi="宋体"/>
              </w:rPr>
            </w:pPr>
            <w:r>
              <w:rPr>
                <w:rFonts w:ascii="宋体" w:hAnsi="宋体" w:hint="eastAsia"/>
              </w:rPr>
              <w:t>作者</w:t>
            </w:r>
          </w:p>
        </w:tc>
        <w:tc>
          <w:tcPr>
            <w:tcW w:w="846" w:type="dxa"/>
            <w:shd w:val="clear" w:color="auto" w:fill="E6E6E6"/>
          </w:tcPr>
          <w:p w:rsidR="00306173" w:rsidRDefault="00306173" w:rsidP="009E7E75">
            <w:pPr>
              <w:pStyle w:val="-"/>
              <w:rPr>
                <w:rFonts w:ascii="宋体" w:hAnsi="宋体"/>
              </w:rPr>
            </w:pPr>
            <w:r>
              <w:rPr>
                <w:rFonts w:ascii="宋体" w:hAnsi="宋体" w:hint="eastAsia"/>
              </w:rPr>
              <w:t>参与者</w:t>
            </w:r>
          </w:p>
        </w:tc>
        <w:tc>
          <w:tcPr>
            <w:tcW w:w="1186" w:type="dxa"/>
            <w:shd w:val="clear" w:color="auto" w:fill="E6E6E6"/>
          </w:tcPr>
          <w:p w:rsidR="00306173" w:rsidRDefault="00306173" w:rsidP="009E7E75">
            <w:pPr>
              <w:pStyle w:val="-"/>
              <w:rPr>
                <w:rFonts w:ascii="宋体" w:hAnsi="宋体"/>
              </w:rPr>
            </w:pPr>
            <w:r>
              <w:rPr>
                <w:rFonts w:ascii="宋体" w:hAnsi="宋体" w:hint="eastAsia"/>
              </w:rPr>
              <w:t>起止日期</w:t>
            </w:r>
          </w:p>
        </w:tc>
        <w:tc>
          <w:tcPr>
            <w:tcW w:w="4929" w:type="dxa"/>
            <w:shd w:val="clear" w:color="auto" w:fill="E6E6E6"/>
          </w:tcPr>
          <w:p w:rsidR="00306173" w:rsidRDefault="00306173" w:rsidP="009E7E75">
            <w:pPr>
              <w:pStyle w:val="-"/>
              <w:rPr>
                <w:rFonts w:ascii="宋体" w:hAnsi="宋体"/>
              </w:rPr>
            </w:pPr>
            <w:r>
              <w:rPr>
                <w:rFonts w:ascii="宋体" w:hAnsi="宋体" w:hint="eastAsia"/>
              </w:rPr>
              <w:t>备注</w:t>
            </w: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hint="eastAsia"/>
              </w:rPr>
              <w:t>草稿</w:t>
            </w:r>
          </w:p>
        </w:tc>
        <w:tc>
          <w:tcPr>
            <w:tcW w:w="708" w:type="dxa"/>
          </w:tcPr>
          <w:p w:rsidR="00306173" w:rsidRDefault="00306173" w:rsidP="009E7E75">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2016-6-15</w:t>
            </w:r>
          </w:p>
        </w:tc>
        <w:tc>
          <w:tcPr>
            <w:tcW w:w="4929" w:type="dxa"/>
          </w:tcPr>
          <w:p w:rsidR="00306173" w:rsidRDefault="00306173" w:rsidP="009E7E75">
            <w:pPr>
              <w:pStyle w:val="-"/>
              <w:rPr>
                <w:rFonts w:ascii="宋体" w:hAnsi="宋体"/>
              </w:rPr>
            </w:pPr>
            <w:r>
              <w:rPr>
                <w:rFonts w:ascii="宋体" w:hAnsi="宋体" w:hint="eastAsia"/>
              </w:rPr>
              <w:t>开始合并所有的设计文档</w:t>
            </w: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hint="eastAsia"/>
              </w:rPr>
              <w:t>变更</w:t>
            </w:r>
          </w:p>
        </w:tc>
        <w:tc>
          <w:tcPr>
            <w:tcW w:w="708" w:type="dxa"/>
          </w:tcPr>
          <w:p w:rsidR="00306173" w:rsidRDefault="00306173" w:rsidP="009E7E75">
            <w:pPr>
              <w:pStyle w:val="-"/>
              <w:rPr>
                <w:rFonts w:ascii="宋体" w:hAnsi="宋体"/>
              </w:rPr>
            </w:pPr>
            <w:proofErr w:type="spellStart"/>
            <w:r>
              <w:rPr>
                <w:rFonts w:ascii="宋体" w:hAnsi="宋体"/>
              </w:rPr>
              <w:t>Z</w:t>
            </w:r>
            <w:r>
              <w:rPr>
                <w:rFonts w:ascii="宋体" w:hAnsi="宋体" w:hint="eastAsia"/>
              </w:rPr>
              <w:t>rz</w:t>
            </w:r>
            <w:proofErr w:type="spellEnd"/>
          </w:p>
          <w:p w:rsidR="00306173" w:rsidRDefault="00306173" w:rsidP="009E7E75">
            <w:pPr>
              <w:pStyle w:val="-"/>
              <w:rPr>
                <w:rFonts w:ascii="宋体" w:hAnsi="宋体"/>
              </w:rPr>
            </w:pPr>
            <w:r>
              <w:rPr>
                <w:rFonts w:ascii="宋体" w:hAnsi="宋体"/>
              </w:rPr>
              <w:t xml:space="preserve"> </w:t>
            </w: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2016-6-1</w:t>
            </w:r>
            <w:r>
              <w:rPr>
                <w:rFonts w:ascii="宋体" w:hAnsi="宋体"/>
              </w:rPr>
              <w:t>6</w:t>
            </w:r>
          </w:p>
        </w:tc>
        <w:tc>
          <w:tcPr>
            <w:tcW w:w="4929" w:type="dxa"/>
          </w:tcPr>
          <w:p w:rsidR="00306173" w:rsidRDefault="00306173" w:rsidP="009E7E75">
            <w:pPr>
              <w:pStyle w:val="-"/>
              <w:rPr>
                <w:rFonts w:ascii="宋体" w:hAnsi="宋体"/>
              </w:rPr>
            </w:pPr>
            <w:r>
              <w:rPr>
                <w:rFonts w:ascii="宋体" w:hAnsi="宋体" w:hint="eastAsia"/>
              </w:rPr>
              <w:t>版本1.1A、B，需求相关变更</w:t>
            </w:r>
          </w:p>
          <w:p w:rsidR="00306173" w:rsidRDefault="00306173" w:rsidP="009E7E75">
            <w:pPr>
              <w:pStyle w:val="-"/>
              <w:numPr>
                <w:ilvl w:val="0"/>
                <w:numId w:val="2"/>
              </w:numPr>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hint="eastAsia"/>
              </w:rPr>
              <w:t>变更</w:t>
            </w:r>
          </w:p>
        </w:tc>
        <w:tc>
          <w:tcPr>
            <w:tcW w:w="708" w:type="dxa"/>
          </w:tcPr>
          <w:p w:rsidR="00306173" w:rsidRDefault="00306173" w:rsidP="009E7E75">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2016-6-21</w:t>
            </w:r>
          </w:p>
        </w:tc>
        <w:tc>
          <w:tcPr>
            <w:tcW w:w="4929" w:type="dxa"/>
          </w:tcPr>
          <w:p w:rsidR="00306173" w:rsidRDefault="00306173" w:rsidP="009E7E75">
            <w:pPr>
              <w:pStyle w:val="-"/>
              <w:rPr>
                <w:rFonts w:ascii="宋体" w:hAnsi="宋体"/>
              </w:rPr>
            </w:pPr>
            <w:r>
              <w:rPr>
                <w:rFonts w:ascii="宋体" w:hAnsi="宋体" w:hint="eastAsia"/>
              </w:rPr>
              <w:t>版本1.2A</w:t>
            </w:r>
          </w:p>
          <w:p w:rsidR="00306173" w:rsidRDefault="0033510E" w:rsidP="009E7E75">
            <w:pPr>
              <w:pStyle w:val="-"/>
              <w:rPr>
                <w:rFonts w:ascii="宋体" w:hAnsi="宋体"/>
              </w:rPr>
            </w:pPr>
            <w:r>
              <w:rPr>
                <w:rFonts w:ascii="宋体" w:hAnsi="宋体" w:hint="eastAsia"/>
              </w:rPr>
              <w:t>1</w:t>
            </w:r>
            <w:r>
              <w:rPr>
                <w:rFonts w:ascii="宋体" w:hAnsi="宋体"/>
              </w:rPr>
              <w:t>)</w:t>
            </w:r>
            <w:r w:rsidR="00306173">
              <w:rPr>
                <w:rFonts w:ascii="宋体" w:hAnsi="宋体" w:hint="eastAsia"/>
              </w:rPr>
              <w:t>与产品部门确定采用“自助终端+互联网服务平台方案”（方案A）；</w:t>
            </w:r>
          </w:p>
          <w:p w:rsidR="00306173" w:rsidRPr="00586FE8" w:rsidRDefault="0033510E" w:rsidP="009E7E75">
            <w:pPr>
              <w:pStyle w:val="-"/>
              <w:rPr>
                <w:rFonts w:ascii="宋体" w:hAnsi="宋体"/>
              </w:rPr>
            </w:pPr>
            <w:r>
              <w:rPr>
                <w:rFonts w:ascii="宋体" w:hAnsi="宋体"/>
              </w:rPr>
              <w:t>2)</w:t>
            </w:r>
            <w:r w:rsidR="00306173">
              <w:rPr>
                <w:rFonts w:ascii="宋体" w:hAnsi="宋体" w:hint="eastAsia"/>
              </w:rPr>
              <w:t>取消物管系统电子票开票状态回写接口；取消物管系统开票接口，</w:t>
            </w:r>
            <w:r w:rsidR="00306173">
              <w:rPr>
                <w:rFonts w:hint="eastAsia"/>
              </w:rPr>
              <w:t>物管系统（如极致软件）中不再集成电子票功能；</w:t>
            </w:r>
            <w:r>
              <w:rPr>
                <w:rFonts w:hint="eastAsia"/>
              </w:rPr>
              <w:t>若存在此类需求，请考虑复用增管平台等既有解决方案</w:t>
            </w:r>
          </w:p>
          <w:p w:rsidR="00306173" w:rsidRDefault="0033510E" w:rsidP="009E7E75">
            <w:pPr>
              <w:pStyle w:val="af5"/>
              <w:rPr>
                <w:rFonts w:eastAsiaTheme="minorEastAsia"/>
                <w:color w:val="0000FF"/>
                <w:sz w:val="24"/>
              </w:rPr>
            </w:pPr>
            <w:r>
              <w:t>3)</w:t>
            </w:r>
            <w:r w:rsidR="00306173">
              <w:rPr>
                <w:rFonts w:hint="eastAsia"/>
              </w:rPr>
              <w:t>服务平台中暂不开发缴费</w:t>
            </w:r>
            <w:r w:rsidR="00306173">
              <w:t>/</w:t>
            </w:r>
            <w:r w:rsidR="00306173">
              <w:rPr>
                <w:rFonts w:hint="eastAsia"/>
              </w:rPr>
              <w:t>交费网页界面，统一由自助终端承接之；</w:t>
            </w:r>
          </w:p>
          <w:p w:rsidR="00306173" w:rsidRDefault="00E10385" w:rsidP="009E7E75">
            <w:pPr>
              <w:pStyle w:val="af5"/>
              <w:rPr>
                <w:rFonts w:eastAsiaTheme="minorEastAsia"/>
                <w:sz w:val="24"/>
              </w:rPr>
            </w:pPr>
            <w:r>
              <w:rPr>
                <w:rFonts w:hint="eastAsia"/>
              </w:rPr>
              <w:t>4)</w:t>
            </w:r>
            <w:r w:rsidR="00306173">
              <w:rPr>
                <w:rFonts w:hint="eastAsia"/>
              </w:rPr>
              <w:t>服务平台一期暂不处理报修业务</w:t>
            </w:r>
            <w:r w:rsidR="00E12057">
              <w:rPr>
                <w:rFonts w:hint="eastAsia"/>
              </w:rPr>
              <w:t>,</w:t>
            </w:r>
            <w:r w:rsidR="00E12057">
              <w:rPr>
                <w:rFonts w:hint="eastAsia"/>
              </w:rPr>
              <w:t>待需求明确后再行</w:t>
            </w:r>
            <w:r w:rsidR="001C6085">
              <w:rPr>
                <w:rFonts w:hint="eastAsia"/>
              </w:rPr>
              <w:t>处理</w:t>
            </w:r>
            <w:r w:rsidR="00F16FE2">
              <w:rPr>
                <w:rFonts w:hint="eastAsia"/>
              </w:rPr>
              <w:t>。</w:t>
            </w:r>
          </w:p>
          <w:p w:rsidR="00306173" w:rsidRPr="00A5060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rPr>
              <w:t>变更</w:t>
            </w:r>
          </w:p>
        </w:tc>
        <w:tc>
          <w:tcPr>
            <w:tcW w:w="708" w:type="dxa"/>
          </w:tcPr>
          <w:p w:rsidR="00306173" w:rsidRDefault="00306173" w:rsidP="009E7E75">
            <w:pPr>
              <w:pStyle w:val="-"/>
              <w:rPr>
                <w:rFonts w:ascii="宋体" w:hAnsi="宋体"/>
              </w:rPr>
            </w:pPr>
            <w:proofErr w:type="spellStart"/>
            <w:r>
              <w:rPr>
                <w:rFonts w:ascii="宋体" w:hAnsi="宋体"/>
              </w:rPr>
              <w:t>Zrz</w:t>
            </w:r>
            <w:proofErr w:type="spellEnd"/>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2016-6-22</w:t>
            </w:r>
          </w:p>
        </w:tc>
        <w:tc>
          <w:tcPr>
            <w:tcW w:w="4929" w:type="dxa"/>
          </w:tcPr>
          <w:p w:rsidR="00306173" w:rsidRDefault="00306173" w:rsidP="009E7E75">
            <w:pPr>
              <w:pStyle w:val="-"/>
              <w:rPr>
                <w:rFonts w:ascii="宋体" w:hAnsi="宋体"/>
              </w:rPr>
            </w:pPr>
            <w:r>
              <w:rPr>
                <w:rFonts w:ascii="宋体" w:hAnsi="宋体" w:hint="eastAsia"/>
              </w:rPr>
              <w:t>版本1.3A、B</w:t>
            </w:r>
          </w:p>
          <w:p w:rsidR="00306173" w:rsidRDefault="00306173" w:rsidP="009E7E75">
            <w:pPr>
              <w:pStyle w:val="-"/>
              <w:rPr>
                <w:rFonts w:ascii="宋体" w:hAnsi="宋体"/>
              </w:rPr>
            </w:pPr>
            <w:r>
              <w:rPr>
                <w:rFonts w:ascii="宋体" w:hAnsi="宋体" w:hint="eastAsia"/>
              </w:rPr>
              <w:t>修改服务平台核心实体关系图</w:t>
            </w:r>
          </w:p>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hint="eastAsia"/>
              </w:rPr>
              <w:t>变更</w:t>
            </w:r>
          </w:p>
        </w:tc>
        <w:tc>
          <w:tcPr>
            <w:tcW w:w="708" w:type="dxa"/>
          </w:tcPr>
          <w:p w:rsidR="00306173" w:rsidRDefault="00306173" w:rsidP="009E7E75">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2016-7-26</w:t>
            </w:r>
          </w:p>
        </w:tc>
        <w:tc>
          <w:tcPr>
            <w:tcW w:w="4929" w:type="dxa"/>
          </w:tcPr>
          <w:p w:rsidR="00306173" w:rsidRDefault="00306173" w:rsidP="009E7E75">
            <w:pPr>
              <w:pStyle w:val="-"/>
              <w:rPr>
                <w:rFonts w:ascii="宋体" w:hAnsi="宋体"/>
              </w:rPr>
            </w:pPr>
            <w:r>
              <w:rPr>
                <w:rFonts w:ascii="宋体" w:hAnsi="宋体" w:hint="eastAsia"/>
              </w:rPr>
              <w:t>版本1.</w:t>
            </w:r>
            <w:r>
              <w:rPr>
                <w:rFonts w:ascii="宋体" w:hAnsi="宋体"/>
              </w:rPr>
              <w:t>4</w:t>
            </w:r>
            <w:r>
              <w:rPr>
                <w:rFonts w:ascii="宋体" w:hAnsi="宋体" w:hint="eastAsia"/>
              </w:rPr>
              <w:t>：</w:t>
            </w:r>
          </w:p>
          <w:p w:rsidR="00306173" w:rsidRDefault="00306173" w:rsidP="009E7E75">
            <w:pPr>
              <w:pStyle w:val="-"/>
              <w:rPr>
                <w:rFonts w:ascii="宋体" w:hAnsi="宋体"/>
              </w:rPr>
            </w:pPr>
            <w:r>
              <w:rPr>
                <w:rFonts w:ascii="宋体" w:hAnsi="宋体" w:hint="eastAsia"/>
              </w:rPr>
              <w:t>1.优化UI多语言支持方案，提供.NET平台实现思路；</w:t>
            </w:r>
          </w:p>
          <w:p w:rsidR="00306173" w:rsidRDefault="00306173" w:rsidP="009E7E75">
            <w:pPr>
              <w:pStyle w:val="-"/>
              <w:rPr>
                <w:rFonts w:ascii="宋体" w:hAnsi="宋体"/>
              </w:rPr>
            </w:pPr>
            <w:r>
              <w:rPr>
                <w:rFonts w:ascii="宋体" w:hAnsi="宋体" w:hint="eastAsia"/>
              </w:rPr>
              <w:t>2.优化缓存解决方案，提供设计思路及示例代码；</w:t>
            </w:r>
          </w:p>
          <w:p w:rsidR="00306173" w:rsidRDefault="00306173" w:rsidP="009E7E75">
            <w:pPr>
              <w:pStyle w:val="-"/>
              <w:rPr>
                <w:rFonts w:ascii="宋体" w:hAnsi="宋体"/>
              </w:rPr>
            </w:pPr>
            <w:r>
              <w:rPr>
                <w:rFonts w:ascii="宋体" w:hAnsi="宋体" w:hint="eastAsia"/>
              </w:rPr>
              <w:t xml:space="preserve">3 </w:t>
            </w:r>
            <w:r w:rsidR="00355BBA">
              <w:rPr>
                <w:rFonts w:ascii="宋体" w:hAnsi="宋体" w:hint="eastAsia"/>
              </w:rPr>
              <w:t>增加分布式会话及单点登录解决方案，提供设计思路及示例代码。</w:t>
            </w:r>
          </w:p>
          <w:p w:rsidR="00306173" w:rsidRPr="00EF4B89" w:rsidRDefault="00306173" w:rsidP="009E7E75">
            <w:pPr>
              <w:pStyle w:val="-"/>
              <w:rPr>
                <w:rFonts w:ascii="宋体" w:hAnsi="宋体"/>
              </w:rPr>
            </w:pPr>
          </w:p>
        </w:tc>
      </w:tr>
      <w:tr w:rsidR="00335736" w:rsidTr="009E7E75">
        <w:trPr>
          <w:trHeight w:val="292"/>
        </w:trPr>
        <w:tc>
          <w:tcPr>
            <w:tcW w:w="1045" w:type="dxa"/>
          </w:tcPr>
          <w:p w:rsidR="00335736" w:rsidRDefault="00335736" w:rsidP="00335736">
            <w:pPr>
              <w:pStyle w:val="-"/>
              <w:rPr>
                <w:rFonts w:ascii="宋体" w:hAnsi="宋体"/>
              </w:rPr>
            </w:pPr>
            <w:r>
              <w:rPr>
                <w:rFonts w:ascii="宋体" w:hAnsi="宋体" w:hint="eastAsia"/>
              </w:rPr>
              <w:t>变更</w:t>
            </w:r>
          </w:p>
        </w:tc>
        <w:tc>
          <w:tcPr>
            <w:tcW w:w="708" w:type="dxa"/>
          </w:tcPr>
          <w:p w:rsidR="00335736" w:rsidRDefault="00335736" w:rsidP="00335736">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335736" w:rsidRDefault="00335736" w:rsidP="00335736">
            <w:pPr>
              <w:pStyle w:val="-"/>
              <w:rPr>
                <w:rFonts w:ascii="宋体" w:hAnsi="宋体"/>
              </w:rPr>
            </w:pPr>
          </w:p>
        </w:tc>
        <w:tc>
          <w:tcPr>
            <w:tcW w:w="1186" w:type="dxa"/>
          </w:tcPr>
          <w:p w:rsidR="00335736" w:rsidRDefault="00335736" w:rsidP="00335736">
            <w:pPr>
              <w:pStyle w:val="-"/>
              <w:rPr>
                <w:rFonts w:ascii="宋体" w:hAnsi="宋体"/>
              </w:rPr>
            </w:pPr>
            <w:r>
              <w:rPr>
                <w:rFonts w:ascii="宋体" w:hAnsi="宋体" w:hint="eastAsia"/>
              </w:rPr>
              <w:t>2016-8-30</w:t>
            </w:r>
          </w:p>
        </w:tc>
        <w:tc>
          <w:tcPr>
            <w:tcW w:w="4929" w:type="dxa"/>
          </w:tcPr>
          <w:p w:rsidR="00335736" w:rsidRDefault="00335736" w:rsidP="00335736">
            <w:pPr>
              <w:pStyle w:val="-"/>
              <w:rPr>
                <w:rFonts w:ascii="宋体" w:hAnsi="宋体"/>
              </w:rPr>
            </w:pPr>
            <w:r>
              <w:rPr>
                <w:rFonts w:ascii="宋体" w:hAnsi="宋体" w:hint="eastAsia"/>
              </w:rPr>
              <w:t>版本1.5</w:t>
            </w:r>
            <w:r w:rsidR="00DC7ADF">
              <w:rPr>
                <w:rFonts w:ascii="宋体" w:hAnsi="宋体"/>
              </w:rPr>
              <w:t>A</w:t>
            </w:r>
            <w:r>
              <w:rPr>
                <w:rFonts w:ascii="宋体" w:hAnsi="宋体" w:hint="eastAsia"/>
              </w:rPr>
              <w:t>：</w:t>
            </w:r>
          </w:p>
          <w:p w:rsidR="00335736" w:rsidRDefault="00335736" w:rsidP="00335736">
            <w:pPr>
              <w:pStyle w:val="-"/>
              <w:rPr>
                <w:rFonts w:ascii="宋体" w:hAnsi="宋体"/>
              </w:rPr>
            </w:pPr>
            <w:r>
              <w:rPr>
                <w:rFonts w:ascii="宋体" w:hAnsi="宋体" w:hint="eastAsia"/>
              </w:rPr>
              <w:t>由于“服务平台</w:t>
            </w:r>
            <w:r w:rsidR="00DC7ADF">
              <w:rPr>
                <w:rFonts w:ascii="宋体" w:hAnsi="宋体" w:hint="eastAsia"/>
              </w:rPr>
              <w:t>”与“物业系统”间的集成在业务上的不确定性始终未能消除，此处增加</w:t>
            </w:r>
            <w:r>
              <w:rPr>
                <w:rFonts w:ascii="宋体" w:hAnsi="宋体" w:hint="eastAsia"/>
              </w:rPr>
              <w:t>若干备选方案</w:t>
            </w:r>
            <w:r w:rsidR="00DC7ADF">
              <w:rPr>
                <w:rFonts w:ascii="宋体" w:hAnsi="宋体" w:hint="eastAsia"/>
              </w:rPr>
              <w:t>(此文档同时降级为A版——待评审版)，请需求确认后评审确定具体方案</w:t>
            </w:r>
            <w:r w:rsidR="00041598">
              <w:rPr>
                <w:rFonts w:ascii="宋体" w:hAnsi="宋体" w:hint="eastAsia"/>
              </w:rPr>
              <w:t>。</w:t>
            </w:r>
          </w:p>
          <w:p w:rsidR="00335736" w:rsidRDefault="00335736" w:rsidP="00335736">
            <w:pPr>
              <w:pStyle w:val="-"/>
              <w:rPr>
                <w:rFonts w:ascii="宋体" w:hAnsi="宋体"/>
              </w:rPr>
            </w:pPr>
          </w:p>
        </w:tc>
      </w:tr>
      <w:tr w:rsidR="00306173" w:rsidTr="009E7E75">
        <w:trPr>
          <w:trHeight w:val="292"/>
        </w:trPr>
        <w:tc>
          <w:tcPr>
            <w:tcW w:w="1045" w:type="dxa"/>
          </w:tcPr>
          <w:p w:rsidR="00306173" w:rsidRPr="00335736"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Pr="00F30CC8"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bl>
    <w:p w:rsidR="00306173" w:rsidRDefault="00306173" w:rsidP="00306173">
      <w:pPr>
        <w:pStyle w:val="1"/>
        <w:tabs>
          <w:tab w:val="clear" w:pos="432"/>
        </w:tabs>
      </w:pPr>
      <w:bookmarkStart w:id="0" w:name="_Toc191787755"/>
      <w:r>
        <w:rPr>
          <w:rFonts w:hint="eastAsia"/>
        </w:rPr>
        <w:lastRenderedPageBreak/>
        <w:t>引言</w:t>
      </w:r>
      <w:bookmarkEnd w:id="0"/>
    </w:p>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1" w:name="_Toc191787756"/>
      <w:r>
        <w:rPr>
          <w:rFonts w:hint="eastAsia"/>
        </w:rPr>
        <w:t>目的</w:t>
      </w:r>
      <w:bookmarkEnd w:id="1"/>
    </w:p>
    <w:p w:rsidR="00306173" w:rsidRDefault="00306173" w:rsidP="00306173">
      <w:r>
        <w:rPr>
          <w:rFonts w:hint="eastAsia"/>
        </w:rPr>
        <w:t>系统用于支持自助终端系统中，【服务缴费】这个主要的业务过程，系统属于带有行业性质的</w:t>
      </w:r>
      <w:r>
        <w:rPr>
          <w:rFonts w:hint="eastAsia"/>
        </w:rPr>
        <w:t>O2O</w:t>
      </w:r>
      <w:r>
        <w:rPr>
          <w:rFonts w:hint="eastAsia"/>
        </w:rPr>
        <w:t>服务性电子商务系统，包括</w:t>
      </w:r>
      <w:r>
        <w:rPr>
          <w:rFonts w:hint="eastAsia"/>
        </w:rPr>
        <w:t>O2O</w:t>
      </w:r>
      <w:r>
        <w:rPr>
          <w:rFonts w:hint="eastAsia"/>
        </w:rPr>
        <w:t>电子商务中常见的集束服务，在线支付，会员营销等内容，同时还包括物业相关的业务内容及税务相关的防伪税控工作流。本文档主要用于描述业务系统的组成，功能细节，以及实现细节需要调用的相关接口。接口定义和接口实现的逻辑部分需要参考</w:t>
      </w:r>
      <w:r>
        <w:t xml:space="preserve"> </w:t>
      </w:r>
      <w:r>
        <w:rPr>
          <w:rFonts w:hint="eastAsia"/>
        </w:rPr>
        <w:t>系统的接口设计文档。</w:t>
      </w:r>
    </w:p>
    <w:p w:rsidR="00306173" w:rsidRDefault="00306173" w:rsidP="00306173">
      <w:r>
        <w:t xml:space="preserve"> </w:t>
      </w:r>
    </w:p>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2" w:name="_Toc137884323"/>
      <w:bookmarkStart w:id="3" w:name="_Toc163620410"/>
      <w:bookmarkStart w:id="4" w:name="_Toc191787758"/>
      <w:r>
        <w:rPr>
          <w:rFonts w:hint="eastAsia"/>
        </w:rPr>
        <w:t>定义、首字母缩写词和缩略语</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306173" w:rsidTr="009E7E75">
        <w:trPr>
          <w:trHeight w:val="457"/>
        </w:trPr>
        <w:tc>
          <w:tcPr>
            <w:tcW w:w="3400" w:type="dxa"/>
            <w:shd w:val="clear" w:color="auto" w:fill="D9D9D9"/>
            <w:vAlign w:val="center"/>
          </w:tcPr>
          <w:p w:rsidR="00306173" w:rsidRDefault="00306173" w:rsidP="009E7E75">
            <w:pPr>
              <w:jc w:val="center"/>
              <w:rPr>
                <w:b/>
              </w:rPr>
            </w:pPr>
            <w:r>
              <w:rPr>
                <w:rFonts w:hint="eastAsia"/>
                <w:b/>
              </w:rPr>
              <w:t>定义、首字母缩写词和缩略语</w:t>
            </w:r>
          </w:p>
        </w:tc>
        <w:tc>
          <w:tcPr>
            <w:tcW w:w="5900" w:type="dxa"/>
            <w:shd w:val="clear" w:color="auto" w:fill="D9D9D9"/>
            <w:vAlign w:val="center"/>
          </w:tcPr>
          <w:p w:rsidR="00306173" w:rsidRDefault="00306173" w:rsidP="009E7E75">
            <w:pPr>
              <w:jc w:val="center"/>
              <w:rPr>
                <w:b/>
              </w:rPr>
            </w:pPr>
            <w:r>
              <w:rPr>
                <w:rFonts w:hint="eastAsia"/>
                <w:b/>
              </w:rPr>
              <w:t>描</w:t>
            </w:r>
            <w:r>
              <w:rPr>
                <w:rFonts w:hint="eastAsia"/>
                <w:b/>
              </w:rPr>
              <w:t xml:space="preserve">  </w:t>
            </w:r>
            <w:r>
              <w:rPr>
                <w:rFonts w:hint="eastAsia"/>
                <w:b/>
              </w:rPr>
              <w:t>述</w:t>
            </w:r>
          </w:p>
        </w:tc>
      </w:tr>
      <w:tr w:rsidR="00306173" w:rsidTr="009E7E75">
        <w:tc>
          <w:tcPr>
            <w:tcW w:w="3400" w:type="dxa"/>
            <w:vAlign w:val="center"/>
          </w:tcPr>
          <w:p w:rsidR="00306173" w:rsidRDefault="00306173" w:rsidP="009E7E75">
            <w:r>
              <w:rPr>
                <w:rFonts w:hint="eastAsia"/>
              </w:rPr>
              <w:t>DEMO</w:t>
            </w:r>
            <w:r>
              <w:rPr>
                <w:rFonts w:hint="eastAsia"/>
              </w:rPr>
              <w:t>、原型</w:t>
            </w:r>
          </w:p>
        </w:tc>
        <w:tc>
          <w:tcPr>
            <w:tcW w:w="5900" w:type="dxa"/>
          </w:tcPr>
          <w:p w:rsidR="00306173" w:rsidRDefault="00306173" w:rsidP="009E7E75">
            <w:r>
              <w:rPr>
                <w:rFonts w:hint="eastAsia"/>
              </w:rPr>
              <w:t>系统在设计之前有静态页面描述的原型系统，页面的展示效果和交互效果请以原型为准</w:t>
            </w:r>
          </w:p>
        </w:tc>
      </w:tr>
      <w:tr w:rsidR="00306173" w:rsidTr="009E7E75">
        <w:tc>
          <w:tcPr>
            <w:tcW w:w="3400" w:type="dxa"/>
          </w:tcPr>
          <w:p w:rsidR="00306173" w:rsidRDefault="00306173" w:rsidP="009E7E75">
            <w:r>
              <w:rPr>
                <w:rFonts w:hint="eastAsia"/>
              </w:rPr>
              <w:t>规格说明</w:t>
            </w:r>
          </w:p>
        </w:tc>
        <w:tc>
          <w:tcPr>
            <w:tcW w:w="5900" w:type="dxa"/>
          </w:tcPr>
          <w:p w:rsidR="00306173" w:rsidRDefault="00306173" w:rsidP="009E7E75">
            <w:r>
              <w:rPr>
                <w:rFonts w:hint="eastAsia"/>
              </w:rPr>
              <w:t>指代《</w:t>
            </w:r>
            <w:r w:rsidRPr="00BD06D1">
              <w:rPr>
                <w:rFonts w:hint="eastAsia"/>
              </w:rPr>
              <w:t>航天物业电子发票</w:t>
            </w:r>
            <w:r w:rsidRPr="00BD06D1">
              <w:rPr>
                <w:rFonts w:hint="eastAsia"/>
              </w:rPr>
              <w:t>_</w:t>
            </w:r>
            <w:r w:rsidRPr="00BD06D1">
              <w:rPr>
                <w:rFonts w:hint="eastAsia"/>
              </w:rPr>
              <w:t>产品需求文档</w:t>
            </w:r>
            <w:r>
              <w:rPr>
                <w:rFonts w:hint="eastAsia"/>
              </w:rPr>
              <w:t>》</w:t>
            </w:r>
          </w:p>
        </w:tc>
      </w:tr>
      <w:tr w:rsidR="00306173" w:rsidTr="009E7E75">
        <w:tc>
          <w:tcPr>
            <w:tcW w:w="3400" w:type="dxa"/>
          </w:tcPr>
          <w:p w:rsidR="00306173" w:rsidRDefault="00306173" w:rsidP="009E7E75">
            <w:r w:rsidRPr="00577952">
              <w:rPr>
                <w:rFonts w:hint="eastAsia"/>
              </w:rPr>
              <w:t>智慧云社区</w:t>
            </w:r>
            <w:r>
              <w:rPr>
                <w:rFonts w:hint="eastAsia"/>
              </w:rPr>
              <w:t xml:space="preserve"> /</w:t>
            </w:r>
            <w:r>
              <w:t xml:space="preserve"> </w:t>
            </w:r>
            <w:r>
              <w:rPr>
                <w:rFonts w:hint="eastAsia"/>
              </w:rPr>
              <w:t>服务平台</w:t>
            </w:r>
          </w:p>
        </w:tc>
        <w:tc>
          <w:tcPr>
            <w:tcW w:w="5900" w:type="dxa"/>
          </w:tcPr>
          <w:p w:rsidR="00306173" w:rsidRDefault="00306173" w:rsidP="009E7E75">
            <w:r>
              <w:rPr>
                <w:rFonts w:hint="eastAsia"/>
              </w:rPr>
              <w:t>规格说明中称“</w:t>
            </w:r>
            <w:r>
              <w:rPr>
                <w:rFonts w:hint="eastAsia"/>
              </w:rPr>
              <w:t>P</w:t>
            </w:r>
            <w:r>
              <w:t>C</w:t>
            </w:r>
            <w:r>
              <w:rPr>
                <w:rFonts w:hint="eastAsia"/>
              </w:rPr>
              <w:t>端后台系统”</w:t>
            </w:r>
          </w:p>
        </w:tc>
      </w:tr>
      <w:tr w:rsidR="00306173" w:rsidTr="009E7E75">
        <w:tc>
          <w:tcPr>
            <w:tcW w:w="3400" w:type="dxa"/>
          </w:tcPr>
          <w:p w:rsidR="00306173" w:rsidRDefault="00306173" w:rsidP="009E7E75">
            <w:pPr>
              <w:pStyle w:val="af4"/>
              <w:rPr>
                <w:sz w:val="18"/>
              </w:rPr>
            </w:pPr>
          </w:p>
        </w:tc>
        <w:tc>
          <w:tcPr>
            <w:tcW w:w="5900" w:type="dxa"/>
          </w:tcPr>
          <w:p w:rsidR="00306173" w:rsidRDefault="00306173" w:rsidP="009E7E75"/>
        </w:tc>
      </w:tr>
    </w:tbl>
    <w:p w:rsidR="00306173" w:rsidRPr="00C13E19"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5" w:name="_Toc191787759"/>
      <w:r>
        <w:rPr>
          <w:rFonts w:hint="eastAsia"/>
        </w:rPr>
        <w:t>阅读对象</w:t>
      </w:r>
      <w:bookmarkEnd w:id="5"/>
      <w:r>
        <w:rPr>
          <w:rFonts w:hint="eastAsia"/>
        </w:rPr>
        <w:t xml:space="preserve">    </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306173" w:rsidTr="009E7E75">
        <w:trPr>
          <w:trHeight w:val="457"/>
        </w:trPr>
        <w:tc>
          <w:tcPr>
            <w:tcW w:w="3400" w:type="dxa"/>
            <w:shd w:val="clear" w:color="auto" w:fill="D9D9D9"/>
            <w:vAlign w:val="center"/>
          </w:tcPr>
          <w:p w:rsidR="00306173" w:rsidRDefault="00306173" w:rsidP="009E7E75">
            <w:pPr>
              <w:jc w:val="center"/>
              <w:rPr>
                <w:b/>
              </w:rPr>
            </w:pPr>
            <w:r>
              <w:rPr>
                <w:rFonts w:hint="eastAsia"/>
                <w:b/>
              </w:rPr>
              <w:t>阅读对象</w:t>
            </w:r>
          </w:p>
        </w:tc>
        <w:tc>
          <w:tcPr>
            <w:tcW w:w="5900" w:type="dxa"/>
            <w:shd w:val="clear" w:color="auto" w:fill="D9D9D9"/>
            <w:vAlign w:val="center"/>
          </w:tcPr>
          <w:p w:rsidR="00306173" w:rsidRDefault="00306173" w:rsidP="009E7E75">
            <w:pPr>
              <w:jc w:val="center"/>
              <w:rPr>
                <w:b/>
              </w:rPr>
            </w:pPr>
            <w:r>
              <w:rPr>
                <w:rFonts w:hint="eastAsia"/>
                <w:b/>
              </w:rPr>
              <w:t>阅读建议</w:t>
            </w:r>
          </w:p>
        </w:tc>
      </w:tr>
      <w:tr w:rsidR="00306173" w:rsidTr="009E7E75">
        <w:tc>
          <w:tcPr>
            <w:tcW w:w="3400" w:type="dxa"/>
            <w:vAlign w:val="center"/>
          </w:tcPr>
          <w:p w:rsidR="00306173" w:rsidRDefault="00306173" w:rsidP="009E7E75">
            <w:r>
              <w:rPr>
                <w:rFonts w:hint="eastAsia"/>
              </w:rPr>
              <w:t>需求</w:t>
            </w:r>
          </w:p>
        </w:tc>
        <w:tc>
          <w:tcPr>
            <w:tcW w:w="5900" w:type="dxa"/>
          </w:tcPr>
          <w:p w:rsidR="00306173" w:rsidRDefault="00306173" w:rsidP="009E7E75">
            <w:pPr>
              <w:tabs>
                <w:tab w:val="left" w:pos="585"/>
              </w:tabs>
            </w:pPr>
            <w:r>
              <w:rPr>
                <w:rFonts w:hint="eastAsia"/>
              </w:rPr>
              <w:t>概要设计：请重点阅读第</w:t>
            </w:r>
            <w:r>
              <w:rPr>
                <w:rFonts w:hint="eastAsia"/>
              </w:rPr>
              <w:t>5</w:t>
            </w:r>
            <w:r>
              <w:rPr>
                <w:rFonts w:hint="eastAsia"/>
              </w:rPr>
              <w:t>章节内容，核实与外部系统对接的前期准备及约定是否已完成</w:t>
            </w:r>
          </w:p>
          <w:p w:rsidR="00306173" w:rsidRDefault="00335736" w:rsidP="009E7E75">
            <w:pPr>
              <w:tabs>
                <w:tab w:val="left" w:pos="585"/>
              </w:tabs>
            </w:pPr>
            <w:r>
              <w:rPr>
                <w:rFonts w:hint="eastAsia"/>
              </w:rPr>
              <w:t xml:space="preserve"> </w:t>
            </w:r>
          </w:p>
        </w:tc>
      </w:tr>
      <w:tr w:rsidR="00306173" w:rsidTr="009E7E75">
        <w:tc>
          <w:tcPr>
            <w:tcW w:w="3400" w:type="dxa"/>
          </w:tcPr>
          <w:p w:rsidR="00306173" w:rsidRDefault="00306173" w:rsidP="009E7E75">
            <w:r>
              <w:rPr>
                <w:rFonts w:hint="eastAsia"/>
              </w:rPr>
              <w:t>编码</w:t>
            </w:r>
          </w:p>
        </w:tc>
        <w:tc>
          <w:tcPr>
            <w:tcW w:w="5900" w:type="dxa"/>
          </w:tcPr>
          <w:p w:rsidR="00306173" w:rsidRDefault="00306173" w:rsidP="009E7E75">
            <w:r>
              <w:rPr>
                <w:rFonts w:hint="eastAsia"/>
              </w:rPr>
              <w:t>除了需要开发的功能点，请重点阅读第</w:t>
            </w:r>
            <w:r>
              <w:rPr>
                <w:rFonts w:hint="eastAsia"/>
              </w:rPr>
              <w:t>5</w:t>
            </w:r>
            <w:r>
              <w:rPr>
                <w:rFonts w:hint="eastAsia"/>
              </w:rPr>
              <w:t>章节中相关的内容</w:t>
            </w:r>
          </w:p>
        </w:tc>
      </w:tr>
      <w:tr w:rsidR="00306173" w:rsidTr="009E7E75">
        <w:tc>
          <w:tcPr>
            <w:tcW w:w="3400" w:type="dxa"/>
          </w:tcPr>
          <w:p w:rsidR="00306173" w:rsidRDefault="00306173" w:rsidP="009E7E75"/>
        </w:tc>
        <w:tc>
          <w:tcPr>
            <w:tcW w:w="5900" w:type="dxa"/>
          </w:tcPr>
          <w:p w:rsidR="00306173" w:rsidRDefault="00306173" w:rsidP="009E7E75"/>
        </w:tc>
      </w:tr>
      <w:tr w:rsidR="00306173" w:rsidTr="009E7E75">
        <w:tc>
          <w:tcPr>
            <w:tcW w:w="3400" w:type="dxa"/>
          </w:tcPr>
          <w:p w:rsidR="00306173" w:rsidRDefault="00306173" w:rsidP="009E7E75"/>
        </w:tc>
        <w:tc>
          <w:tcPr>
            <w:tcW w:w="5900" w:type="dxa"/>
          </w:tcPr>
          <w:p w:rsidR="00306173" w:rsidRDefault="00306173" w:rsidP="009E7E75"/>
        </w:tc>
      </w:tr>
    </w:tbl>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6" w:name="_Toc191787760"/>
      <w:r>
        <w:rPr>
          <w:rFonts w:hint="eastAsia"/>
        </w:rPr>
        <w:t>参考资料</w:t>
      </w:r>
      <w:bookmarkEnd w:id="6"/>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898"/>
      </w:tblGrid>
      <w:tr w:rsidR="00306173" w:rsidTr="009E7E75">
        <w:trPr>
          <w:trHeight w:val="391"/>
        </w:trPr>
        <w:tc>
          <w:tcPr>
            <w:tcW w:w="3402" w:type="dxa"/>
            <w:shd w:val="clear" w:color="auto" w:fill="D9D9D9"/>
            <w:vAlign w:val="center"/>
          </w:tcPr>
          <w:p w:rsidR="00306173" w:rsidRDefault="00306173" w:rsidP="009E7E75">
            <w:pPr>
              <w:jc w:val="center"/>
              <w:rPr>
                <w:b/>
              </w:rPr>
            </w:pPr>
            <w:r>
              <w:rPr>
                <w:rFonts w:hint="eastAsia"/>
                <w:b/>
              </w:rPr>
              <w:t>名</w:t>
            </w:r>
            <w:r>
              <w:rPr>
                <w:rFonts w:hint="eastAsia"/>
                <w:b/>
              </w:rPr>
              <w:t xml:space="preserve">  </w:t>
            </w:r>
            <w:r>
              <w:rPr>
                <w:rFonts w:hint="eastAsia"/>
                <w:b/>
              </w:rPr>
              <w:t>称</w:t>
            </w:r>
          </w:p>
        </w:tc>
        <w:tc>
          <w:tcPr>
            <w:tcW w:w="5898" w:type="dxa"/>
            <w:shd w:val="clear" w:color="auto" w:fill="D9D9D9"/>
            <w:vAlign w:val="center"/>
          </w:tcPr>
          <w:p w:rsidR="00306173" w:rsidRDefault="00306173" w:rsidP="009E7E75">
            <w:pPr>
              <w:jc w:val="center"/>
              <w:rPr>
                <w:b/>
              </w:rPr>
            </w:pPr>
            <w:r>
              <w:rPr>
                <w:rFonts w:hint="eastAsia"/>
                <w:b/>
              </w:rPr>
              <w:t>描</w:t>
            </w:r>
            <w:r>
              <w:rPr>
                <w:rFonts w:hint="eastAsia"/>
                <w:b/>
              </w:rPr>
              <w:t xml:space="preserve">  </w:t>
            </w:r>
            <w:r>
              <w:rPr>
                <w:rFonts w:hint="eastAsia"/>
                <w:b/>
              </w:rPr>
              <w:t>述</w:t>
            </w:r>
          </w:p>
        </w:tc>
      </w:tr>
      <w:tr w:rsidR="00306173" w:rsidTr="009E7E75">
        <w:tc>
          <w:tcPr>
            <w:tcW w:w="3402" w:type="dxa"/>
          </w:tcPr>
          <w:p w:rsidR="00306173" w:rsidRDefault="00306173" w:rsidP="009E7E75">
            <w:r>
              <w:rPr>
                <w:rFonts w:hint="eastAsia"/>
              </w:rPr>
              <w:t>《</w:t>
            </w:r>
            <w:r w:rsidRPr="00BD06D1">
              <w:rPr>
                <w:rFonts w:hint="eastAsia"/>
              </w:rPr>
              <w:t>航天物业电子发票</w:t>
            </w:r>
            <w:r w:rsidRPr="00BD06D1">
              <w:rPr>
                <w:rFonts w:hint="eastAsia"/>
              </w:rPr>
              <w:t>_</w:t>
            </w:r>
            <w:r w:rsidRPr="00BD06D1">
              <w:rPr>
                <w:rFonts w:hint="eastAsia"/>
              </w:rPr>
              <w:t>产品需求文档</w:t>
            </w:r>
            <w:r w:rsidRPr="00BD06D1">
              <w:rPr>
                <w:rFonts w:hint="eastAsia"/>
              </w:rPr>
              <w:t>_20160615</w:t>
            </w:r>
            <w:r w:rsidRPr="00BD06D1">
              <w:rPr>
                <w:rFonts w:hint="eastAsia"/>
              </w:rPr>
              <w:t>更新</w:t>
            </w:r>
            <w:r>
              <w:rPr>
                <w:rFonts w:hint="eastAsia"/>
              </w:rPr>
              <w:t>》</w:t>
            </w:r>
          </w:p>
        </w:tc>
        <w:tc>
          <w:tcPr>
            <w:tcW w:w="5898" w:type="dxa"/>
          </w:tcPr>
          <w:p w:rsidR="00306173" w:rsidRDefault="00306173" w:rsidP="009E7E75">
            <w:r>
              <w:rPr>
                <w:rFonts w:hint="eastAsia"/>
              </w:rPr>
              <w:t xml:space="preserve"> </w:t>
            </w:r>
          </w:p>
        </w:tc>
      </w:tr>
      <w:tr w:rsidR="00306173" w:rsidTr="009E7E75">
        <w:tc>
          <w:tcPr>
            <w:tcW w:w="3402" w:type="dxa"/>
          </w:tcPr>
          <w:p w:rsidR="00306173" w:rsidRDefault="00306173" w:rsidP="009E7E75"/>
        </w:tc>
        <w:tc>
          <w:tcPr>
            <w:tcW w:w="5898" w:type="dxa"/>
          </w:tcPr>
          <w:p w:rsidR="00306173" w:rsidRDefault="00306173" w:rsidP="009E7E75"/>
        </w:tc>
      </w:tr>
      <w:tr w:rsidR="00306173" w:rsidTr="009E7E75">
        <w:tc>
          <w:tcPr>
            <w:tcW w:w="3402" w:type="dxa"/>
            <w:tcBorders>
              <w:bottom w:val="single" w:sz="4" w:space="0" w:color="auto"/>
            </w:tcBorders>
          </w:tcPr>
          <w:p w:rsidR="00306173" w:rsidRDefault="00306173" w:rsidP="009E7E75">
            <w:pPr>
              <w:rPr>
                <w:color w:val="FF0000"/>
              </w:rPr>
            </w:pPr>
          </w:p>
        </w:tc>
        <w:tc>
          <w:tcPr>
            <w:tcW w:w="5898" w:type="dxa"/>
            <w:tcBorders>
              <w:bottom w:val="single" w:sz="4" w:space="0" w:color="auto"/>
            </w:tcBorders>
          </w:tcPr>
          <w:p w:rsidR="00306173" w:rsidRDefault="00306173" w:rsidP="009E7E75"/>
        </w:tc>
      </w:tr>
    </w:tbl>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7" w:name="_Toc191787761"/>
      <w:r>
        <w:rPr>
          <w:rFonts w:hint="eastAsia"/>
        </w:rPr>
        <w:t>文档概述</w:t>
      </w:r>
      <w:bookmarkEnd w:id="7"/>
    </w:p>
    <w:p w:rsidR="00306173" w:rsidRDefault="00306173" w:rsidP="00306173">
      <w:r>
        <w:rPr>
          <w:rFonts w:hint="eastAsia"/>
        </w:rPr>
        <w:t>第</w:t>
      </w:r>
      <w:r>
        <w:rPr>
          <w:rFonts w:hint="eastAsia"/>
        </w:rPr>
        <w:t>2</w:t>
      </w:r>
      <w:r>
        <w:rPr>
          <w:rFonts w:hint="eastAsia"/>
        </w:rPr>
        <w:t>章节主要描述系统的整体结构</w:t>
      </w:r>
    </w:p>
    <w:p w:rsidR="00306173" w:rsidRDefault="00306173" w:rsidP="00306173">
      <w:r>
        <w:rPr>
          <w:rFonts w:hint="eastAsia"/>
        </w:rPr>
        <w:t>第</w:t>
      </w:r>
      <w:r>
        <w:rPr>
          <w:rFonts w:hint="eastAsia"/>
        </w:rPr>
        <w:t>3,4</w:t>
      </w:r>
      <w:r>
        <w:rPr>
          <w:rFonts w:hint="eastAsia"/>
        </w:rPr>
        <w:t>章节主要对需求进行分析，并得出设计的相关约束和主要的设计策略</w:t>
      </w:r>
    </w:p>
    <w:p w:rsidR="00306173" w:rsidRDefault="00306173" w:rsidP="00306173">
      <w:r>
        <w:rPr>
          <w:rFonts w:hint="eastAsia"/>
        </w:rPr>
        <w:t>第</w:t>
      </w:r>
      <w:r>
        <w:rPr>
          <w:rFonts w:hint="eastAsia"/>
        </w:rPr>
        <w:t>5</w:t>
      </w:r>
      <w:r>
        <w:rPr>
          <w:rFonts w:hint="eastAsia"/>
        </w:rPr>
        <w:t>章节主要描述系统架构相关的设计内容</w:t>
      </w:r>
    </w:p>
    <w:p w:rsidR="00306173" w:rsidRPr="00996384" w:rsidRDefault="00335736" w:rsidP="00306173">
      <w:pPr>
        <w:rPr>
          <w:strike/>
        </w:rPr>
      </w:pPr>
      <w:r>
        <w:rPr>
          <w:rFonts w:hint="eastAsia"/>
          <w:strike/>
        </w:rPr>
        <w:t xml:space="preserve"> </w:t>
      </w:r>
    </w:p>
    <w:p w:rsidR="00306173" w:rsidRDefault="00306173" w:rsidP="00306173">
      <w:pPr>
        <w:pStyle w:val="1"/>
        <w:tabs>
          <w:tab w:val="clear" w:pos="432"/>
        </w:tabs>
      </w:pPr>
      <w:bookmarkStart w:id="8" w:name="_Toc191787762"/>
      <w:r>
        <w:rPr>
          <w:rFonts w:hint="eastAsia"/>
        </w:rPr>
        <w:lastRenderedPageBreak/>
        <w:t>系统概述</w:t>
      </w:r>
      <w:bookmarkEnd w:id="8"/>
    </w:p>
    <w:p w:rsidR="00306173" w:rsidRDefault="00306173" w:rsidP="00306173">
      <w:pPr>
        <w:pStyle w:val="2"/>
        <w:ind w:right="180"/>
      </w:pPr>
      <w:r>
        <w:rPr>
          <w:rFonts w:hint="eastAsia"/>
        </w:rPr>
        <w:t>功能模块划分</w:t>
      </w:r>
    </w:p>
    <w:p w:rsidR="00306173" w:rsidRDefault="00306173" w:rsidP="00306173">
      <w:r>
        <w:rPr>
          <w:rFonts w:hint="eastAsia"/>
          <w:noProof/>
        </w:rPr>
        <w:drawing>
          <wp:inline distT="0" distB="0" distL="0" distR="0" wp14:anchorId="08D38B07" wp14:editId="36894431">
            <wp:extent cx="5267960" cy="38252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3825240"/>
                    </a:xfrm>
                    <a:prstGeom prst="rect">
                      <a:avLst/>
                    </a:prstGeom>
                    <a:noFill/>
                    <a:ln>
                      <a:noFill/>
                    </a:ln>
                  </pic:spPr>
                </pic:pic>
              </a:graphicData>
            </a:graphic>
          </wp:inline>
        </w:drawing>
      </w:r>
    </w:p>
    <w:p w:rsidR="00306173" w:rsidRPr="004311F9" w:rsidRDefault="00306173" w:rsidP="00306173"/>
    <w:p w:rsidR="00306173" w:rsidRDefault="00306173" w:rsidP="00306173">
      <w:pPr>
        <w:numPr>
          <w:ilvl w:val="0"/>
          <w:numId w:val="6"/>
        </w:numPr>
        <w:adjustRightInd w:val="0"/>
      </w:pPr>
      <w:r>
        <w:rPr>
          <w:rFonts w:hint="eastAsia"/>
        </w:rPr>
        <w:t>系统总共划分为五个组件：</w:t>
      </w:r>
    </w:p>
    <w:p w:rsidR="00306173" w:rsidRDefault="00306173" w:rsidP="00306173">
      <w:pPr>
        <w:adjustRightInd w:val="0"/>
        <w:ind w:left="360"/>
      </w:pPr>
      <w:r>
        <w:t>A</w:t>
      </w:r>
      <w:r>
        <w:rPr>
          <w:rFonts w:hint="eastAsia"/>
        </w:rPr>
        <w:t>自助终端功能；</w:t>
      </w:r>
    </w:p>
    <w:p w:rsidR="00306173" w:rsidRDefault="00306173" w:rsidP="00306173">
      <w:pPr>
        <w:adjustRightInd w:val="0"/>
        <w:ind w:left="360"/>
      </w:pPr>
      <w:r>
        <w:rPr>
          <w:rFonts w:hint="eastAsia"/>
        </w:rPr>
        <w:t>B</w:t>
      </w:r>
      <w:r>
        <w:rPr>
          <w:rFonts w:hint="eastAsia"/>
        </w:rPr>
        <w:t>社区服务云平台功能；</w:t>
      </w:r>
    </w:p>
    <w:p w:rsidR="00306173" w:rsidRDefault="00306173" w:rsidP="00306173">
      <w:pPr>
        <w:adjustRightInd w:val="0"/>
        <w:ind w:left="360"/>
      </w:pPr>
      <w:r>
        <w:t>C</w:t>
      </w:r>
      <w:r>
        <w:rPr>
          <w:rFonts w:hint="eastAsia"/>
        </w:rPr>
        <w:t>电子票前置服务；</w:t>
      </w:r>
    </w:p>
    <w:p w:rsidR="00306173" w:rsidRDefault="00306173" w:rsidP="00306173">
      <w:pPr>
        <w:adjustRightInd w:val="0"/>
        <w:ind w:left="360"/>
      </w:pPr>
      <w:r>
        <w:rPr>
          <w:rFonts w:hint="eastAsia"/>
        </w:rPr>
        <w:t>D</w:t>
      </w:r>
      <w:r>
        <w:rPr>
          <w:rFonts w:hint="eastAsia"/>
        </w:rPr>
        <w:t>物业管理软件；</w:t>
      </w:r>
    </w:p>
    <w:p w:rsidR="00306173" w:rsidRDefault="00306173" w:rsidP="00306173">
      <w:pPr>
        <w:adjustRightInd w:val="0"/>
        <w:ind w:left="360"/>
      </w:pPr>
      <w:r>
        <w:t>E</w:t>
      </w:r>
      <w:r>
        <w:rPr>
          <w:rFonts w:hint="eastAsia"/>
        </w:rPr>
        <w:t>物业停车场道闸管理软件。</w:t>
      </w:r>
    </w:p>
    <w:p w:rsidR="00335736" w:rsidRDefault="00335736" w:rsidP="00335736">
      <w:pPr>
        <w:adjustRightInd w:val="0"/>
        <w:ind w:left="360"/>
      </w:pPr>
      <w:r>
        <w:rPr>
          <w:rFonts w:hint="eastAsia"/>
        </w:rPr>
        <w:t>其中</w:t>
      </w:r>
      <w:r>
        <w:rPr>
          <w:rFonts w:hint="eastAsia"/>
        </w:rPr>
        <w:t>D</w:t>
      </w:r>
      <w:r>
        <w:rPr>
          <w:rFonts w:hint="eastAsia"/>
        </w:rPr>
        <w:t>和</w:t>
      </w:r>
      <w:r>
        <w:t>E</w:t>
      </w:r>
      <w:r>
        <w:rPr>
          <w:rFonts w:hint="eastAsia"/>
        </w:rPr>
        <w:t>为客户既有系统；</w:t>
      </w:r>
      <w:r>
        <w:rPr>
          <w:rFonts w:hint="eastAsia"/>
        </w:rPr>
        <w:t>C</w:t>
      </w:r>
      <w:r>
        <w:t xml:space="preserve"> </w:t>
      </w:r>
      <w:r>
        <w:rPr>
          <w:rFonts w:hint="eastAsia"/>
        </w:rPr>
        <w:t>已由深圳航信电子票项目组实现。</w:t>
      </w:r>
    </w:p>
    <w:p w:rsidR="00306173" w:rsidRDefault="00306173" w:rsidP="00306173">
      <w:pPr>
        <w:numPr>
          <w:ilvl w:val="0"/>
          <w:numId w:val="6"/>
        </w:numPr>
        <w:adjustRightInd w:val="0"/>
      </w:pPr>
      <w:r>
        <w:rPr>
          <w:rFonts w:hint="eastAsia"/>
        </w:rPr>
        <w:t>自助终端功能主要包括：</w:t>
      </w:r>
    </w:p>
    <w:p w:rsidR="00306173" w:rsidRDefault="00306173" w:rsidP="00306173">
      <w:pPr>
        <w:numPr>
          <w:ilvl w:val="0"/>
          <w:numId w:val="7"/>
        </w:numPr>
        <w:adjustRightInd w:val="0"/>
      </w:pPr>
      <w:r w:rsidRPr="00A141A6">
        <w:rPr>
          <w:rFonts w:hint="eastAsia"/>
        </w:rPr>
        <w:t>访客功能</w:t>
      </w:r>
    </w:p>
    <w:p w:rsidR="00306173" w:rsidRDefault="00306173" w:rsidP="00306173">
      <w:pPr>
        <w:numPr>
          <w:ilvl w:val="0"/>
          <w:numId w:val="7"/>
        </w:numPr>
        <w:adjustRightInd w:val="0"/>
      </w:pPr>
      <w:r w:rsidRPr="00A141A6">
        <w:rPr>
          <w:rFonts w:hint="eastAsia"/>
        </w:rPr>
        <w:t>查询</w:t>
      </w:r>
    </w:p>
    <w:p w:rsidR="00306173" w:rsidRDefault="00306173" w:rsidP="00306173">
      <w:pPr>
        <w:numPr>
          <w:ilvl w:val="0"/>
          <w:numId w:val="7"/>
        </w:numPr>
        <w:adjustRightInd w:val="0"/>
      </w:pPr>
      <w:r w:rsidRPr="00A141A6">
        <w:rPr>
          <w:rFonts w:hint="eastAsia"/>
        </w:rPr>
        <w:t>交费</w:t>
      </w:r>
    </w:p>
    <w:p w:rsidR="00306173" w:rsidRDefault="00306173" w:rsidP="00306173">
      <w:pPr>
        <w:numPr>
          <w:ilvl w:val="0"/>
          <w:numId w:val="7"/>
        </w:numPr>
        <w:adjustRightInd w:val="0"/>
      </w:pPr>
      <w:r w:rsidRPr="00B77BE9">
        <w:rPr>
          <w:rFonts w:hint="eastAsia"/>
        </w:rPr>
        <w:t>客服</w:t>
      </w:r>
    </w:p>
    <w:p w:rsidR="00306173" w:rsidRDefault="00306173" w:rsidP="00306173">
      <w:pPr>
        <w:numPr>
          <w:ilvl w:val="0"/>
          <w:numId w:val="7"/>
        </w:numPr>
        <w:adjustRightInd w:val="0"/>
      </w:pPr>
      <w:r>
        <w:rPr>
          <w:rFonts w:hint="eastAsia"/>
        </w:rPr>
        <w:t>用户中心</w:t>
      </w:r>
    </w:p>
    <w:p w:rsidR="00306173" w:rsidRDefault="00306173" w:rsidP="00306173">
      <w:pPr>
        <w:adjustRightInd w:val="0"/>
        <w:ind w:left="720"/>
      </w:pPr>
      <w:r>
        <w:rPr>
          <w:rFonts w:hint="eastAsia"/>
          <w:noProof/>
        </w:rPr>
        <w:lastRenderedPageBreak/>
        <w:drawing>
          <wp:inline distT="0" distB="0" distL="0" distR="0" wp14:anchorId="4B09D711" wp14:editId="538C7F71">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rsidR="00306173" w:rsidRDefault="00306173" w:rsidP="00306173">
      <w:pPr>
        <w:pStyle w:val="af6"/>
        <w:numPr>
          <w:ilvl w:val="0"/>
          <w:numId w:val="6"/>
        </w:numPr>
        <w:adjustRightInd w:val="0"/>
        <w:ind w:firstLineChars="0"/>
      </w:pPr>
      <w:r>
        <w:rPr>
          <w:rFonts w:hint="eastAsia"/>
        </w:rPr>
        <w:t>社区服务云平台功能功能主要包括：</w:t>
      </w:r>
    </w:p>
    <w:p w:rsidR="00306173" w:rsidRDefault="00306173" w:rsidP="00306173">
      <w:pPr>
        <w:numPr>
          <w:ilvl w:val="0"/>
          <w:numId w:val="8"/>
        </w:numPr>
        <w:adjustRightInd w:val="0"/>
      </w:pPr>
      <w:r w:rsidRPr="00AA363D">
        <w:rPr>
          <w:rFonts w:hint="eastAsia"/>
        </w:rPr>
        <w:t>开票代理接口</w:t>
      </w:r>
    </w:p>
    <w:p w:rsidR="00306173" w:rsidRDefault="00306173" w:rsidP="00306173">
      <w:pPr>
        <w:numPr>
          <w:ilvl w:val="0"/>
          <w:numId w:val="8"/>
        </w:numPr>
        <w:adjustRightInd w:val="0"/>
      </w:pPr>
      <w:r w:rsidRPr="00AA363D">
        <w:rPr>
          <w:rFonts w:hint="eastAsia"/>
        </w:rPr>
        <w:t>交易管理</w:t>
      </w:r>
    </w:p>
    <w:p w:rsidR="00306173" w:rsidRDefault="00306173" w:rsidP="00306173">
      <w:pPr>
        <w:numPr>
          <w:ilvl w:val="0"/>
          <w:numId w:val="8"/>
        </w:numPr>
        <w:adjustRightInd w:val="0"/>
      </w:pPr>
      <w:r w:rsidRPr="00AA363D">
        <w:rPr>
          <w:rFonts w:hint="eastAsia"/>
        </w:rPr>
        <w:t>消息管理</w:t>
      </w:r>
    </w:p>
    <w:p w:rsidR="00306173" w:rsidRDefault="00306173" w:rsidP="00306173">
      <w:pPr>
        <w:adjustRightInd w:val="0"/>
        <w:ind w:left="780"/>
      </w:pPr>
      <w:r>
        <w:rPr>
          <w:noProof/>
        </w:rPr>
        <w:drawing>
          <wp:inline distT="0" distB="0" distL="0" distR="0" wp14:anchorId="5001EAD7" wp14:editId="749B1D4F">
            <wp:extent cx="5275580" cy="25260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526030"/>
                    </a:xfrm>
                    <a:prstGeom prst="rect">
                      <a:avLst/>
                    </a:prstGeom>
                    <a:noFill/>
                    <a:ln>
                      <a:noFill/>
                    </a:ln>
                  </pic:spPr>
                </pic:pic>
              </a:graphicData>
            </a:graphic>
          </wp:inline>
        </w:drawing>
      </w:r>
    </w:p>
    <w:p w:rsidR="00306173" w:rsidRDefault="00306173" w:rsidP="00306173">
      <w:pPr>
        <w:pStyle w:val="af6"/>
        <w:numPr>
          <w:ilvl w:val="0"/>
          <w:numId w:val="6"/>
        </w:numPr>
        <w:adjustRightInd w:val="0"/>
        <w:ind w:firstLineChars="0"/>
      </w:pPr>
      <w:r>
        <w:rPr>
          <w:rFonts w:hint="eastAsia"/>
        </w:rPr>
        <w:t>运维管理功能主要包括支持系统运行相关的管理的监控功能。</w:t>
      </w:r>
    </w:p>
    <w:p w:rsidR="00306173" w:rsidRDefault="00306173" w:rsidP="00306173">
      <w:pPr>
        <w:numPr>
          <w:ilvl w:val="0"/>
          <w:numId w:val="9"/>
        </w:numPr>
        <w:adjustRightInd w:val="0"/>
      </w:pPr>
      <w:r>
        <w:rPr>
          <w:rFonts w:hint="eastAsia"/>
        </w:rPr>
        <w:t>所有物业公司的基础字典，除了物业公司自己维护之外，客服需要权限进行操作。</w:t>
      </w:r>
    </w:p>
    <w:p w:rsidR="00306173" w:rsidRDefault="00306173" w:rsidP="00306173">
      <w:pPr>
        <w:numPr>
          <w:ilvl w:val="0"/>
          <w:numId w:val="9"/>
        </w:numPr>
        <w:adjustRightInd w:val="0"/>
      </w:pPr>
      <w:r>
        <w:rPr>
          <w:rFonts w:hint="eastAsia"/>
        </w:rPr>
        <w:t>运维控制所有的用户注册和公司注册功能。</w:t>
      </w:r>
    </w:p>
    <w:p w:rsidR="00306173" w:rsidRDefault="00306173" w:rsidP="00306173">
      <w:pPr>
        <w:numPr>
          <w:ilvl w:val="0"/>
          <w:numId w:val="9"/>
        </w:numPr>
        <w:adjustRightInd w:val="0"/>
      </w:pPr>
      <w:r>
        <w:rPr>
          <w:rFonts w:hint="eastAsia"/>
        </w:rPr>
        <w:t>运维还包括交易数据的监控以及异常处理功能。</w:t>
      </w:r>
    </w:p>
    <w:p w:rsidR="00306173" w:rsidRDefault="00306173" w:rsidP="00306173">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rsidR="00306173" w:rsidRDefault="00306173" w:rsidP="00306173">
      <w:pPr>
        <w:ind w:left="432"/>
      </w:pPr>
      <w:r>
        <w:rPr>
          <w:rFonts w:hint="eastAsia"/>
          <w:noProof/>
        </w:rPr>
        <w:lastRenderedPageBreak/>
        <w:drawing>
          <wp:inline distT="0" distB="0" distL="0" distR="0" wp14:anchorId="7DC04C6B" wp14:editId="5540944A">
            <wp:extent cx="2215515" cy="1629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5515" cy="1629410"/>
                    </a:xfrm>
                    <a:prstGeom prst="rect">
                      <a:avLst/>
                    </a:prstGeom>
                    <a:noFill/>
                    <a:ln>
                      <a:noFill/>
                    </a:ln>
                  </pic:spPr>
                </pic:pic>
              </a:graphicData>
            </a:graphic>
          </wp:inline>
        </w:drawing>
      </w:r>
    </w:p>
    <w:p w:rsidR="00306173" w:rsidRDefault="00306173" w:rsidP="00306173">
      <w:pPr>
        <w:numPr>
          <w:ilvl w:val="0"/>
          <w:numId w:val="6"/>
        </w:numPr>
        <w:adjustRightInd w:val="0"/>
        <w:ind w:left="425" w:hanging="425"/>
      </w:pPr>
      <w:r>
        <w:rPr>
          <w:rFonts w:hint="eastAsia"/>
        </w:rPr>
        <w:t>外围功能包括的是网站结构中带有的功能，主要包括</w:t>
      </w:r>
    </w:p>
    <w:p w:rsidR="00306173" w:rsidRDefault="00306173" w:rsidP="00306173">
      <w:pPr>
        <w:numPr>
          <w:ilvl w:val="0"/>
          <w:numId w:val="10"/>
        </w:numPr>
        <w:adjustRightInd w:val="0"/>
      </w:pPr>
      <w:r>
        <w:rPr>
          <w:rFonts w:hint="eastAsia"/>
        </w:rPr>
        <w:t>新闻动态。</w:t>
      </w:r>
    </w:p>
    <w:p w:rsidR="00306173" w:rsidRDefault="00306173" w:rsidP="00306173">
      <w:pPr>
        <w:numPr>
          <w:ilvl w:val="0"/>
          <w:numId w:val="10"/>
        </w:numPr>
        <w:adjustRightInd w:val="0"/>
      </w:pPr>
      <w:r>
        <w:rPr>
          <w:rFonts w:hint="eastAsia"/>
        </w:rPr>
        <w:t>论坛，暂不实现</w:t>
      </w:r>
    </w:p>
    <w:p w:rsidR="00306173" w:rsidRDefault="00306173" w:rsidP="00306173">
      <w:pPr>
        <w:numPr>
          <w:ilvl w:val="0"/>
          <w:numId w:val="10"/>
        </w:numPr>
        <w:adjustRightInd w:val="0"/>
      </w:pPr>
      <w:r>
        <w:rPr>
          <w:rFonts w:hint="eastAsia"/>
        </w:rPr>
        <w:t>广告管理</w:t>
      </w:r>
    </w:p>
    <w:p w:rsidR="00306173" w:rsidRDefault="00306173" w:rsidP="00306173">
      <w:pPr>
        <w:adjustRightInd w:val="0"/>
        <w:ind w:left="792"/>
      </w:pPr>
      <w:r>
        <w:rPr>
          <w:rFonts w:hint="eastAsia"/>
          <w:noProof/>
        </w:rPr>
        <w:drawing>
          <wp:inline distT="0" distB="0" distL="0" distR="0" wp14:anchorId="2985B89F" wp14:editId="0A086828">
            <wp:extent cx="3042285" cy="118999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285" cy="1189990"/>
                    </a:xfrm>
                    <a:prstGeom prst="rect">
                      <a:avLst/>
                    </a:prstGeom>
                    <a:noFill/>
                    <a:ln>
                      <a:noFill/>
                    </a:ln>
                  </pic:spPr>
                </pic:pic>
              </a:graphicData>
            </a:graphic>
          </wp:inline>
        </w:drawing>
      </w:r>
    </w:p>
    <w:p w:rsidR="00306173" w:rsidRDefault="00523D16" w:rsidP="000D4149">
      <w:pPr>
        <w:pStyle w:val="2"/>
        <w:ind w:right="180"/>
      </w:pPr>
      <w:r>
        <w:rPr>
          <w:rFonts w:hint="eastAsia"/>
        </w:rPr>
        <w:t>系统集成</w:t>
      </w:r>
    </w:p>
    <w:p w:rsidR="00306173" w:rsidRDefault="00306173" w:rsidP="00306173">
      <w:pPr>
        <w:numPr>
          <w:ilvl w:val="0"/>
          <w:numId w:val="11"/>
        </w:numPr>
        <w:adjustRightInd w:val="0"/>
      </w:pPr>
      <w:r>
        <w:rPr>
          <w:rFonts w:hint="eastAsia"/>
        </w:rPr>
        <w:t>物业公司需要维护的信息需要提供导入的接口，以方便物业公司对信息的维护工作；</w:t>
      </w:r>
    </w:p>
    <w:p w:rsidR="00306173" w:rsidRDefault="00306173" w:rsidP="00306173">
      <w:pPr>
        <w:numPr>
          <w:ilvl w:val="0"/>
          <w:numId w:val="11"/>
        </w:numPr>
        <w:adjustRightInd w:val="0"/>
      </w:pPr>
      <w:r>
        <w:rPr>
          <w:rFonts w:hint="eastAsia"/>
        </w:rPr>
        <w:t>物业停车场道闸管理系统需提供查询和缴费接口；</w:t>
      </w:r>
    </w:p>
    <w:p w:rsidR="0033510E" w:rsidRDefault="0033510E" w:rsidP="0033510E">
      <w:pPr>
        <w:numPr>
          <w:ilvl w:val="0"/>
          <w:numId w:val="11"/>
        </w:numPr>
        <w:adjustRightInd w:val="0"/>
      </w:pPr>
      <w:r>
        <w:rPr>
          <w:rFonts w:hint="eastAsia"/>
        </w:rPr>
        <w:t>物业公司物管系统需提供常规业务查询接口，以便后台管理系统</w:t>
      </w:r>
      <w:r>
        <w:rPr>
          <w:rFonts w:hint="eastAsia"/>
        </w:rPr>
        <w:t>/</w:t>
      </w:r>
      <w:r>
        <w:rPr>
          <w:rFonts w:hint="eastAsia"/>
        </w:rPr>
        <w:t>自助终端获取业务信息；</w:t>
      </w:r>
    </w:p>
    <w:p w:rsidR="00D30051" w:rsidRPr="00D30051" w:rsidRDefault="00D30051" w:rsidP="00D30051">
      <w:pPr>
        <w:pStyle w:val="-"/>
        <w:ind w:left="792"/>
        <w:rPr>
          <w:rFonts w:ascii="宋体" w:hAnsi="宋体"/>
          <w:color w:val="C00000"/>
        </w:rPr>
      </w:pPr>
      <w:r w:rsidRPr="00D30051">
        <w:rPr>
          <w:rFonts w:ascii="宋体" w:hAnsi="宋体" w:hint="eastAsia"/>
          <w:color w:val="C00000"/>
        </w:rPr>
        <w:t>由于“服务平台”与“物业系统”间的集成在业务上的不确定性始终未能消除，此处增加若干备选方案(此文档同时降级为A版——待评审版)，请需求确认后评审确定具体方案!</w:t>
      </w:r>
    </w:p>
    <w:p w:rsidR="000A7F74" w:rsidRDefault="000A7F74" w:rsidP="00306173">
      <w:pPr>
        <w:adjustRightInd w:val="0"/>
        <w:ind w:left="792"/>
        <w:rPr>
          <w:strike/>
        </w:rPr>
      </w:pPr>
    </w:p>
    <w:p w:rsidR="00A5771C" w:rsidRDefault="00A5771C" w:rsidP="00306173">
      <w:pPr>
        <w:adjustRightInd w:val="0"/>
        <w:ind w:left="792"/>
      </w:pPr>
      <w:r w:rsidRPr="00A5771C">
        <w:rPr>
          <w:rFonts w:hint="eastAsia"/>
        </w:rPr>
        <w:t>这里涉及到</w:t>
      </w:r>
      <w:r>
        <w:rPr>
          <w:rFonts w:hint="eastAsia"/>
        </w:rPr>
        <w:t>两个方向的同步：</w:t>
      </w:r>
    </w:p>
    <w:p w:rsidR="00A5771C" w:rsidRPr="00A5771C" w:rsidRDefault="00A5771C" w:rsidP="00A5771C">
      <w:pPr>
        <w:pStyle w:val="af6"/>
        <w:numPr>
          <w:ilvl w:val="3"/>
          <w:numId w:val="11"/>
        </w:numPr>
        <w:adjustRightInd w:val="0"/>
        <w:ind w:firstLineChars="0"/>
      </w:pPr>
      <w:r>
        <w:rPr>
          <w:rFonts w:hint="eastAsia"/>
        </w:rPr>
        <w:t>物业管理系统（如极致）业务初态（欠费、待办等）到云端服务平台的同步；</w:t>
      </w:r>
    </w:p>
    <w:p w:rsidR="000A7F74" w:rsidRPr="00A5771C" w:rsidRDefault="00A5771C" w:rsidP="00A5771C">
      <w:pPr>
        <w:pStyle w:val="af6"/>
        <w:numPr>
          <w:ilvl w:val="3"/>
          <w:numId w:val="11"/>
        </w:numPr>
        <w:adjustRightInd w:val="0"/>
        <w:ind w:firstLineChars="0"/>
      </w:pPr>
      <w:r>
        <w:rPr>
          <w:rFonts w:hint="eastAsia"/>
        </w:rPr>
        <w:t>云端服务平台业务更新状态（已缴、取消、完成等）到物业管理系统的同步。</w:t>
      </w:r>
    </w:p>
    <w:p w:rsidR="00D30051" w:rsidRDefault="00D30051" w:rsidP="00306173">
      <w:pPr>
        <w:adjustRightInd w:val="0"/>
        <w:ind w:left="792"/>
      </w:pPr>
      <w:r w:rsidRPr="00D30051">
        <w:rPr>
          <w:rFonts w:hint="eastAsia"/>
        </w:rPr>
        <w:t>方案</w:t>
      </w:r>
      <w:r w:rsidRPr="00D30051">
        <w:rPr>
          <w:rFonts w:hint="eastAsia"/>
        </w:rPr>
        <w:t>1</w:t>
      </w:r>
      <w:r>
        <w:t xml:space="preserve"> : </w:t>
      </w:r>
      <w:r w:rsidR="00AD785B">
        <w:rPr>
          <w:rFonts w:hint="eastAsia"/>
        </w:rPr>
        <w:t xml:space="preserve"> </w:t>
      </w:r>
    </w:p>
    <w:p w:rsidR="000A7F74" w:rsidRDefault="000A7F74" w:rsidP="00306173">
      <w:pPr>
        <w:adjustRightInd w:val="0"/>
        <w:ind w:left="792"/>
      </w:pPr>
    </w:p>
    <w:p w:rsidR="000A7F74" w:rsidRDefault="000A7F74" w:rsidP="00306173">
      <w:pPr>
        <w:adjustRightInd w:val="0"/>
        <w:ind w:left="792"/>
      </w:pPr>
    </w:p>
    <w:p w:rsidR="000A7F74" w:rsidRPr="00D30051" w:rsidRDefault="000A7F74" w:rsidP="00306173">
      <w:pPr>
        <w:adjustRightInd w:val="0"/>
        <w:ind w:left="792"/>
      </w:pPr>
      <w:r>
        <w:rPr>
          <w:rFonts w:hint="eastAsia"/>
        </w:rPr>
        <w:t>此方案属于消息集成的范畴，每次查询数据量不宜过大</w:t>
      </w:r>
      <w:r>
        <w:rPr>
          <w:rFonts w:hint="eastAsia"/>
        </w:rPr>
        <w:t xml:space="preserve"> </w:t>
      </w:r>
    </w:p>
    <w:p w:rsidR="0033510E" w:rsidRDefault="00665236" w:rsidP="00306173">
      <w:pPr>
        <w:adjustRightInd w:val="0"/>
        <w:ind w:left="792"/>
        <w:rPr>
          <w:strike/>
        </w:rPr>
      </w:pPr>
      <w:r>
        <w:rPr>
          <w:noProof/>
        </w:rPr>
        <w:lastRenderedPageBreak/>
        <w:drawing>
          <wp:inline distT="0" distB="0" distL="0" distR="0" wp14:anchorId="3F1300A4" wp14:editId="245C1A4E">
            <wp:extent cx="5278120" cy="43992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4399280"/>
                    </a:xfrm>
                    <a:prstGeom prst="rect">
                      <a:avLst/>
                    </a:prstGeom>
                  </pic:spPr>
                </pic:pic>
              </a:graphicData>
            </a:graphic>
          </wp:inline>
        </w:drawing>
      </w:r>
    </w:p>
    <w:p w:rsidR="0033510E" w:rsidRPr="005215FF" w:rsidRDefault="005215FF" w:rsidP="00306173">
      <w:pPr>
        <w:adjustRightInd w:val="0"/>
        <w:ind w:left="792"/>
      </w:pPr>
      <w:r w:rsidRPr="005215FF">
        <w:rPr>
          <w:rFonts w:hint="eastAsia"/>
        </w:rPr>
        <w:t>方案</w:t>
      </w:r>
      <w:r w:rsidRPr="005215FF">
        <w:rPr>
          <w:rFonts w:hint="eastAsia"/>
        </w:rPr>
        <w:t>2</w:t>
      </w:r>
      <w:r w:rsidRPr="005215FF">
        <w:rPr>
          <w:rFonts w:hint="eastAsia"/>
        </w:rPr>
        <w:t>：</w:t>
      </w:r>
    </w:p>
    <w:p w:rsidR="005215FF" w:rsidRPr="005215FF" w:rsidRDefault="005215FF" w:rsidP="00306173">
      <w:pPr>
        <w:adjustRightInd w:val="0"/>
        <w:ind w:left="792"/>
      </w:pPr>
    </w:p>
    <w:p w:rsidR="0033510E" w:rsidRPr="005215FF" w:rsidRDefault="00711CC9" w:rsidP="00306173">
      <w:pPr>
        <w:adjustRightInd w:val="0"/>
        <w:ind w:left="792"/>
      </w:pPr>
      <w:r>
        <w:rPr>
          <w:noProof/>
        </w:rPr>
        <w:drawing>
          <wp:inline distT="0" distB="0" distL="0" distR="0" wp14:anchorId="53000909" wp14:editId="42BCBA0C">
            <wp:extent cx="5278120" cy="34378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437890"/>
                    </a:xfrm>
                    <a:prstGeom prst="rect">
                      <a:avLst/>
                    </a:prstGeom>
                  </pic:spPr>
                </pic:pic>
              </a:graphicData>
            </a:graphic>
          </wp:inline>
        </w:drawing>
      </w:r>
    </w:p>
    <w:p w:rsidR="0033510E" w:rsidRDefault="000A7F74" w:rsidP="00306173">
      <w:pPr>
        <w:adjustRightInd w:val="0"/>
        <w:ind w:left="792"/>
      </w:pPr>
      <w:r>
        <w:rPr>
          <w:rFonts w:hint="eastAsia"/>
        </w:rPr>
        <w:lastRenderedPageBreak/>
        <w:t>此方案中，适配器与物业管理软件共享数据库，</w:t>
      </w:r>
      <w:r w:rsidR="00FF1F68">
        <w:rPr>
          <w:rFonts w:hint="eastAsia"/>
        </w:rPr>
        <w:t>业务</w:t>
      </w:r>
      <w:r>
        <w:rPr>
          <w:rFonts w:hint="eastAsia"/>
        </w:rPr>
        <w:t>对接</w:t>
      </w:r>
      <w:r w:rsidR="00FF1F68">
        <w:rPr>
          <w:rFonts w:hint="eastAsia"/>
        </w:rPr>
        <w:t>时</w:t>
      </w:r>
      <w:r>
        <w:rPr>
          <w:rFonts w:hint="eastAsia"/>
        </w:rPr>
        <w:t>需要物业管理软件开发方提供数据字典</w:t>
      </w:r>
      <w:r w:rsidR="00907979">
        <w:rPr>
          <w:rFonts w:hint="eastAsia"/>
        </w:rPr>
        <w:t>，适配器通过</w:t>
      </w:r>
      <w:r>
        <w:rPr>
          <w:rFonts w:hint="eastAsia"/>
        </w:rPr>
        <w:t>视图</w:t>
      </w:r>
      <w:r w:rsidR="00907979">
        <w:rPr>
          <w:rFonts w:hint="eastAsia"/>
        </w:rPr>
        <w:t>查询，同时直接修改或通过中间表实现数据一致性</w:t>
      </w:r>
      <w:r w:rsidR="00907979">
        <w:rPr>
          <w:rFonts w:hint="eastAsia"/>
        </w:rPr>
        <w:t xml:space="preserve"> </w:t>
      </w:r>
      <w:r w:rsidR="00FF1F68">
        <w:rPr>
          <w:rFonts w:hint="eastAsia"/>
        </w:rPr>
        <w:t>。</w:t>
      </w:r>
    </w:p>
    <w:p w:rsidR="000A7F74" w:rsidRPr="000A7F74" w:rsidRDefault="000A7F74" w:rsidP="00306173">
      <w:pPr>
        <w:adjustRightInd w:val="0"/>
        <w:ind w:left="792"/>
      </w:pPr>
    </w:p>
    <w:p w:rsidR="00F006B4" w:rsidRPr="00A5771C" w:rsidRDefault="00F006B4" w:rsidP="00306173">
      <w:pPr>
        <w:adjustRightInd w:val="0"/>
        <w:ind w:left="792"/>
        <w:rPr>
          <w:i/>
          <w:color w:val="C00000"/>
        </w:rPr>
      </w:pPr>
      <w:r w:rsidRPr="00A5771C">
        <w:rPr>
          <w:rFonts w:hint="eastAsia"/>
          <w:i/>
          <w:color w:val="C00000"/>
        </w:rPr>
        <w:t>以上两种</w:t>
      </w:r>
      <w:r w:rsidR="00DB74F6" w:rsidRPr="00A5771C">
        <w:rPr>
          <w:rFonts w:hint="eastAsia"/>
          <w:i/>
          <w:color w:val="C00000"/>
        </w:rPr>
        <w:t>集成方案都是云端主动抓取型，</w:t>
      </w:r>
      <w:r w:rsidRPr="00A5771C">
        <w:rPr>
          <w:rFonts w:hint="eastAsia"/>
          <w:i/>
          <w:color w:val="C00000"/>
        </w:rPr>
        <w:t>特点是</w:t>
      </w:r>
      <w:r w:rsidRPr="00A5771C">
        <w:rPr>
          <w:rFonts w:hint="eastAsia"/>
          <w:i/>
          <w:color w:val="C00000"/>
        </w:rPr>
        <w:t xml:space="preserve">:   </w:t>
      </w:r>
      <w:r w:rsidRPr="00A5771C">
        <w:rPr>
          <w:rFonts w:hint="eastAsia"/>
          <w:i/>
          <w:color w:val="C00000"/>
        </w:rPr>
        <w:t>每次查询数据量小，但查询频度高；</w:t>
      </w:r>
    </w:p>
    <w:p w:rsidR="000A7F74" w:rsidRPr="00A5771C" w:rsidRDefault="00F006B4" w:rsidP="00306173">
      <w:pPr>
        <w:adjustRightInd w:val="0"/>
        <w:ind w:left="792"/>
        <w:rPr>
          <w:i/>
          <w:color w:val="C00000"/>
        </w:rPr>
      </w:pPr>
      <w:r w:rsidRPr="00A5771C">
        <w:rPr>
          <w:rFonts w:hint="eastAsia"/>
          <w:i/>
          <w:color w:val="C00000"/>
        </w:rPr>
        <w:t>对网络的</w:t>
      </w:r>
      <w:r w:rsidR="00AB1F8E" w:rsidRPr="00A5771C">
        <w:rPr>
          <w:rFonts w:hint="eastAsia"/>
          <w:i/>
          <w:color w:val="C00000"/>
        </w:rPr>
        <w:t>限制条件</w:t>
      </w:r>
      <w:r w:rsidRPr="00A5771C">
        <w:rPr>
          <w:rFonts w:hint="eastAsia"/>
          <w:i/>
          <w:color w:val="C00000"/>
        </w:rPr>
        <w:t>是：物业</w:t>
      </w:r>
      <w:r w:rsidR="00044468" w:rsidRPr="00A5771C">
        <w:rPr>
          <w:rFonts w:hint="eastAsia"/>
          <w:i/>
          <w:color w:val="C00000"/>
        </w:rPr>
        <w:t>端</w:t>
      </w:r>
      <w:r w:rsidRPr="00A5771C">
        <w:rPr>
          <w:rFonts w:hint="eastAsia"/>
          <w:i/>
          <w:color w:val="C00000"/>
        </w:rPr>
        <w:t>需要</w:t>
      </w:r>
      <w:r w:rsidR="00826C42" w:rsidRPr="00A5771C">
        <w:rPr>
          <w:rFonts w:hint="eastAsia"/>
          <w:i/>
          <w:color w:val="C00000"/>
        </w:rPr>
        <w:t>具有</w:t>
      </w:r>
      <w:r w:rsidR="003519CA" w:rsidRPr="00A5771C">
        <w:rPr>
          <w:rFonts w:hint="eastAsia"/>
          <w:i/>
          <w:color w:val="C00000"/>
        </w:rPr>
        <w:t>一个</w:t>
      </w:r>
      <w:r w:rsidRPr="00A5771C">
        <w:rPr>
          <w:rFonts w:hint="eastAsia"/>
          <w:i/>
          <w:color w:val="C00000"/>
        </w:rPr>
        <w:t>公网</w:t>
      </w:r>
      <w:r w:rsidRPr="00A5771C">
        <w:rPr>
          <w:rFonts w:hint="eastAsia"/>
          <w:i/>
          <w:color w:val="C00000"/>
        </w:rPr>
        <w:t>IP</w:t>
      </w:r>
      <w:r w:rsidR="00826C42" w:rsidRPr="00A5771C">
        <w:rPr>
          <w:rFonts w:hint="eastAsia"/>
          <w:i/>
          <w:color w:val="C00000"/>
        </w:rPr>
        <w:t>。</w:t>
      </w:r>
    </w:p>
    <w:p w:rsidR="00F006B4" w:rsidRPr="005215FF" w:rsidRDefault="00F006B4" w:rsidP="00306173">
      <w:pPr>
        <w:adjustRightInd w:val="0"/>
        <w:ind w:left="792"/>
      </w:pPr>
      <w:r>
        <w:rPr>
          <w:rFonts w:hint="eastAsia"/>
        </w:rPr>
        <w:t xml:space="preserve">            </w:t>
      </w:r>
    </w:p>
    <w:p w:rsidR="0033510E" w:rsidRDefault="0051437E" w:rsidP="00306173">
      <w:pPr>
        <w:adjustRightInd w:val="0"/>
        <w:ind w:left="792"/>
      </w:pPr>
      <w:r>
        <w:rPr>
          <w:rFonts w:hint="eastAsia"/>
        </w:rPr>
        <w:t>方案</w:t>
      </w:r>
      <w:r>
        <w:rPr>
          <w:rFonts w:hint="eastAsia"/>
        </w:rPr>
        <w:t>3</w:t>
      </w:r>
      <w:r>
        <w:rPr>
          <w:rFonts w:hint="eastAsia"/>
        </w:rPr>
        <w:t>：</w:t>
      </w:r>
      <w:r w:rsidR="00DB74F6">
        <w:rPr>
          <w:rFonts w:hint="eastAsia"/>
        </w:rPr>
        <w:t xml:space="preserve"> </w:t>
      </w:r>
      <w:r w:rsidR="00DB74F6">
        <w:rPr>
          <w:rFonts w:hint="eastAsia"/>
        </w:rPr>
        <w:t>客户端脉冲同步</w:t>
      </w:r>
      <w:r w:rsidR="00132C5F">
        <w:rPr>
          <w:rFonts w:hint="eastAsia"/>
        </w:rPr>
        <w:t>（</w:t>
      </w:r>
      <w:r w:rsidR="000A654F">
        <w:rPr>
          <w:rFonts w:hint="eastAsia"/>
        </w:rPr>
        <w:t>消息集成</w:t>
      </w:r>
      <w:r w:rsidR="00132C5F">
        <w:rPr>
          <w:rFonts w:hint="eastAsia"/>
        </w:rPr>
        <w:t>）</w:t>
      </w:r>
    </w:p>
    <w:p w:rsidR="0051437E" w:rsidRDefault="000A654F" w:rsidP="00306173">
      <w:pPr>
        <w:adjustRightInd w:val="0"/>
        <w:ind w:left="792"/>
      </w:pPr>
      <w:r>
        <w:rPr>
          <w:rFonts w:hint="eastAsia"/>
        </w:rPr>
        <w:t xml:space="preserve"> </w:t>
      </w:r>
    </w:p>
    <w:p w:rsidR="0051437E" w:rsidRPr="005215FF" w:rsidRDefault="00680210" w:rsidP="00306173">
      <w:pPr>
        <w:adjustRightInd w:val="0"/>
        <w:ind w:left="792"/>
      </w:pPr>
      <w:r>
        <w:rPr>
          <w:noProof/>
        </w:rPr>
        <w:drawing>
          <wp:inline distT="0" distB="0" distL="0" distR="0" wp14:anchorId="2961AE25" wp14:editId="580EA44D">
            <wp:extent cx="5278120" cy="52539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253990"/>
                    </a:xfrm>
                    <a:prstGeom prst="rect">
                      <a:avLst/>
                    </a:prstGeom>
                  </pic:spPr>
                </pic:pic>
              </a:graphicData>
            </a:graphic>
          </wp:inline>
        </w:drawing>
      </w:r>
    </w:p>
    <w:p w:rsidR="00C3760A" w:rsidRDefault="00C3760A" w:rsidP="00C3760A">
      <w:pPr>
        <w:adjustRightInd w:val="0"/>
        <w:ind w:left="792"/>
      </w:pPr>
      <w:r>
        <w:rPr>
          <w:rFonts w:hint="eastAsia"/>
        </w:rPr>
        <w:t>方案</w:t>
      </w:r>
      <w:r>
        <w:rPr>
          <w:rFonts w:hint="eastAsia"/>
        </w:rPr>
        <w:t>4</w:t>
      </w:r>
      <w:r>
        <w:rPr>
          <w:rFonts w:hint="eastAsia"/>
        </w:rPr>
        <w:t>：</w:t>
      </w:r>
      <w:r>
        <w:rPr>
          <w:rFonts w:hint="eastAsia"/>
        </w:rPr>
        <w:t xml:space="preserve"> </w:t>
      </w:r>
      <w:r>
        <w:rPr>
          <w:rFonts w:hint="eastAsia"/>
        </w:rPr>
        <w:t>客户端脉冲同步</w:t>
      </w:r>
      <w:r w:rsidR="0078775B">
        <w:rPr>
          <w:rFonts w:hint="eastAsia"/>
        </w:rPr>
        <w:t>（直连物业数据库或中间表同步）</w:t>
      </w:r>
    </w:p>
    <w:p w:rsidR="00680210" w:rsidRDefault="0078775B" w:rsidP="00306173">
      <w:pPr>
        <w:adjustRightInd w:val="0"/>
        <w:ind w:left="792"/>
        <w:rPr>
          <w:strike/>
        </w:rPr>
      </w:pPr>
      <w:r>
        <w:rPr>
          <w:noProof/>
        </w:rPr>
        <w:lastRenderedPageBreak/>
        <w:drawing>
          <wp:inline distT="0" distB="0" distL="0" distR="0" wp14:anchorId="61F37277" wp14:editId="60E0E0BB">
            <wp:extent cx="5278120" cy="3181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181350"/>
                    </a:xfrm>
                    <a:prstGeom prst="rect">
                      <a:avLst/>
                    </a:prstGeom>
                  </pic:spPr>
                </pic:pic>
              </a:graphicData>
            </a:graphic>
          </wp:inline>
        </w:drawing>
      </w:r>
    </w:p>
    <w:p w:rsidR="00C3760A" w:rsidRDefault="00CC1A8C" w:rsidP="00306173">
      <w:pPr>
        <w:adjustRightInd w:val="0"/>
        <w:ind w:left="792"/>
      </w:pPr>
      <w:r w:rsidRPr="00711CC9">
        <w:rPr>
          <w:rFonts w:hint="eastAsia"/>
          <w:color w:val="C00000"/>
        </w:rPr>
        <w:t>以上两种方案取消了网络限制条件，即不需要物业端具有公网</w:t>
      </w:r>
      <w:r w:rsidRPr="00711CC9">
        <w:rPr>
          <w:rFonts w:hint="eastAsia"/>
          <w:color w:val="C00000"/>
        </w:rPr>
        <w:t>IP</w:t>
      </w:r>
      <w:r w:rsidR="00711CC9">
        <w:rPr>
          <w:color w:val="C00000"/>
        </w:rPr>
        <w:t xml:space="preserve"> </w:t>
      </w:r>
      <w:r>
        <w:rPr>
          <w:rFonts w:hint="eastAsia"/>
        </w:rPr>
        <w:t>；但由于</w:t>
      </w:r>
      <w:r w:rsidR="000D4149">
        <w:rPr>
          <w:rFonts w:hint="eastAsia"/>
        </w:rPr>
        <w:t>其</w:t>
      </w:r>
      <w:r>
        <w:rPr>
          <w:rFonts w:hint="eastAsia"/>
        </w:rPr>
        <w:t>非实时</w:t>
      </w:r>
      <w:r w:rsidR="000D4149">
        <w:rPr>
          <w:rFonts w:hint="eastAsia"/>
        </w:rPr>
        <w:t>性</w:t>
      </w:r>
      <w:r>
        <w:rPr>
          <w:rFonts w:hint="eastAsia"/>
        </w:rPr>
        <w:t>，物业管理系统实际业务状态与云端状态存在同步延迟，且每个批次上传的信息量较大，需在业务上考量其可行性！</w:t>
      </w:r>
    </w:p>
    <w:p w:rsidR="00CC1A8C" w:rsidRPr="003B33ED" w:rsidRDefault="00CC1A8C" w:rsidP="00306173">
      <w:pPr>
        <w:adjustRightInd w:val="0"/>
        <w:ind w:left="792"/>
      </w:pPr>
    </w:p>
    <w:p w:rsidR="00B73E92" w:rsidRDefault="00B73E92" w:rsidP="00B73E92">
      <w:pPr>
        <w:adjustRightInd w:val="0"/>
        <w:ind w:left="792"/>
      </w:pPr>
      <w:r>
        <w:rPr>
          <w:rFonts w:hint="eastAsia"/>
        </w:rPr>
        <w:t>备注</w:t>
      </w:r>
      <w:r>
        <w:t xml:space="preserve">: </w:t>
      </w:r>
      <w:r>
        <w:rPr>
          <w:rFonts w:hint="eastAsia"/>
        </w:rPr>
        <w:t>虽可通过</w:t>
      </w:r>
      <w:r>
        <w:t>Oracle Change Notification</w:t>
      </w:r>
      <w:r>
        <w:rPr>
          <w:rFonts w:hint="eastAsia"/>
        </w:rPr>
        <w:t>实现差量式的数据同步，但此手法显然对物业管理系统的数据库选型有要求。</w:t>
      </w:r>
    </w:p>
    <w:p w:rsidR="00C3760A" w:rsidRPr="00B73E92" w:rsidRDefault="00C3760A" w:rsidP="00306173">
      <w:pPr>
        <w:adjustRightInd w:val="0"/>
        <w:ind w:left="792"/>
      </w:pPr>
      <w:bookmarkStart w:id="9" w:name="_GoBack"/>
      <w:bookmarkEnd w:id="9"/>
    </w:p>
    <w:p w:rsidR="00C3760A" w:rsidRPr="00CC1A8C" w:rsidRDefault="00C3760A" w:rsidP="00306173">
      <w:pPr>
        <w:adjustRightInd w:val="0"/>
        <w:ind w:left="792"/>
      </w:pPr>
    </w:p>
    <w:p w:rsidR="00C3760A" w:rsidRPr="00CC1A8C" w:rsidRDefault="00C3760A" w:rsidP="00306173">
      <w:pPr>
        <w:adjustRightInd w:val="0"/>
        <w:ind w:left="792"/>
      </w:pPr>
    </w:p>
    <w:p w:rsidR="00306173" w:rsidRDefault="00306173" w:rsidP="00306173">
      <w:pPr>
        <w:pStyle w:val="1"/>
        <w:tabs>
          <w:tab w:val="clear" w:pos="432"/>
        </w:tabs>
      </w:pPr>
      <w:bookmarkStart w:id="10" w:name="_Toc191787763"/>
      <w:r>
        <w:rPr>
          <w:rFonts w:hint="eastAsia"/>
        </w:rPr>
        <w:t>设计约束</w:t>
      </w:r>
      <w:bookmarkEnd w:id="10"/>
    </w:p>
    <w:p w:rsidR="00306173" w:rsidRDefault="00306173" w:rsidP="00306173">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4"/>
      <w:r>
        <w:rPr>
          <w:rFonts w:hint="eastAsia"/>
          <w:highlight w:val="lightGray"/>
        </w:rPr>
        <w:t>3.1</w:t>
      </w:r>
      <w:r>
        <w:rPr>
          <w:rFonts w:hint="eastAsia"/>
        </w:rPr>
        <w:t>需求约束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306173" w:rsidTr="009E7E75">
        <w:tc>
          <w:tcPr>
            <w:tcW w:w="1843" w:type="dxa"/>
            <w:tcBorders>
              <w:right w:val="single" w:sz="4" w:space="0" w:color="auto"/>
            </w:tcBorders>
            <w:shd w:val="clear" w:color="auto" w:fill="D9D9D9"/>
            <w:vAlign w:val="center"/>
          </w:tcPr>
          <w:p w:rsidR="00306173" w:rsidRDefault="00306173" w:rsidP="009E7E75">
            <w:pPr>
              <w:jc w:val="center"/>
              <w:rPr>
                <w:b/>
              </w:rPr>
            </w:pPr>
            <w:r>
              <w:rPr>
                <w:rFonts w:hint="eastAsia"/>
                <w:b/>
              </w:rPr>
              <w:t>约束</w:t>
            </w:r>
          </w:p>
        </w:tc>
        <w:tc>
          <w:tcPr>
            <w:tcW w:w="7457" w:type="dxa"/>
            <w:tcBorders>
              <w:left w:val="single" w:sz="4" w:space="0" w:color="auto"/>
            </w:tcBorders>
            <w:shd w:val="clear" w:color="auto" w:fill="D9D9D9"/>
          </w:tcPr>
          <w:p w:rsidR="00306173" w:rsidRDefault="00306173" w:rsidP="009E7E75">
            <w:pPr>
              <w:jc w:val="center"/>
              <w:rPr>
                <w:b/>
              </w:rPr>
            </w:pPr>
            <w:r>
              <w:rPr>
                <w:rFonts w:hint="eastAsia"/>
                <w:b/>
              </w:rPr>
              <w:t>描</w:t>
            </w:r>
            <w:r>
              <w:rPr>
                <w:rFonts w:hint="eastAsia"/>
                <w:b/>
              </w:rPr>
              <w:t xml:space="preserve">    </w:t>
            </w:r>
            <w:r>
              <w:rPr>
                <w:rFonts w:hint="eastAsia"/>
                <w:b/>
              </w:rPr>
              <w:t>述</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pPr>
              <w:rPr>
                <w:i/>
                <w:color w:val="FF0000"/>
              </w:rPr>
            </w:pPr>
            <w:r>
              <w:rPr>
                <w:rFonts w:hint="eastAsia"/>
              </w:rPr>
              <w:t>需要提供菜单、功能、按钮级权限控制</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需要支持对企业管理员授权、收权、停用；企业管理员对企业操作人员的注册、授权；</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需要支持对数据行按指定字段值范围，进行授权使用，包括查看、修改、删除、审批、确认等，常用的如公司信息、物业费明细管理、折扣率或优惠额等</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平台管理员只能管理、授权用户企业管理员、平台操作员权限，无业务操作权限</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系统必须提供完善的审计功能，对系统关键数据的每一次增加、修改和删除都能记录相应的修改时间、操作人和修改前的数据记录</w:t>
            </w:r>
          </w:p>
        </w:tc>
      </w:tr>
      <w:tr w:rsidR="00306173" w:rsidTr="009E7E75">
        <w:tc>
          <w:tcPr>
            <w:tcW w:w="1843" w:type="dxa"/>
            <w:tcBorders>
              <w:right w:val="single" w:sz="4" w:space="0" w:color="auto"/>
            </w:tcBorders>
            <w:shd w:val="clear" w:color="auto" w:fill="FFFFFF"/>
            <w:vAlign w:val="center"/>
          </w:tcPr>
          <w:p w:rsidR="00306173" w:rsidRPr="004816BD" w:rsidRDefault="00306173" w:rsidP="009E7E75">
            <w:pPr>
              <w:jc w:val="center"/>
              <w:rPr>
                <w:b/>
              </w:rPr>
            </w:pPr>
            <w:r w:rsidRPr="004816BD">
              <w:rPr>
                <w:rFonts w:hint="eastAsia"/>
                <w:b/>
              </w:rPr>
              <w:t>功能约束</w:t>
            </w:r>
          </w:p>
        </w:tc>
        <w:tc>
          <w:tcPr>
            <w:tcW w:w="7457" w:type="dxa"/>
            <w:tcBorders>
              <w:left w:val="single" w:sz="4" w:space="0" w:color="auto"/>
            </w:tcBorders>
          </w:tcPr>
          <w:p w:rsidR="00306173" w:rsidRPr="004816BD" w:rsidRDefault="00306173" w:rsidP="009E7E75">
            <w:r w:rsidRPr="004816BD">
              <w:rPr>
                <w:rFonts w:hint="eastAsia"/>
              </w:rPr>
              <w:t>需要英</w:t>
            </w:r>
            <w:r>
              <w:rPr>
                <w:rFonts w:hint="eastAsia"/>
              </w:rPr>
              <w:t>语、</w:t>
            </w:r>
            <w:r w:rsidRPr="004816BD">
              <w:rPr>
                <w:rFonts w:hint="eastAsia"/>
              </w:rPr>
              <w:t>汉</w:t>
            </w:r>
            <w:r>
              <w:rPr>
                <w:rFonts w:hint="eastAsia"/>
              </w:rPr>
              <w:t>语（简体</w:t>
            </w:r>
            <w:r>
              <w:rPr>
                <w:rFonts w:hint="eastAsia"/>
              </w:rPr>
              <w:t xml:space="preserve"> </w:t>
            </w:r>
            <w:r>
              <w:rPr>
                <w:rFonts w:hint="eastAsia"/>
              </w:rPr>
              <w:t>、繁体）</w:t>
            </w:r>
            <w:r w:rsidRPr="004816BD">
              <w:rPr>
                <w:rFonts w:hint="eastAsia"/>
              </w:rPr>
              <w:t>支持，包括界面、内容、提示预警等所有信息；一期不支持除英、汉</w:t>
            </w:r>
            <w:r w:rsidRPr="004816BD">
              <w:rPr>
                <w:rFonts w:hint="eastAsia"/>
              </w:rPr>
              <w:t>(</w:t>
            </w:r>
            <w:r w:rsidRPr="004816BD">
              <w:rPr>
                <w:rFonts w:hint="eastAsia"/>
              </w:rPr>
              <w:t>简体</w:t>
            </w:r>
            <w:r>
              <w:rPr>
                <w:rFonts w:hint="eastAsia"/>
              </w:rPr>
              <w:t>、繁体</w:t>
            </w:r>
            <w:r w:rsidRPr="004816BD">
              <w:rPr>
                <w:rFonts w:hint="eastAsia"/>
              </w:rPr>
              <w:t>)</w:t>
            </w:r>
            <w:r w:rsidRPr="004816BD">
              <w:rPr>
                <w:rFonts w:hint="eastAsia"/>
              </w:rPr>
              <w:t>之外的语言，但需要能方便扩展更多语言的支持</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需要跨浏览器支持，包括</w:t>
            </w:r>
            <w:r>
              <w:rPr>
                <w:rFonts w:hint="eastAsia"/>
              </w:rPr>
              <w:t>IE8</w:t>
            </w:r>
            <w:r>
              <w:rPr>
                <w:rFonts w:hint="eastAsia"/>
              </w:rPr>
              <w:t>及以上，</w:t>
            </w:r>
            <w:r>
              <w:t>Chrome</w:t>
            </w:r>
            <w:r>
              <w:rPr>
                <w:rFonts w:hint="eastAsia"/>
              </w:rPr>
              <w:t>，</w:t>
            </w:r>
            <w:r>
              <w:rPr>
                <w:rFonts w:hint="eastAsia"/>
              </w:rPr>
              <w:t>360</w:t>
            </w:r>
            <w:r>
              <w:rPr>
                <w:rFonts w:hint="eastAsia"/>
              </w:rPr>
              <w:t>和腾讯浏览器；一期不支持火狐浏览器、</w:t>
            </w:r>
            <w:r>
              <w:rPr>
                <w:rFonts w:hint="eastAsia"/>
              </w:rPr>
              <w:t>Opera</w:t>
            </w:r>
            <w:r>
              <w:rPr>
                <w:rFonts w:hint="eastAsia"/>
              </w:rPr>
              <w:t>浏览器，但需方便扩展更多浏览器支持</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ascii="宋体" w:hint="eastAsia"/>
                <w:kern w:val="0"/>
                <w:sz w:val="20"/>
              </w:rPr>
              <w:t>平台支持超级管理员与平台管理员角色，平台超极管理员只能管理、授权平台管理员，无业务操作权限</w:t>
            </w:r>
          </w:p>
        </w:tc>
      </w:tr>
      <w:tr w:rsidR="00306173" w:rsidTr="009E7E75">
        <w:tc>
          <w:tcPr>
            <w:tcW w:w="1843" w:type="dxa"/>
            <w:tcBorders>
              <w:right w:val="single" w:sz="4" w:space="0" w:color="auto"/>
            </w:tcBorders>
            <w:shd w:val="clear" w:color="auto" w:fill="FFFFFF"/>
            <w:vAlign w:val="center"/>
          </w:tcPr>
          <w:p w:rsidR="00306173" w:rsidRPr="007424C8" w:rsidRDefault="00306173" w:rsidP="009E7E75">
            <w:pPr>
              <w:jc w:val="center"/>
              <w:rPr>
                <w:b/>
                <w:strike/>
              </w:rPr>
            </w:pPr>
            <w:r w:rsidRPr="007424C8">
              <w:rPr>
                <w:rFonts w:hint="eastAsia"/>
                <w:b/>
                <w:strike/>
              </w:rPr>
              <w:lastRenderedPageBreak/>
              <w:t>功能约束</w:t>
            </w:r>
          </w:p>
        </w:tc>
        <w:tc>
          <w:tcPr>
            <w:tcW w:w="7457" w:type="dxa"/>
            <w:tcBorders>
              <w:left w:val="single" w:sz="4" w:space="0" w:color="auto"/>
            </w:tcBorders>
          </w:tcPr>
          <w:p w:rsidR="00306173" w:rsidRPr="007424C8" w:rsidRDefault="00306173" w:rsidP="009E7E75">
            <w:pPr>
              <w:rPr>
                <w:rFonts w:ascii="宋体"/>
                <w:strike/>
                <w:kern w:val="0"/>
                <w:sz w:val="20"/>
              </w:rPr>
            </w:pPr>
            <w:r w:rsidRPr="007424C8">
              <w:rPr>
                <w:rFonts w:ascii="宋体" w:hint="eastAsia"/>
                <w:strike/>
                <w:kern w:val="0"/>
                <w:sz w:val="20"/>
              </w:rPr>
              <w:t>支持根据不同语言使用不同的日期格式</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用户界面约束</w:t>
            </w:r>
          </w:p>
        </w:tc>
        <w:tc>
          <w:tcPr>
            <w:tcW w:w="7457" w:type="dxa"/>
            <w:tcBorders>
              <w:left w:val="single" w:sz="4" w:space="0" w:color="auto"/>
            </w:tcBorders>
          </w:tcPr>
          <w:p w:rsidR="00306173" w:rsidRDefault="00306173" w:rsidP="009E7E75">
            <w:r>
              <w:rPr>
                <w:rFonts w:hint="eastAsia"/>
              </w:rPr>
              <w:t>系统发现用户提交有误信息，必须以弹出窗口的形式明确提示用户错误的原因，并把界面控制焦点置于发生错误的控件对象上。</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用户界面约束</w:t>
            </w:r>
          </w:p>
        </w:tc>
        <w:tc>
          <w:tcPr>
            <w:tcW w:w="7457" w:type="dxa"/>
            <w:tcBorders>
              <w:left w:val="single" w:sz="4" w:space="0" w:color="auto"/>
            </w:tcBorders>
          </w:tcPr>
          <w:p w:rsidR="00306173" w:rsidRDefault="00306173" w:rsidP="009E7E75">
            <w:r>
              <w:rPr>
                <w:rFonts w:hint="eastAsia"/>
              </w:rPr>
              <w:t>系统支持操作员登录后，不超过三次鼠标点击，即可访问业务所需功能</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安全性约束</w:t>
            </w:r>
          </w:p>
        </w:tc>
        <w:tc>
          <w:tcPr>
            <w:tcW w:w="7457" w:type="dxa"/>
            <w:tcBorders>
              <w:left w:val="single" w:sz="4" w:space="0" w:color="auto"/>
            </w:tcBorders>
          </w:tcPr>
          <w:p w:rsidR="00306173" w:rsidRDefault="00306173" w:rsidP="009E7E75">
            <w:r>
              <w:rPr>
                <w:rFonts w:hint="eastAsia"/>
              </w:rPr>
              <w:t>系统在解决跨站攻击、注入攻击等系统性安全问题上，具体标准参照《</w:t>
            </w:r>
            <w:r>
              <w:rPr>
                <w:rFonts w:hint="eastAsia"/>
              </w:rPr>
              <w:t>OWASP Top10</w:t>
            </w:r>
            <w:r>
              <w:rPr>
                <w:rFonts w:hint="eastAsia"/>
              </w:rPr>
              <w:t>–</w:t>
            </w:r>
            <w:r>
              <w:rPr>
                <w:rFonts w:hint="eastAsia"/>
              </w:rPr>
              <w:t>2013</w:t>
            </w:r>
            <w:r>
              <w:rPr>
                <w:rFonts w:hint="eastAsia"/>
              </w:rPr>
              <w:t>》</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安全性约束</w:t>
            </w:r>
          </w:p>
        </w:tc>
        <w:tc>
          <w:tcPr>
            <w:tcW w:w="7457" w:type="dxa"/>
            <w:tcBorders>
              <w:left w:val="single" w:sz="4" w:space="0" w:color="auto"/>
            </w:tcBorders>
          </w:tcPr>
          <w:p w:rsidR="00306173" w:rsidRDefault="00306173" w:rsidP="009E7E75">
            <w:r>
              <w:rPr>
                <w:rFonts w:hint="eastAsia"/>
              </w:rPr>
              <w:t>用户名全系统不重复，字母数字组合，不区分大小写，长度不小于</w:t>
            </w:r>
            <w:r>
              <w:rPr>
                <w:rFonts w:hint="eastAsia"/>
              </w:rPr>
              <w:t>5</w:t>
            </w:r>
            <w:r>
              <w:rPr>
                <w:rFonts w:hint="eastAsia"/>
              </w:rPr>
              <w:t>位；</w:t>
            </w:r>
          </w:p>
          <w:p w:rsidR="00306173" w:rsidRDefault="00306173" w:rsidP="009E7E75">
            <w:r>
              <w:rPr>
                <w:rFonts w:hint="eastAsia"/>
              </w:rPr>
              <w:t>密码由字母数字组合，区分大小写，长度不小于</w:t>
            </w:r>
            <w:r>
              <w:rPr>
                <w:rFonts w:hint="eastAsia"/>
              </w:rPr>
              <w:t>5</w:t>
            </w:r>
            <w:r>
              <w:rPr>
                <w:rFonts w:hint="eastAsia"/>
              </w:rPr>
              <w:t>位，采用</w:t>
            </w:r>
            <w:r>
              <w:rPr>
                <w:rFonts w:hint="eastAsia"/>
              </w:rPr>
              <w:t>MD5</w:t>
            </w:r>
            <w:r>
              <w:rPr>
                <w:rFonts w:hint="eastAsia"/>
              </w:rPr>
              <w:t>或更高级别加密；</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安全性约束</w:t>
            </w:r>
          </w:p>
        </w:tc>
        <w:tc>
          <w:tcPr>
            <w:tcW w:w="7457" w:type="dxa"/>
            <w:tcBorders>
              <w:left w:val="single" w:sz="4" w:space="0" w:color="auto"/>
            </w:tcBorders>
          </w:tcPr>
          <w:p w:rsidR="00306173" w:rsidRDefault="00306173" w:rsidP="009E7E75">
            <w:r>
              <w:rPr>
                <w:rFonts w:hint="eastAsia"/>
              </w:rPr>
              <w:t>3</w:t>
            </w:r>
            <w:r>
              <w:rPr>
                <w:rFonts w:hint="eastAsia"/>
              </w:rPr>
              <w:t>次密码输入错误，要求输入验证码；</w:t>
            </w:r>
            <w:r>
              <w:rPr>
                <w:rFonts w:hint="eastAsia"/>
              </w:rPr>
              <w:t>10</w:t>
            </w:r>
            <w:r>
              <w:rPr>
                <w:rFonts w:hint="eastAsia"/>
              </w:rPr>
              <w:t>次以上错误，锁定用户名；</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可扩展性约束</w:t>
            </w:r>
          </w:p>
        </w:tc>
        <w:tc>
          <w:tcPr>
            <w:tcW w:w="7457" w:type="dxa"/>
            <w:tcBorders>
              <w:left w:val="single" w:sz="4" w:space="0" w:color="auto"/>
            </w:tcBorders>
          </w:tcPr>
          <w:p w:rsidR="00306173" w:rsidRDefault="00306173" w:rsidP="009E7E75">
            <w:r>
              <w:rPr>
                <w:rFonts w:hint="eastAsia"/>
              </w:rPr>
              <w:t>需要支持原有逻辑扩展，在接口不变的情况，能方便增加新的逻辑实现。</w:t>
            </w:r>
          </w:p>
          <w:p w:rsidR="00306173" w:rsidRDefault="00306173" w:rsidP="009E7E75">
            <w:r>
              <w:rPr>
                <w:rFonts w:hint="eastAsia"/>
              </w:rPr>
              <w:t>需要支持新增逻辑在不影响原有业务、代码情况下，能增加新业务、新逻辑的处理分支</w:t>
            </w:r>
          </w:p>
          <w:p w:rsidR="00306173" w:rsidRDefault="00306173" w:rsidP="009E7E75">
            <w:pPr>
              <w:rPr>
                <w:color w:val="FF0000"/>
              </w:rPr>
            </w:pPr>
            <w:r>
              <w:rPr>
                <w:rFonts w:hint="eastAsia"/>
              </w:rPr>
              <w:t>需要支持原逻辑再封装，支持在原逻辑封装基础上，进行再封装、不同逻辑组合。</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稳定性约束</w:t>
            </w:r>
          </w:p>
        </w:tc>
        <w:tc>
          <w:tcPr>
            <w:tcW w:w="7457" w:type="dxa"/>
            <w:tcBorders>
              <w:left w:val="single" w:sz="4" w:space="0" w:color="auto"/>
            </w:tcBorders>
          </w:tcPr>
          <w:p w:rsidR="00306173" w:rsidRDefault="00306173" w:rsidP="009E7E75">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rsidR="00306173" w:rsidRDefault="00306173" w:rsidP="00306173">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2" w:name="_Toc191787765"/>
      <w:r>
        <w:rPr>
          <w:rFonts w:hint="eastAsia"/>
        </w:rPr>
        <w:t>3.2隐含约束</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306173" w:rsidTr="009E7E75">
        <w:tc>
          <w:tcPr>
            <w:tcW w:w="1843" w:type="dxa"/>
            <w:tcBorders>
              <w:right w:val="single" w:sz="4" w:space="0" w:color="auto"/>
            </w:tcBorders>
            <w:shd w:val="clear" w:color="auto" w:fill="D9D9D9"/>
            <w:vAlign w:val="center"/>
          </w:tcPr>
          <w:p w:rsidR="00306173" w:rsidRDefault="00306173" w:rsidP="009E7E75">
            <w:pPr>
              <w:jc w:val="center"/>
              <w:rPr>
                <w:b/>
              </w:rPr>
            </w:pPr>
            <w:r>
              <w:rPr>
                <w:rFonts w:hint="eastAsia"/>
                <w:b/>
              </w:rPr>
              <w:t>约束</w:t>
            </w:r>
          </w:p>
        </w:tc>
        <w:tc>
          <w:tcPr>
            <w:tcW w:w="7457" w:type="dxa"/>
            <w:tcBorders>
              <w:left w:val="single" w:sz="4" w:space="0" w:color="auto"/>
            </w:tcBorders>
            <w:shd w:val="clear" w:color="auto" w:fill="D9D9D9"/>
          </w:tcPr>
          <w:p w:rsidR="00306173" w:rsidRDefault="00306173" w:rsidP="009E7E75">
            <w:pPr>
              <w:jc w:val="center"/>
              <w:rPr>
                <w:b/>
              </w:rPr>
            </w:pPr>
            <w:r>
              <w:rPr>
                <w:rFonts w:hint="eastAsia"/>
                <w:b/>
              </w:rPr>
              <w:t>描</w:t>
            </w:r>
            <w:r>
              <w:rPr>
                <w:rFonts w:hint="eastAsia"/>
                <w:b/>
              </w:rPr>
              <w:t xml:space="preserve">    </w:t>
            </w:r>
            <w:r>
              <w:rPr>
                <w:rFonts w:hint="eastAsia"/>
                <w:b/>
              </w:rPr>
              <w:t>述</w:t>
            </w:r>
          </w:p>
        </w:tc>
      </w:tr>
      <w:tr w:rsidR="00306173" w:rsidTr="009E7E75">
        <w:tc>
          <w:tcPr>
            <w:tcW w:w="1843" w:type="dxa"/>
            <w:tcBorders>
              <w:right w:val="single" w:sz="4" w:space="0" w:color="auto"/>
            </w:tcBorders>
            <w:shd w:val="clear" w:color="auto" w:fill="FFFFFF"/>
            <w:vAlign w:val="center"/>
          </w:tcPr>
          <w:p w:rsidR="00306173" w:rsidRPr="00905466" w:rsidRDefault="00306173" w:rsidP="009E7E75">
            <w:pPr>
              <w:jc w:val="center"/>
              <w:rPr>
                <w:b/>
              </w:rPr>
            </w:pPr>
            <w:r w:rsidRPr="00905466">
              <w:rPr>
                <w:rFonts w:hint="eastAsia"/>
                <w:b/>
              </w:rPr>
              <w:t>功能约束</w:t>
            </w:r>
          </w:p>
        </w:tc>
        <w:tc>
          <w:tcPr>
            <w:tcW w:w="7457" w:type="dxa"/>
            <w:tcBorders>
              <w:left w:val="single" w:sz="4" w:space="0" w:color="auto"/>
            </w:tcBorders>
          </w:tcPr>
          <w:p w:rsidR="00306173" w:rsidRPr="00905466" w:rsidRDefault="00306173" w:rsidP="009E7E75">
            <w:r w:rsidRPr="00905466">
              <w:rPr>
                <w:rFonts w:hint="eastAsia"/>
              </w:rPr>
              <w:t>需求中提出的价格涉及多种货币，系统需要支持多币种（人民币、港币）的相关功能。</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需求中提出的报表部分，要求用户可自定义和扩展，因此系统需要支持自定义报表功能</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基础字典的管理需要同时支持通用字典和物业公司专用字典，物业公司在可以使用通用字典，专用字典，或者是专用字典</w:t>
            </w:r>
            <w:r>
              <w:rPr>
                <w:rFonts w:hint="eastAsia"/>
              </w:rPr>
              <w:t>+</w:t>
            </w:r>
            <w:r>
              <w:rPr>
                <w:rFonts w:hint="eastAsia"/>
              </w:rPr>
              <w:t>通用字典（专用字典中未定义的）</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需求中未涉及运维相关的功能，但在某些逻辑中描述了运维的操作。因此系统需要有运维相关的功能。</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性能约束</w:t>
            </w:r>
          </w:p>
        </w:tc>
        <w:tc>
          <w:tcPr>
            <w:tcW w:w="7457" w:type="dxa"/>
            <w:tcBorders>
              <w:left w:val="single" w:sz="4" w:space="0" w:color="auto"/>
            </w:tcBorders>
          </w:tcPr>
          <w:p w:rsidR="00306173" w:rsidRDefault="00306173" w:rsidP="009E7E75">
            <w:r>
              <w:rPr>
                <w:rFonts w:hint="eastAsia"/>
              </w:rPr>
              <w:t>系统中使用的频度很高的数据需要有缓存机制，以增加页面的响应速度</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pPr>
          </w:p>
        </w:tc>
        <w:tc>
          <w:tcPr>
            <w:tcW w:w="7457" w:type="dxa"/>
            <w:tcBorders>
              <w:left w:val="single" w:sz="4" w:space="0" w:color="auto"/>
            </w:tcBorders>
          </w:tcPr>
          <w:p w:rsidR="00306173" w:rsidRDefault="00306173" w:rsidP="009E7E75"/>
        </w:tc>
      </w:tr>
      <w:tr w:rsidR="00306173" w:rsidTr="009E7E75">
        <w:tc>
          <w:tcPr>
            <w:tcW w:w="1843" w:type="dxa"/>
            <w:tcBorders>
              <w:right w:val="single" w:sz="4" w:space="0" w:color="auto"/>
            </w:tcBorders>
            <w:shd w:val="clear" w:color="auto" w:fill="FFFFFF"/>
            <w:vAlign w:val="center"/>
          </w:tcPr>
          <w:p w:rsidR="00306173" w:rsidRDefault="00306173" w:rsidP="009E7E75">
            <w:pPr>
              <w:jc w:val="center"/>
            </w:pPr>
          </w:p>
        </w:tc>
        <w:tc>
          <w:tcPr>
            <w:tcW w:w="7457" w:type="dxa"/>
            <w:tcBorders>
              <w:left w:val="single" w:sz="4" w:space="0" w:color="auto"/>
            </w:tcBorders>
          </w:tcPr>
          <w:p w:rsidR="00306173" w:rsidRDefault="00306173" w:rsidP="009E7E75"/>
        </w:tc>
      </w:tr>
    </w:tbl>
    <w:p w:rsidR="00306173" w:rsidRDefault="00306173" w:rsidP="00306173">
      <w:pPr>
        <w:pStyle w:val="1"/>
        <w:tabs>
          <w:tab w:val="clear" w:pos="432"/>
        </w:tabs>
      </w:pPr>
      <w:bookmarkStart w:id="13" w:name="_Toc191787766"/>
      <w:r>
        <w:rPr>
          <w:rFonts w:hint="eastAsia"/>
        </w:rPr>
        <w:t>设计策略</w:t>
      </w:r>
      <w:bookmarkEnd w:id="1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0"/>
        <w:gridCol w:w="7800"/>
      </w:tblGrid>
      <w:tr w:rsidR="00306173" w:rsidTr="009E7E75">
        <w:tc>
          <w:tcPr>
            <w:tcW w:w="1500" w:type="dxa"/>
            <w:tcBorders>
              <w:right w:val="single" w:sz="4" w:space="0" w:color="auto"/>
            </w:tcBorders>
            <w:shd w:val="clear" w:color="auto" w:fill="D9D9D9"/>
            <w:vAlign w:val="center"/>
          </w:tcPr>
          <w:p w:rsidR="00306173" w:rsidRDefault="00306173" w:rsidP="009E7E75">
            <w:pPr>
              <w:jc w:val="center"/>
              <w:rPr>
                <w:b/>
              </w:rPr>
            </w:pPr>
            <w:r>
              <w:rPr>
                <w:rFonts w:hint="eastAsia"/>
                <w:b/>
              </w:rPr>
              <w:t>策</w:t>
            </w:r>
            <w:r>
              <w:rPr>
                <w:rFonts w:hint="eastAsia"/>
                <w:b/>
              </w:rPr>
              <w:t xml:space="preserve"> </w:t>
            </w:r>
            <w:r>
              <w:rPr>
                <w:rFonts w:hint="eastAsia"/>
                <w:b/>
              </w:rPr>
              <w:t>略</w:t>
            </w:r>
          </w:p>
        </w:tc>
        <w:tc>
          <w:tcPr>
            <w:tcW w:w="7800" w:type="dxa"/>
            <w:tcBorders>
              <w:left w:val="single" w:sz="4" w:space="0" w:color="auto"/>
            </w:tcBorders>
            <w:shd w:val="clear" w:color="auto" w:fill="D9D9D9"/>
          </w:tcPr>
          <w:p w:rsidR="00306173" w:rsidRDefault="00306173" w:rsidP="009E7E75">
            <w:pPr>
              <w:jc w:val="center"/>
              <w:rPr>
                <w:b/>
              </w:rPr>
            </w:pPr>
            <w:r>
              <w:rPr>
                <w:rFonts w:hint="eastAsia"/>
                <w:b/>
              </w:rPr>
              <w:t>描</w:t>
            </w:r>
            <w:r>
              <w:rPr>
                <w:rFonts w:hint="eastAsia"/>
                <w:b/>
              </w:rPr>
              <w:t xml:space="preserve">    </w:t>
            </w:r>
            <w:r>
              <w:rPr>
                <w:rFonts w:hint="eastAsia"/>
                <w:b/>
              </w:rPr>
              <w:t>述</w:t>
            </w:r>
          </w:p>
        </w:tc>
      </w:tr>
      <w:tr w:rsidR="00306173" w:rsidTr="009E7E75">
        <w:tc>
          <w:tcPr>
            <w:tcW w:w="1500" w:type="dxa"/>
            <w:tcBorders>
              <w:right w:val="single" w:sz="4" w:space="0" w:color="auto"/>
            </w:tcBorders>
            <w:shd w:val="clear" w:color="auto" w:fill="FFFFFF"/>
            <w:vAlign w:val="center"/>
          </w:tcPr>
          <w:p w:rsidR="00306173" w:rsidRDefault="00306173" w:rsidP="009E7E75">
            <w:pPr>
              <w:jc w:val="center"/>
              <w:rPr>
                <w:b/>
              </w:rPr>
            </w:pPr>
            <w:r>
              <w:rPr>
                <w:rFonts w:hint="eastAsia"/>
                <w:b/>
              </w:rPr>
              <w:t>扩展策略</w:t>
            </w:r>
          </w:p>
        </w:tc>
        <w:tc>
          <w:tcPr>
            <w:tcW w:w="7800" w:type="dxa"/>
            <w:tcBorders>
              <w:left w:val="single" w:sz="4" w:space="0" w:color="auto"/>
            </w:tcBorders>
          </w:tcPr>
          <w:p w:rsidR="00306173" w:rsidRDefault="00306173" w:rsidP="009E7E75">
            <w:r>
              <w:rPr>
                <w:rFonts w:hint="eastAsia"/>
              </w:rPr>
              <w:t>逻辑封装，面向接口编程</w:t>
            </w:r>
          </w:p>
          <w:p w:rsidR="00306173" w:rsidRDefault="00306173" w:rsidP="009E7E75">
            <w:r>
              <w:rPr>
                <w:rFonts w:hint="eastAsia"/>
              </w:rPr>
              <w:t>预计经常变化的内容采用</w:t>
            </w:r>
            <w:r>
              <w:rPr>
                <w:rFonts w:hint="eastAsia"/>
              </w:rPr>
              <w:t>XML</w:t>
            </w:r>
            <w:r>
              <w:rPr>
                <w:rFonts w:hint="eastAsia"/>
              </w:rPr>
              <w:t>配置文档将可变内容外置，扩展时不需要修改代码</w:t>
            </w:r>
          </w:p>
          <w:p w:rsidR="00306173" w:rsidRDefault="00306173" w:rsidP="009E7E75">
            <w:r>
              <w:rPr>
                <w:rFonts w:hint="eastAsia"/>
              </w:rPr>
              <w:t>Business</w:t>
            </w:r>
            <w:r>
              <w:rPr>
                <w:rFonts w:hint="eastAsia"/>
              </w:rPr>
              <w:t>层细化为两层，领域服务层（</w:t>
            </w:r>
            <w:r>
              <w:t>B</w:t>
            </w:r>
            <w:r>
              <w:rPr>
                <w:rFonts w:hint="eastAsia"/>
              </w:rPr>
              <w:t>iz</w:t>
            </w:r>
            <w:r>
              <w:rPr>
                <w:rFonts w:hint="eastAsia"/>
              </w:rPr>
              <w:t>）和服务</w:t>
            </w:r>
            <w:r>
              <w:rPr>
                <w:rFonts w:hint="eastAsia"/>
              </w:rPr>
              <w:t>facade</w:t>
            </w:r>
            <w:r>
              <w:rPr>
                <w:rFonts w:hint="eastAsia"/>
              </w:rPr>
              <w:t>层（</w:t>
            </w:r>
            <w:r>
              <w:t>S</w:t>
            </w:r>
            <w:r>
              <w:rPr>
                <w:rFonts w:hint="eastAsia"/>
              </w:rPr>
              <w:t>ervice</w:t>
            </w:r>
            <w:r>
              <w:rPr>
                <w:rFonts w:hint="eastAsia"/>
              </w:rPr>
              <w:t>）。其中</w:t>
            </w:r>
            <w:r>
              <w:t>B</w:t>
            </w:r>
            <w:r>
              <w:rPr>
                <w:rFonts w:hint="eastAsia"/>
              </w:rPr>
              <w:t>iz</w:t>
            </w:r>
            <w:r>
              <w:rPr>
                <w:rFonts w:hint="eastAsia"/>
              </w:rPr>
              <w:t>层基于领域模型划分为各个业务领域，封装具体的业务实现；</w:t>
            </w:r>
            <w:r>
              <w:t>S</w:t>
            </w:r>
            <w:r>
              <w:rPr>
                <w:rFonts w:hint="eastAsia"/>
              </w:rPr>
              <w:t>ervice</w:t>
            </w:r>
            <w:r>
              <w:rPr>
                <w:rFonts w:hint="eastAsia"/>
              </w:rPr>
              <w:t>层将</w:t>
            </w:r>
            <w:r>
              <w:t>B</w:t>
            </w:r>
            <w:r>
              <w:rPr>
                <w:rFonts w:hint="eastAsia"/>
              </w:rPr>
              <w:t>iz</w:t>
            </w:r>
            <w:r>
              <w:rPr>
                <w:rFonts w:hint="eastAsia"/>
              </w:rPr>
              <w:t>层的逻辑组织为大粒度的</w:t>
            </w:r>
            <w:r>
              <w:rPr>
                <w:rFonts w:hint="eastAsia"/>
              </w:rPr>
              <w:t>A</w:t>
            </w:r>
            <w:r>
              <w:t>PI</w:t>
            </w:r>
            <w:r>
              <w:rPr>
                <w:rFonts w:hint="eastAsia"/>
              </w:rPr>
              <w:t>，并有针对性地以</w:t>
            </w:r>
            <w:r>
              <w:rPr>
                <w:rFonts w:hint="eastAsia"/>
              </w:rPr>
              <w:t xml:space="preserve"> </w:t>
            </w:r>
            <w:r>
              <w:t xml:space="preserve">SOAP </w:t>
            </w:r>
            <w:r>
              <w:rPr>
                <w:rFonts w:hint="eastAsia"/>
              </w:rPr>
              <w:t>或</w:t>
            </w:r>
            <w:r>
              <w:rPr>
                <w:rFonts w:hint="eastAsia"/>
              </w:rPr>
              <w:t xml:space="preserve"> </w:t>
            </w:r>
            <w:r>
              <w:t>R</w:t>
            </w:r>
            <w:r>
              <w:rPr>
                <w:rFonts w:hint="eastAsia"/>
              </w:rPr>
              <w:t>estful</w:t>
            </w:r>
            <w:r>
              <w:t xml:space="preserve"> </w:t>
            </w:r>
            <w:r>
              <w:rPr>
                <w:rFonts w:hint="eastAsia"/>
              </w:rPr>
              <w:t>的方式对外发布。</w:t>
            </w:r>
          </w:p>
        </w:tc>
      </w:tr>
      <w:tr w:rsidR="00306173" w:rsidTr="009E7E75">
        <w:tc>
          <w:tcPr>
            <w:tcW w:w="1500" w:type="dxa"/>
            <w:tcBorders>
              <w:right w:val="single" w:sz="4" w:space="0" w:color="auto"/>
            </w:tcBorders>
            <w:shd w:val="clear" w:color="auto" w:fill="FFFFFF"/>
            <w:vAlign w:val="center"/>
          </w:tcPr>
          <w:p w:rsidR="00306173" w:rsidRDefault="00306173" w:rsidP="009E7E75">
            <w:pPr>
              <w:jc w:val="center"/>
              <w:rPr>
                <w:b/>
              </w:rPr>
            </w:pPr>
            <w:r>
              <w:rPr>
                <w:rFonts w:hint="eastAsia"/>
                <w:b/>
              </w:rPr>
              <w:t>复用策略</w:t>
            </w:r>
          </w:p>
        </w:tc>
        <w:tc>
          <w:tcPr>
            <w:tcW w:w="7800" w:type="dxa"/>
            <w:tcBorders>
              <w:left w:val="single" w:sz="4" w:space="0" w:color="auto"/>
            </w:tcBorders>
          </w:tcPr>
          <w:p w:rsidR="00306173" w:rsidRDefault="00306173" w:rsidP="009E7E75">
            <w:r>
              <w:rPr>
                <w:rFonts w:hint="eastAsia"/>
              </w:rPr>
              <w:t>与第三方系统对接信息采用</w:t>
            </w:r>
            <w:r>
              <w:rPr>
                <w:rFonts w:hint="eastAsia"/>
              </w:rPr>
              <w:t>XML</w:t>
            </w:r>
            <w:r>
              <w:rPr>
                <w:rFonts w:hint="eastAsia"/>
              </w:rPr>
              <w:t>配置，需要定义数据转换的处理接口，对接信息内容的生成要求可方便的进行扩展，适用于不同物业管理系统等其他需要交互的系统，可重用。</w:t>
            </w:r>
          </w:p>
        </w:tc>
      </w:tr>
      <w:tr w:rsidR="00306173" w:rsidTr="009E7E75">
        <w:tc>
          <w:tcPr>
            <w:tcW w:w="1500" w:type="dxa"/>
            <w:tcBorders>
              <w:right w:val="single" w:sz="4" w:space="0" w:color="auto"/>
            </w:tcBorders>
            <w:shd w:val="clear" w:color="auto" w:fill="FFFFFF"/>
            <w:vAlign w:val="center"/>
          </w:tcPr>
          <w:p w:rsidR="00306173" w:rsidRDefault="00306173" w:rsidP="009E7E75">
            <w:pPr>
              <w:jc w:val="center"/>
              <w:rPr>
                <w:b/>
              </w:rPr>
            </w:pPr>
            <w:r>
              <w:rPr>
                <w:rFonts w:hint="eastAsia"/>
                <w:b/>
              </w:rPr>
              <w:t>折衷策略</w:t>
            </w:r>
          </w:p>
        </w:tc>
        <w:tc>
          <w:tcPr>
            <w:tcW w:w="7800" w:type="dxa"/>
            <w:tcBorders>
              <w:left w:val="single" w:sz="4" w:space="0" w:color="auto"/>
            </w:tcBorders>
          </w:tcPr>
          <w:p w:rsidR="00306173" w:rsidRDefault="00306173" w:rsidP="009E7E75">
            <w:r>
              <w:rPr>
                <w:rFonts w:hint="eastAsia"/>
              </w:rPr>
              <w:t>业务数据在遇到性能和功能冲突时，采用“分时”策略处理，将复杂操作拆分成多个简单操作</w:t>
            </w:r>
          </w:p>
          <w:p w:rsidR="00306173" w:rsidRDefault="00306173" w:rsidP="009E7E75">
            <w:r>
              <w:rPr>
                <w:rFonts w:hint="eastAsia"/>
              </w:rPr>
              <w:t>报表功能在遇到性能和功能冲突时，优先于功能，并通过</w:t>
            </w:r>
            <w:r>
              <w:rPr>
                <w:rFonts w:hint="eastAsia"/>
              </w:rPr>
              <w:t>SQL</w:t>
            </w:r>
            <w:r>
              <w:rPr>
                <w:rFonts w:hint="eastAsia"/>
              </w:rPr>
              <w:t>优化处理</w:t>
            </w:r>
          </w:p>
        </w:tc>
      </w:tr>
      <w:tr w:rsidR="00306173" w:rsidTr="009E7E75">
        <w:tc>
          <w:tcPr>
            <w:tcW w:w="1500" w:type="dxa"/>
            <w:tcBorders>
              <w:right w:val="single" w:sz="4" w:space="0" w:color="auto"/>
            </w:tcBorders>
            <w:shd w:val="clear" w:color="auto" w:fill="FFFFFF"/>
            <w:vAlign w:val="center"/>
          </w:tcPr>
          <w:p w:rsidR="00306173" w:rsidRDefault="00306173" w:rsidP="009E7E75">
            <w:pPr>
              <w:jc w:val="center"/>
              <w:rPr>
                <w:b/>
              </w:rPr>
            </w:pPr>
            <w:r>
              <w:rPr>
                <w:rFonts w:hint="eastAsia"/>
                <w:b/>
              </w:rPr>
              <w:t>数据关联策略</w:t>
            </w:r>
          </w:p>
        </w:tc>
        <w:tc>
          <w:tcPr>
            <w:tcW w:w="7800" w:type="dxa"/>
            <w:tcBorders>
              <w:left w:val="single" w:sz="4" w:space="0" w:color="auto"/>
            </w:tcBorders>
          </w:tcPr>
          <w:p w:rsidR="00306173" w:rsidRDefault="00306173" w:rsidP="009E7E75">
            <w:r>
              <w:rPr>
                <w:rFonts w:hint="eastAsia"/>
              </w:rPr>
              <w:t>用户使用账户进行关联，不区分大小写</w:t>
            </w:r>
          </w:p>
          <w:p w:rsidR="00306173" w:rsidRDefault="00306173" w:rsidP="009E7E75">
            <w:r>
              <w:rPr>
                <w:rFonts w:hint="eastAsia"/>
              </w:rPr>
              <w:t>业务数据统一使用主键（</w:t>
            </w:r>
            <w:proofErr w:type="spellStart"/>
            <w:r>
              <w:rPr>
                <w:rFonts w:hint="eastAsia"/>
              </w:rPr>
              <w:t>Sql</w:t>
            </w:r>
            <w:proofErr w:type="spellEnd"/>
            <w:r>
              <w:t xml:space="preserve"> S</w:t>
            </w:r>
            <w:r>
              <w:rPr>
                <w:rFonts w:hint="eastAsia"/>
              </w:rPr>
              <w:t>erver</w:t>
            </w:r>
            <w:r>
              <w:rPr>
                <w:rFonts w:hint="eastAsia"/>
              </w:rPr>
              <w:t>）或序列（</w:t>
            </w:r>
            <w:r>
              <w:rPr>
                <w:rFonts w:hint="eastAsia"/>
              </w:rPr>
              <w:t>Oracle</w:t>
            </w:r>
            <w:r>
              <w:rPr>
                <w:rFonts w:hint="eastAsia"/>
              </w:rPr>
              <w:t>）关联</w:t>
            </w:r>
          </w:p>
        </w:tc>
      </w:tr>
    </w:tbl>
    <w:p w:rsidR="00306173" w:rsidRDefault="00306173" w:rsidP="00306173">
      <w:pPr>
        <w:pStyle w:val="1"/>
        <w:tabs>
          <w:tab w:val="clear" w:pos="432"/>
        </w:tabs>
      </w:pPr>
      <w:bookmarkStart w:id="14" w:name="_Toc191787767"/>
      <w:r>
        <w:rPr>
          <w:rFonts w:hint="eastAsia"/>
        </w:rPr>
        <w:lastRenderedPageBreak/>
        <w:t>总体设计</w:t>
      </w:r>
      <w:bookmarkEnd w:id="14"/>
    </w:p>
    <w:p w:rsidR="00306173" w:rsidRDefault="00306173" w:rsidP="00306173">
      <w:pPr>
        <w:pStyle w:val="2"/>
        <w:ind w:right="180"/>
      </w:pPr>
      <w:r>
        <w:rPr>
          <w:rFonts w:hint="eastAsia"/>
        </w:rPr>
        <w:t>封装规范</w:t>
      </w:r>
    </w:p>
    <w:p w:rsidR="00306173" w:rsidRDefault="00306173" w:rsidP="00306173">
      <w:r>
        <w:rPr>
          <w:rFonts w:hint="eastAsia"/>
          <w:noProof/>
        </w:rPr>
        <w:drawing>
          <wp:inline distT="0" distB="0" distL="0" distR="0" wp14:anchorId="7F908970" wp14:editId="66F595C1">
            <wp:extent cx="5275580" cy="37572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80" cy="3757295"/>
                    </a:xfrm>
                    <a:prstGeom prst="rect">
                      <a:avLst/>
                    </a:prstGeom>
                    <a:noFill/>
                    <a:ln>
                      <a:noFill/>
                    </a:ln>
                  </pic:spPr>
                </pic:pic>
              </a:graphicData>
            </a:graphic>
          </wp:inline>
        </w:drawing>
      </w:r>
    </w:p>
    <w:p w:rsidR="00306173" w:rsidRDefault="00306173" w:rsidP="00306173">
      <w:r>
        <w:rPr>
          <w:rFonts w:hint="eastAsia"/>
        </w:rPr>
        <w:t xml:space="preserve"> </w:t>
      </w:r>
    </w:p>
    <w:p w:rsidR="00306173" w:rsidRDefault="00306173" w:rsidP="00306173"/>
    <w:p w:rsidR="00306173" w:rsidRDefault="00306173" w:rsidP="00306173">
      <w:r>
        <w:rPr>
          <w:rFonts w:hint="eastAsia"/>
        </w:rPr>
        <w:t>封装方案主体参考重构逻辑，三层架构。</w:t>
      </w:r>
      <w:r>
        <w:t>Model</w:t>
      </w:r>
      <w:r>
        <w:rPr>
          <w:rFonts w:hint="eastAsia"/>
        </w:rPr>
        <w:t>层和</w:t>
      </w:r>
      <w:proofErr w:type="spellStart"/>
      <w:r>
        <w:t>DbContext</w:t>
      </w:r>
      <w:proofErr w:type="spellEnd"/>
      <w:r>
        <w:rPr>
          <w:rFonts w:hint="eastAsia"/>
        </w:rPr>
        <w:t>处理数据的映射和增删改查操作；</w:t>
      </w:r>
      <w:r>
        <w:t>Biz</w:t>
      </w:r>
      <w:r>
        <w:rPr>
          <w:rFonts w:hint="eastAsia"/>
        </w:rPr>
        <w:t>层和</w:t>
      </w:r>
      <w:r>
        <w:rPr>
          <w:rFonts w:hint="eastAsia"/>
        </w:rPr>
        <w:t>Service</w:t>
      </w:r>
      <w:r>
        <w:rPr>
          <w:rFonts w:hint="eastAsia"/>
        </w:rPr>
        <w:t>实现领域模型，</w:t>
      </w:r>
      <w:r>
        <w:t>B</w:t>
      </w:r>
      <w:r>
        <w:rPr>
          <w:rFonts w:hint="eastAsia"/>
        </w:rPr>
        <w:t>iz</w:t>
      </w:r>
      <w:r>
        <w:rPr>
          <w:rFonts w:hint="eastAsia"/>
        </w:rPr>
        <w:t>层封装可重用的逻辑代码，根据逻辑实现的不同分别封装不同的</w:t>
      </w:r>
      <w:r>
        <w:rPr>
          <w:rFonts w:hint="eastAsia"/>
        </w:rPr>
        <w:t>DLL</w:t>
      </w:r>
      <w:r>
        <w:rPr>
          <w:rFonts w:hint="eastAsia"/>
        </w:rPr>
        <w:t>，</w:t>
      </w:r>
      <w:r>
        <w:t>S</w:t>
      </w:r>
      <w:r>
        <w:rPr>
          <w:rFonts w:hint="eastAsia"/>
        </w:rPr>
        <w:t>ervice</w:t>
      </w:r>
      <w:r>
        <w:rPr>
          <w:rFonts w:hint="eastAsia"/>
        </w:rPr>
        <w:t>层对应大粒度的业务过程的封装。最终的应用层</w:t>
      </w:r>
      <w:r>
        <w:rPr>
          <w:rFonts w:hint="eastAsia"/>
        </w:rPr>
        <w:t>UI</w:t>
      </w:r>
      <w:r>
        <w:rPr>
          <w:rFonts w:hint="eastAsia"/>
        </w:rPr>
        <w:t>和逻辑分离。</w:t>
      </w:r>
    </w:p>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Pr>
        <w:pStyle w:val="3"/>
        <w:ind w:left="481" w:right="180"/>
      </w:pPr>
      <w:r>
        <w:rPr>
          <w:rFonts w:hint="eastAsia"/>
        </w:rPr>
        <w:lastRenderedPageBreak/>
        <w:t>接口定义</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3216"/>
        <w:gridCol w:w="2647"/>
        <w:gridCol w:w="2222"/>
      </w:tblGrid>
      <w:tr w:rsidR="00306173" w:rsidTr="003B33ED">
        <w:trPr>
          <w:trHeight w:val="414"/>
        </w:trPr>
        <w:tc>
          <w:tcPr>
            <w:tcW w:w="1882" w:type="dxa"/>
            <w:shd w:val="clear" w:color="auto" w:fill="D9D9D9"/>
          </w:tcPr>
          <w:p w:rsidR="00306173" w:rsidRDefault="00306173" w:rsidP="009E7E75">
            <w:r>
              <w:rPr>
                <w:rFonts w:hint="eastAsia"/>
              </w:rPr>
              <w:t>所属系统</w:t>
            </w:r>
          </w:p>
        </w:tc>
        <w:tc>
          <w:tcPr>
            <w:tcW w:w="3216" w:type="dxa"/>
            <w:shd w:val="clear" w:color="auto" w:fill="D9D9D9"/>
          </w:tcPr>
          <w:p w:rsidR="00306173" w:rsidRDefault="00306173" w:rsidP="009E7E75">
            <w:r>
              <w:rPr>
                <w:rFonts w:hint="eastAsia"/>
              </w:rPr>
              <w:t>接口</w:t>
            </w:r>
          </w:p>
        </w:tc>
        <w:tc>
          <w:tcPr>
            <w:tcW w:w="4869" w:type="dxa"/>
            <w:gridSpan w:val="2"/>
            <w:shd w:val="clear" w:color="auto" w:fill="D9D9D9"/>
          </w:tcPr>
          <w:p w:rsidR="00306173" w:rsidRDefault="00306173" w:rsidP="009E7E75">
            <w:r>
              <w:rPr>
                <w:rFonts w:hint="eastAsia"/>
              </w:rPr>
              <w:t>说明</w:t>
            </w:r>
          </w:p>
        </w:tc>
      </w:tr>
      <w:tr w:rsidR="00306173" w:rsidTr="003B33ED">
        <w:trPr>
          <w:trHeight w:val="414"/>
        </w:trPr>
        <w:tc>
          <w:tcPr>
            <w:tcW w:w="1882" w:type="dxa"/>
            <w:vMerge w:val="restart"/>
          </w:tcPr>
          <w:p w:rsidR="00306173" w:rsidRPr="00880D45" w:rsidRDefault="00306173" w:rsidP="009E7E75">
            <w:r w:rsidRPr="00A95557">
              <w:rPr>
                <w:rFonts w:hint="eastAsia"/>
              </w:rPr>
              <w:t>智慧云社区（互联网服务平台）</w:t>
            </w:r>
          </w:p>
        </w:tc>
        <w:tc>
          <w:tcPr>
            <w:tcW w:w="3216" w:type="dxa"/>
          </w:tcPr>
          <w:p w:rsidR="00306173" w:rsidRDefault="00306173" w:rsidP="009E7E75">
            <w:proofErr w:type="spellStart"/>
            <w:r w:rsidRPr="00880D45">
              <w:t>SZ.Aisino.IntellEstate.I</w:t>
            </w:r>
            <w:r>
              <w:t>Query</w:t>
            </w:r>
            <w:r w:rsidRPr="00880D45">
              <w:t>Service</w:t>
            </w:r>
            <w:proofErr w:type="spellEnd"/>
            <w:r>
              <w:t>.</w:t>
            </w:r>
          </w:p>
        </w:tc>
        <w:tc>
          <w:tcPr>
            <w:tcW w:w="4869" w:type="dxa"/>
            <w:gridSpan w:val="2"/>
          </w:tcPr>
          <w:p w:rsidR="00306173" w:rsidRDefault="00306173" w:rsidP="009E7E75">
            <w:r w:rsidRPr="0049779E">
              <w:rPr>
                <w:rFonts w:hint="eastAsia"/>
              </w:rPr>
              <w:t>智慧云社区查询接口</w:t>
            </w:r>
            <w:r>
              <w:rPr>
                <w:rFonts w:hint="eastAsia"/>
              </w:rPr>
              <w:t>：</w:t>
            </w:r>
            <w:r w:rsidRPr="0049779E">
              <w:rPr>
                <w:rFonts w:hint="eastAsia"/>
              </w:rPr>
              <w:t>互联网服务平台</w:t>
            </w:r>
            <w:r>
              <w:rPr>
                <w:rFonts w:hint="eastAsia"/>
              </w:rPr>
              <w:t>对外部系统有限开放的</w:t>
            </w:r>
            <w:r w:rsidRPr="0049779E">
              <w:rPr>
                <w:rFonts w:hint="eastAsia"/>
              </w:rPr>
              <w:t>查询接口</w:t>
            </w:r>
            <w:r w:rsidRPr="0049779E">
              <w:rPr>
                <w:rFonts w:hint="eastAsia"/>
              </w:rPr>
              <w:t xml:space="preserve">   </w:t>
            </w:r>
          </w:p>
        </w:tc>
      </w:tr>
      <w:tr w:rsidR="00306173" w:rsidTr="003B33ED">
        <w:trPr>
          <w:trHeight w:val="850"/>
        </w:trPr>
        <w:tc>
          <w:tcPr>
            <w:tcW w:w="1882" w:type="dxa"/>
            <w:vMerge/>
          </w:tcPr>
          <w:p w:rsidR="00306173" w:rsidRPr="00880D45" w:rsidRDefault="00306173" w:rsidP="009E7E75"/>
        </w:tc>
        <w:tc>
          <w:tcPr>
            <w:tcW w:w="3216" w:type="dxa"/>
          </w:tcPr>
          <w:p w:rsidR="00306173" w:rsidRDefault="00306173" w:rsidP="009E7E75">
            <w:proofErr w:type="spellStart"/>
            <w:r w:rsidRPr="00880D45">
              <w:t>SZ.Aisino.IntellEstate.I</w:t>
            </w:r>
            <w:r>
              <w:t>E</w:t>
            </w:r>
            <w:r>
              <w:rPr>
                <w:rFonts w:hint="eastAsia"/>
              </w:rPr>
              <w:t>invoice</w:t>
            </w:r>
            <w:r w:rsidRPr="00880D45">
              <w:t>Service</w:t>
            </w:r>
            <w:proofErr w:type="spellEnd"/>
            <w:r>
              <w:t>.</w:t>
            </w:r>
          </w:p>
        </w:tc>
        <w:tc>
          <w:tcPr>
            <w:tcW w:w="4869" w:type="dxa"/>
            <w:gridSpan w:val="2"/>
          </w:tcPr>
          <w:p w:rsidR="00306173" w:rsidRDefault="00306173" w:rsidP="009E7E75">
            <w:r w:rsidRPr="00AE55BC">
              <w:rPr>
                <w:rFonts w:hint="eastAsia"/>
              </w:rPr>
              <w:t>统一开票接口</w:t>
            </w:r>
            <w:r>
              <w:rPr>
                <w:rFonts w:hint="eastAsia"/>
              </w:rPr>
              <w:t>：</w:t>
            </w:r>
            <w:r w:rsidRPr="0049779E">
              <w:rPr>
                <w:rFonts w:hint="eastAsia"/>
              </w:rPr>
              <w:t>互联网服务平台</w:t>
            </w:r>
            <w:r>
              <w:rPr>
                <w:rFonts w:hint="eastAsia"/>
              </w:rPr>
              <w:t>对外部系统有限开放的电子票开票代理服务接口</w:t>
            </w:r>
          </w:p>
        </w:tc>
      </w:tr>
      <w:tr w:rsidR="008135F9" w:rsidTr="003B33ED">
        <w:trPr>
          <w:trHeight w:val="414"/>
        </w:trPr>
        <w:tc>
          <w:tcPr>
            <w:tcW w:w="1882" w:type="dxa"/>
          </w:tcPr>
          <w:p w:rsidR="008135F9" w:rsidRPr="00A95557" w:rsidRDefault="008135F9" w:rsidP="009E7E75">
            <w:r w:rsidRPr="008135F9">
              <w:rPr>
                <w:rFonts w:hint="eastAsia"/>
              </w:rPr>
              <w:t>物业端</w:t>
            </w:r>
            <w:r w:rsidRPr="008135F9">
              <w:rPr>
                <w:rFonts w:hint="eastAsia"/>
              </w:rPr>
              <w:t>-</w:t>
            </w:r>
            <w:r w:rsidRPr="008135F9">
              <w:rPr>
                <w:rFonts w:hint="eastAsia"/>
              </w:rPr>
              <w:t>通用</w:t>
            </w:r>
            <w:r>
              <w:rPr>
                <w:rFonts w:hint="eastAsia"/>
              </w:rPr>
              <w:t>状态</w:t>
            </w:r>
            <w:r w:rsidRPr="008135F9">
              <w:rPr>
                <w:rFonts w:hint="eastAsia"/>
              </w:rPr>
              <w:t>适配器</w:t>
            </w:r>
          </w:p>
        </w:tc>
        <w:tc>
          <w:tcPr>
            <w:tcW w:w="3216" w:type="dxa"/>
          </w:tcPr>
          <w:p w:rsidR="008135F9" w:rsidRDefault="008135F9" w:rsidP="009E7E75"/>
        </w:tc>
        <w:tc>
          <w:tcPr>
            <w:tcW w:w="4869" w:type="dxa"/>
            <w:gridSpan w:val="2"/>
          </w:tcPr>
          <w:p w:rsidR="008135F9" w:rsidRPr="00A95557" w:rsidRDefault="00431803" w:rsidP="009E7E75">
            <w:r w:rsidRPr="00DF7B0F">
              <w:rPr>
                <w:rFonts w:hint="eastAsia"/>
                <w:b/>
                <w:color w:val="C00000"/>
                <w:szCs w:val="18"/>
              </w:rPr>
              <w:t>详见：</w:t>
            </w:r>
            <w:r>
              <w:rPr>
                <w:rFonts w:hint="eastAsia"/>
                <w:b/>
                <w:color w:val="C00000"/>
                <w:szCs w:val="18"/>
              </w:rPr>
              <w:t>2.2</w:t>
            </w:r>
            <w:r>
              <w:rPr>
                <w:b/>
                <w:color w:val="C00000"/>
                <w:szCs w:val="18"/>
              </w:rPr>
              <w:t xml:space="preserve"> </w:t>
            </w:r>
            <w:r w:rsidRPr="00DF7B0F">
              <w:rPr>
                <w:rFonts w:hint="eastAsia"/>
                <w:b/>
                <w:color w:val="C00000"/>
                <w:szCs w:val="18"/>
              </w:rPr>
              <w:t>接口部分</w:t>
            </w:r>
            <w:r>
              <w:rPr>
                <w:rFonts w:hint="eastAsia"/>
                <w:b/>
                <w:color w:val="C00000"/>
                <w:szCs w:val="18"/>
              </w:rPr>
              <w:t>提供的四种方案</w:t>
            </w:r>
          </w:p>
        </w:tc>
      </w:tr>
      <w:tr w:rsidR="00306173" w:rsidTr="003B33ED">
        <w:trPr>
          <w:trHeight w:val="414"/>
        </w:trPr>
        <w:tc>
          <w:tcPr>
            <w:tcW w:w="1882" w:type="dxa"/>
          </w:tcPr>
          <w:p w:rsidR="00306173" w:rsidRPr="00880D45" w:rsidRDefault="00306173" w:rsidP="009E7E75">
            <w:r w:rsidRPr="00A95557">
              <w:rPr>
                <w:rFonts w:hint="eastAsia"/>
              </w:rPr>
              <w:t>电子票前置服务</w:t>
            </w:r>
            <w:r w:rsidRPr="00A95557">
              <w:rPr>
                <w:rFonts w:hint="eastAsia"/>
              </w:rPr>
              <w:t xml:space="preserve">     </w:t>
            </w:r>
          </w:p>
        </w:tc>
        <w:tc>
          <w:tcPr>
            <w:tcW w:w="3216" w:type="dxa"/>
          </w:tcPr>
          <w:p w:rsidR="00306173" w:rsidRDefault="00306173" w:rsidP="009E7E75"/>
        </w:tc>
        <w:tc>
          <w:tcPr>
            <w:tcW w:w="4869" w:type="dxa"/>
            <w:gridSpan w:val="2"/>
          </w:tcPr>
          <w:p w:rsidR="00306173" w:rsidRDefault="00306173" w:rsidP="009E7E75">
            <w:r w:rsidRPr="00A95557">
              <w:rPr>
                <w:rFonts w:hint="eastAsia"/>
              </w:rPr>
              <w:t>深圳航信电子票前置服务接口</w:t>
            </w:r>
            <w:r w:rsidRPr="00A95557">
              <w:rPr>
                <w:rFonts w:hint="eastAsia"/>
              </w:rPr>
              <w:t xml:space="preserve">    </w:t>
            </w:r>
          </w:p>
          <w:p w:rsidR="00306173" w:rsidRDefault="00306173" w:rsidP="009E7E75"/>
        </w:tc>
      </w:tr>
      <w:tr w:rsidR="00306173" w:rsidTr="003B33ED">
        <w:trPr>
          <w:trHeight w:val="208"/>
        </w:trPr>
        <w:tc>
          <w:tcPr>
            <w:tcW w:w="1882" w:type="dxa"/>
            <w:vMerge w:val="restart"/>
          </w:tcPr>
          <w:p w:rsidR="00306173" w:rsidRPr="00880D45" w:rsidRDefault="00306173" w:rsidP="009E7E75">
            <w:r w:rsidRPr="001248F3">
              <w:rPr>
                <w:rFonts w:hint="eastAsia"/>
              </w:rPr>
              <w:t>物业停车场道闸系统</w:t>
            </w:r>
            <w:r>
              <w:rPr>
                <w:rFonts w:hint="eastAsia"/>
              </w:rPr>
              <w:t>（</w:t>
            </w:r>
            <w:r w:rsidRPr="00EB2664">
              <w:rPr>
                <w:rFonts w:hint="eastAsia"/>
              </w:rPr>
              <w:t>第三方</w:t>
            </w:r>
            <w:r>
              <w:rPr>
                <w:rFonts w:hint="eastAsia"/>
              </w:rPr>
              <w:t xml:space="preserve"> </w:t>
            </w:r>
            <w:r w:rsidRPr="00EB2664">
              <w:rPr>
                <w:rFonts w:hint="eastAsia"/>
              </w:rPr>
              <w:t>）</w:t>
            </w:r>
          </w:p>
        </w:tc>
        <w:tc>
          <w:tcPr>
            <w:tcW w:w="3216" w:type="dxa"/>
          </w:tcPr>
          <w:p w:rsidR="00306173" w:rsidRDefault="00306173" w:rsidP="009E7E75">
            <w:r>
              <w:rPr>
                <w:rFonts w:hint="eastAsia"/>
              </w:rPr>
              <w:t>三方待协商</w:t>
            </w:r>
          </w:p>
        </w:tc>
        <w:tc>
          <w:tcPr>
            <w:tcW w:w="4869" w:type="dxa"/>
            <w:gridSpan w:val="2"/>
          </w:tcPr>
          <w:p w:rsidR="00306173" w:rsidRDefault="00306173" w:rsidP="009E7E75">
            <w:r>
              <w:rPr>
                <w:rFonts w:hint="eastAsia"/>
              </w:rPr>
              <w:t>查询接口（月卡有效期、月卡用户信息、月卡充值历史记录）</w:t>
            </w:r>
          </w:p>
          <w:p w:rsidR="00306173" w:rsidRDefault="00306173" w:rsidP="009E7E75"/>
        </w:tc>
      </w:tr>
      <w:tr w:rsidR="00306173" w:rsidTr="003B33ED">
        <w:trPr>
          <w:trHeight w:val="208"/>
        </w:trPr>
        <w:tc>
          <w:tcPr>
            <w:tcW w:w="1882" w:type="dxa"/>
            <w:vMerge/>
          </w:tcPr>
          <w:p w:rsidR="00306173" w:rsidRDefault="00306173" w:rsidP="009E7E75"/>
        </w:tc>
        <w:tc>
          <w:tcPr>
            <w:tcW w:w="3216" w:type="dxa"/>
          </w:tcPr>
          <w:p w:rsidR="00306173" w:rsidRDefault="00306173" w:rsidP="009E7E75">
            <w:r>
              <w:rPr>
                <w:rFonts w:hint="eastAsia"/>
              </w:rPr>
              <w:t>三方待协商</w:t>
            </w:r>
          </w:p>
        </w:tc>
        <w:tc>
          <w:tcPr>
            <w:tcW w:w="4869" w:type="dxa"/>
            <w:gridSpan w:val="2"/>
          </w:tcPr>
          <w:p w:rsidR="00306173" w:rsidRDefault="00306173" w:rsidP="009E7E75">
            <w:r>
              <w:rPr>
                <w:rFonts w:hint="eastAsia"/>
              </w:rPr>
              <w:t>月卡充值缴费</w:t>
            </w:r>
            <w:r w:rsidRPr="007F292A">
              <w:rPr>
                <w:rFonts w:hint="eastAsia"/>
              </w:rPr>
              <w:t>接口</w:t>
            </w:r>
            <w:r>
              <w:rPr>
                <w:rFonts w:hint="eastAsia"/>
              </w:rPr>
              <w:t xml:space="preserve"> </w:t>
            </w:r>
          </w:p>
          <w:p w:rsidR="00306173" w:rsidRDefault="00306173" w:rsidP="009E7E75">
            <w:r>
              <w:rPr>
                <w:rFonts w:hint="eastAsia"/>
              </w:rPr>
              <w:t>（月卡基准费率配置在“公司基础信息维护模块”中实现）</w:t>
            </w:r>
          </w:p>
        </w:tc>
      </w:tr>
      <w:tr w:rsidR="00306173" w:rsidTr="003B33ED">
        <w:trPr>
          <w:trHeight w:val="208"/>
        </w:trPr>
        <w:tc>
          <w:tcPr>
            <w:tcW w:w="1882" w:type="dxa"/>
            <w:vMerge/>
          </w:tcPr>
          <w:p w:rsidR="00306173" w:rsidRDefault="00306173" w:rsidP="009E7E75"/>
        </w:tc>
        <w:tc>
          <w:tcPr>
            <w:tcW w:w="3216" w:type="dxa"/>
          </w:tcPr>
          <w:p w:rsidR="00306173" w:rsidRDefault="00306173" w:rsidP="009E7E75">
            <w:r>
              <w:rPr>
                <w:rFonts w:hint="eastAsia"/>
              </w:rPr>
              <w:t xml:space="preserve"> </w:t>
            </w:r>
          </w:p>
        </w:tc>
        <w:tc>
          <w:tcPr>
            <w:tcW w:w="4869" w:type="dxa"/>
            <w:gridSpan w:val="2"/>
          </w:tcPr>
          <w:p w:rsidR="00306173" w:rsidRDefault="00306173" w:rsidP="009E7E75">
            <w:r>
              <w:rPr>
                <w:rFonts w:hint="eastAsia"/>
              </w:rPr>
              <w:t xml:space="preserve"> </w:t>
            </w:r>
          </w:p>
        </w:tc>
      </w:tr>
      <w:tr w:rsidR="00087EFF" w:rsidTr="003B33ED">
        <w:trPr>
          <w:trHeight w:val="100"/>
        </w:trPr>
        <w:tc>
          <w:tcPr>
            <w:tcW w:w="1882" w:type="dxa"/>
            <w:vMerge w:val="restart"/>
          </w:tcPr>
          <w:p w:rsidR="00087EFF" w:rsidRPr="00880D45" w:rsidRDefault="00087EFF" w:rsidP="009E7E75">
            <w:r w:rsidRPr="00EB2664">
              <w:rPr>
                <w:rFonts w:hint="eastAsia"/>
              </w:rPr>
              <w:t>物业管理系统（第三方</w:t>
            </w:r>
            <w:r>
              <w:rPr>
                <w:rFonts w:hint="eastAsia"/>
              </w:rPr>
              <w:t xml:space="preserve"> </w:t>
            </w:r>
            <w:r>
              <w:rPr>
                <w:rFonts w:hint="eastAsia"/>
              </w:rPr>
              <w:t>如极致</w:t>
            </w:r>
            <w:r w:rsidRPr="00EB2664">
              <w:rPr>
                <w:rFonts w:hint="eastAsia"/>
              </w:rPr>
              <w:t>）</w:t>
            </w:r>
          </w:p>
        </w:tc>
        <w:tc>
          <w:tcPr>
            <w:tcW w:w="3216" w:type="dxa"/>
            <w:vMerge w:val="restart"/>
          </w:tcPr>
          <w:p w:rsidR="00087EFF" w:rsidRDefault="00087EFF" w:rsidP="009E7E75">
            <w:r>
              <w:rPr>
                <w:rFonts w:hint="eastAsia"/>
              </w:rPr>
              <w:t>三方待协商</w:t>
            </w:r>
          </w:p>
        </w:tc>
        <w:tc>
          <w:tcPr>
            <w:tcW w:w="4869" w:type="dxa"/>
            <w:gridSpan w:val="2"/>
          </w:tcPr>
          <w:p w:rsidR="00087EFF" w:rsidRDefault="00087EFF" w:rsidP="009E7E75">
            <w:r>
              <w:rPr>
                <w:rFonts w:hint="eastAsia"/>
              </w:rPr>
              <w:t xml:space="preserve"> </w:t>
            </w:r>
            <w:r w:rsidRPr="00DF7B0F">
              <w:rPr>
                <w:rFonts w:hint="eastAsia"/>
                <w:b/>
                <w:color w:val="C00000"/>
                <w:szCs w:val="18"/>
              </w:rPr>
              <w:t>详见：</w:t>
            </w:r>
            <w:r>
              <w:rPr>
                <w:rFonts w:hint="eastAsia"/>
                <w:b/>
                <w:color w:val="C00000"/>
                <w:szCs w:val="18"/>
              </w:rPr>
              <w:t>2.2</w:t>
            </w:r>
            <w:r>
              <w:rPr>
                <w:b/>
                <w:color w:val="C00000"/>
                <w:szCs w:val="18"/>
              </w:rPr>
              <w:t xml:space="preserve"> </w:t>
            </w:r>
            <w:r w:rsidRPr="00DF7B0F">
              <w:rPr>
                <w:rFonts w:hint="eastAsia"/>
                <w:b/>
                <w:color w:val="C00000"/>
                <w:szCs w:val="18"/>
              </w:rPr>
              <w:t>接口部分</w:t>
            </w:r>
            <w:r>
              <w:rPr>
                <w:rFonts w:hint="eastAsia"/>
                <w:b/>
                <w:color w:val="C00000"/>
                <w:szCs w:val="18"/>
              </w:rPr>
              <w:t>提供的四种方案，请需求人员根据客户对接意愿酌情考量</w:t>
            </w:r>
            <w:r w:rsidR="001C20B7">
              <w:rPr>
                <w:rFonts w:hint="eastAsia"/>
                <w:b/>
                <w:color w:val="C00000"/>
                <w:szCs w:val="18"/>
              </w:rPr>
              <w:t>：</w:t>
            </w:r>
          </w:p>
        </w:tc>
      </w:tr>
      <w:tr w:rsidR="00087EFF" w:rsidTr="003B33ED">
        <w:trPr>
          <w:trHeight w:val="100"/>
        </w:trPr>
        <w:tc>
          <w:tcPr>
            <w:tcW w:w="1882" w:type="dxa"/>
            <w:vMerge/>
          </w:tcPr>
          <w:p w:rsidR="00087EFF" w:rsidRPr="00EB2664" w:rsidRDefault="00087EFF" w:rsidP="009E7E75"/>
        </w:tc>
        <w:tc>
          <w:tcPr>
            <w:tcW w:w="3216" w:type="dxa"/>
            <w:vMerge/>
          </w:tcPr>
          <w:p w:rsidR="00087EFF" w:rsidRDefault="00087EFF" w:rsidP="009E7E75"/>
        </w:tc>
        <w:tc>
          <w:tcPr>
            <w:tcW w:w="2647" w:type="dxa"/>
          </w:tcPr>
          <w:p w:rsidR="00087EFF" w:rsidRPr="00087EFF" w:rsidRDefault="00087EFF" w:rsidP="00C167F7">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1</w:t>
            </w:r>
          </w:p>
        </w:tc>
        <w:tc>
          <w:tcPr>
            <w:tcW w:w="2222" w:type="dxa"/>
          </w:tcPr>
          <w:p w:rsidR="008135F9" w:rsidRDefault="008135F9" w:rsidP="00C167F7">
            <w:pPr>
              <w:pStyle w:val="2"/>
              <w:numPr>
                <w:ilvl w:val="0"/>
                <w:numId w:val="0"/>
              </w:numPr>
              <w:ind w:left="575" w:right="180"/>
              <w:rPr>
                <w:b w:val="0"/>
                <w:sz w:val="18"/>
                <w:szCs w:val="18"/>
              </w:rPr>
            </w:pPr>
            <w:r w:rsidRPr="008135F9">
              <w:rPr>
                <w:rFonts w:hint="eastAsia"/>
                <w:b w:val="0"/>
                <w:sz w:val="18"/>
                <w:szCs w:val="18"/>
              </w:rPr>
              <w:t>对外查询接口</w:t>
            </w:r>
            <w:r>
              <w:rPr>
                <w:rFonts w:hint="eastAsia"/>
                <w:b w:val="0"/>
                <w:sz w:val="18"/>
                <w:szCs w:val="18"/>
              </w:rPr>
              <w:t>(读</w:t>
            </w:r>
            <w:r>
              <w:rPr>
                <w:b w:val="0"/>
                <w:sz w:val="18"/>
                <w:szCs w:val="18"/>
              </w:rPr>
              <w:t>)</w:t>
            </w:r>
          </w:p>
          <w:p w:rsidR="00087EFF" w:rsidRPr="00087EFF" w:rsidRDefault="008135F9" w:rsidP="00C167F7">
            <w:pPr>
              <w:pStyle w:val="2"/>
              <w:numPr>
                <w:ilvl w:val="0"/>
                <w:numId w:val="0"/>
              </w:numPr>
              <w:ind w:left="575" w:right="180"/>
              <w:rPr>
                <w:b w:val="0"/>
                <w:sz w:val="18"/>
                <w:szCs w:val="18"/>
              </w:rPr>
            </w:pPr>
            <w:r w:rsidRPr="008135F9">
              <w:rPr>
                <w:rFonts w:hint="eastAsia"/>
                <w:b w:val="0"/>
                <w:sz w:val="18"/>
                <w:szCs w:val="18"/>
              </w:rPr>
              <w:t>同步缴费状态接口</w:t>
            </w:r>
            <w:r>
              <w:rPr>
                <w:rFonts w:hint="eastAsia"/>
                <w:b w:val="0"/>
                <w:sz w:val="18"/>
                <w:szCs w:val="18"/>
              </w:rPr>
              <w:t xml:space="preserve"> （写）</w:t>
            </w:r>
            <w:r w:rsidRPr="008135F9">
              <w:rPr>
                <w:rFonts w:hint="eastAsia"/>
                <w:b w:val="0"/>
                <w:sz w:val="18"/>
                <w:szCs w:val="18"/>
              </w:rPr>
              <w:t xml:space="preserve">   </w:t>
            </w:r>
          </w:p>
        </w:tc>
      </w:tr>
      <w:tr w:rsidR="00087EFF" w:rsidTr="003B33ED">
        <w:trPr>
          <w:trHeight w:val="100"/>
        </w:trPr>
        <w:tc>
          <w:tcPr>
            <w:tcW w:w="1882" w:type="dxa"/>
            <w:vMerge/>
          </w:tcPr>
          <w:p w:rsidR="00087EFF" w:rsidRPr="00EB2664" w:rsidRDefault="00087EFF" w:rsidP="009E7E75"/>
        </w:tc>
        <w:tc>
          <w:tcPr>
            <w:tcW w:w="3216" w:type="dxa"/>
            <w:vMerge/>
          </w:tcPr>
          <w:p w:rsidR="00087EFF" w:rsidRDefault="00087EFF" w:rsidP="009E7E75"/>
        </w:tc>
        <w:tc>
          <w:tcPr>
            <w:tcW w:w="2647" w:type="dxa"/>
          </w:tcPr>
          <w:p w:rsidR="00087EFF" w:rsidRPr="00087EFF" w:rsidRDefault="00087EFF" w:rsidP="00C167F7">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2</w:t>
            </w:r>
          </w:p>
        </w:tc>
        <w:tc>
          <w:tcPr>
            <w:tcW w:w="2222" w:type="dxa"/>
          </w:tcPr>
          <w:p w:rsidR="006C436D" w:rsidRPr="006C436D" w:rsidRDefault="006C436D" w:rsidP="006C436D">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6C436D" w:rsidRPr="006C436D" w:rsidRDefault="006C436D" w:rsidP="006C436D">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6C436D" w:rsidRPr="006C436D" w:rsidRDefault="006C436D" w:rsidP="006C436D">
            <w:r w:rsidRPr="006C436D">
              <w:rPr>
                <w:rFonts w:hint="eastAsia"/>
                <w:szCs w:val="18"/>
              </w:rPr>
              <w:t xml:space="preserve"> </w:t>
            </w:r>
            <w:r>
              <w:rPr>
                <w:szCs w:val="18"/>
              </w:rPr>
              <w:t xml:space="preserve">   </w:t>
            </w:r>
            <w:r w:rsidRPr="006C436D">
              <w:rPr>
                <w:rFonts w:hint="eastAsia"/>
                <w:szCs w:val="18"/>
              </w:rPr>
              <w:t>直接修改或通过中间表实现数据一致性（写）</w:t>
            </w:r>
          </w:p>
        </w:tc>
      </w:tr>
      <w:tr w:rsidR="00087EFF" w:rsidTr="003B33ED">
        <w:trPr>
          <w:trHeight w:val="100"/>
        </w:trPr>
        <w:tc>
          <w:tcPr>
            <w:tcW w:w="1882" w:type="dxa"/>
            <w:vMerge/>
          </w:tcPr>
          <w:p w:rsidR="00087EFF" w:rsidRPr="00EB2664" w:rsidRDefault="00087EFF" w:rsidP="009E7E75"/>
        </w:tc>
        <w:tc>
          <w:tcPr>
            <w:tcW w:w="3216" w:type="dxa"/>
            <w:vMerge/>
          </w:tcPr>
          <w:p w:rsidR="00087EFF" w:rsidRDefault="00087EFF" w:rsidP="009E7E75"/>
        </w:tc>
        <w:tc>
          <w:tcPr>
            <w:tcW w:w="2647" w:type="dxa"/>
          </w:tcPr>
          <w:p w:rsidR="00087EFF" w:rsidRPr="00087EFF" w:rsidRDefault="00087EFF" w:rsidP="00C167F7">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3</w:t>
            </w:r>
          </w:p>
        </w:tc>
        <w:tc>
          <w:tcPr>
            <w:tcW w:w="2222" w:type="dxa"/>
          </w:tcPr>
          <w:p w:rsidR="00431803" w:rsidRPr="006C436D"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431803" w:rsidRPr="006C436D"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087EFF" w:rsidRPr="00087EFF" w:rsidRDefault="00431803" w:rsidP="00431803">
            <w:pPr>
              <w:pStyle w:val="2"/>
              <w:numPr>
                <w:ilvl w:val="0"/>
                <w:numId w:val="0"/>
              </w:numPr>
              <w:ind w:leftChars="100" w:left="180" w:right="180" w:firstLineChars="100" w:firstLine="180"/>
              <w:rPr>
                <w:b w:val="0"/>
                <w:sz w:val="18"/>
                <w:szCs w:val="18"/>
              </w:rPr>
            </w:pPr>
            <w:r w:rsidRPr="008135F9">
              <w:rPr>
                <w:rFonts w:hint="eastAsia"/>
                <w:b w:val="0"/>
                <w:sz w:val="18"/>
                <w:szCs w:val="18"/>
              </w:rPr>
              <w:t>同步缴费状态接口</w:t>
            </w:r>
            <w:r>
              <w:rPr>
                <w:rFonts w:hint="eastAsia"/>
                <w:b w:val="0"/>
                <w:sz w:val="18"/>
                <w:szCs w:val="18"/>
              </w:rPr>
              <w:t xml:space="preserve"> （写）</w:t>
            </w:r>
          </w:p>
        </w:tc>
      </w:tr>
      <w:tr w:rsidR="00087EFF" w:rsidTr="003B33ED">
        <w:trPr>
          <w:trHeight w:val="100"/>
        </w:trPr>
        <w:tc>
          <w:tcPr>
            <w:tcW w:w="1882" w:type="dxa"/>
            <w:vMerge/>
          </w:tcPr>
          <w:p w:rsidR="00087EFF" w:rsidRPr="00EB2664" w:rsidRDefault="00087EFF" w:rsidP="009E7E75"/>
        </w:tc>
        <w:tc>
          <w:tcPr>
            <w:tcW w:w="3216" w:type="dxa"/>
            <w:vMerge/>
          </w:tcPr>
          <w:p w:rsidR="00087EFF" w:rsidRDefault="00087EFF" w:rsidP="009E7E75"/>
        </w:tc>
        <w:tc>
          <w:tcPr>
            <w:tcW w:w="2647" w:type="dxa"/>
          </w:tcPr>
          <w:p w:rsidR="00087EFF" w:rsidRPr="00087EFF" w:rsidRDefault="00087EFF" w:rsidP="00C167F7">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4</w:t>
            </w:r>
          </w:p>
        </w:tc>
        <w:tc>
          <w:tcPr>
            <w:tcW w:w="2222" w:type="dxa"/>
          </w:tcPr>
          <w:p w:rsidR="00431803" w:rsidRPr="006C436D"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431803" w:rsidRPr="006C436D"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087EFF" w:rsidRPr="00087EFF"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直接修改或通过中间表实现数据一致性（写）</w:t>
            </w:r>
          </w:p>
        </w:tc>
      </w:tr>
      <w:tr w:rsidR="00087EFF" w:rsidTr="003B33ED">
        <w:trPr>
          <w:trHeight w:val="435"/>
        </w:trPr>
        <w:tc>
          <w:tcPr>
            <w:tcW w:w="1882" w:type="dxa"/>
            <w:vMerge/>
          </w:tcPr>
          <w:p w:rsidR="00087EFF" w:rsidRPr="00880D45" w:rsidRDefault="00087EFF" w:rsidP="009E7E75"/>
        </w:tc>
        <w:tc>
          <w:tcPr>
            <w:tcW w:w="3216" w:type="dxa"/>
          </w:tcPr>
          <w:p w:rsidR="00087EFF" w:rsidRPr="0066581B" w:rsidRDefault="00087EFF" w:rsidP="009E7E75">
            <w:pPr>
              <w:rPr>
                <w:strike/>
              </w:rPr>
            </w:pPr>
          </w:p>
        </w:tc>
        <w:tc>
          <w:tcPr>
            <w:tcW w:w="4869" w:type="dxa"/>
            <w:gridSpan w:val="2"/>
          </w:tcPr>
          <w:p w:rsidR="00087EFF" w:rsidRPr="0066581B" w:rsidRDefault="00087EFF" w:rsidP="009E7E75">
            <w:pPr>
              <w:rPr>
                <w:strike/>
              </w:rPr>
            </w:pPr>
          </w:p>
        </w:tc>
      </w:tr>
    </w:tbl>
    <w:p w:rsidR="00306173" w:rsidRPr="006F7E1A" w:rsidRDefault="00306173" w:rsidP="00306173"/>
    <w:p w:rsidR="00306173" w:rsidRDefault="00306173" w:rsidP="00306173">
      <w:pPr>
        <w:pStyle w:val="3"/>
        <w:ind w:left="481" w:right="180"/>
      </w:pPr>
      <w:bookmarkStart w:id="15" w:name="_逻辑分层"/>
      <w:bookmarkEnd w:id="15"/>
      <w:r>
        <w:rPr>
          <w:rFonts w:hint="eastAsia"/>
        </w:rPr>
        <w:lastRenderedPageBreak/>
        <w:t>逻辑层级关系</w:t>
      </w:r>
    </w:p>
    <w:p w:rsidR="00306173" w:rsidRDefault="00306173" w:rsidP="00306173">
      <w:pPr>
        <w:pStyle w:val="4"/>
        <w:tabs>
          <w:tab w:val="clear" w:pos="864"/>
        </w:tabs>
        <w:ind w:right="180"/>
      </w:pPr>
      <w:proofErr w:type="spellStart"/>
      <w:r>
        <w:t>SZ.Aisino.IntellEstate</w:t>
      </w:r>
      <w:proofErr w:type="spellEnd"/>
      <w:r>
        <w:rPr>
          <w:rFonts w:hint="eastAsia"/>
        </w:rPr>
        <w:t>的层级关系</w:t>
      </w:r>
    </w:p>
    <w:p w:rsidR="00306173" w:rsidRDefault="00306173" w:rsidP="00306173">
      <w:pPr>
        <w:ind w:firstLineChars="100" w:firstLine="180"/>
      </w:pPr>
      <w:r>
        <w:rPr>
          <w:rFonts w:hint="eastAsia"/>
          <w:noProof/>
        </w:rPr>
        <w:drawing>
          <wp:inline distT="0" distB="0" distL="0" distR="0" wp14:anchorId="767F07EB" wp14:editId="025FB76A">
            <wp:extent cx="5249375" cy="4131733"/>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4126" cy="4135472"/>
                    </a:xfrm>
                    <a:prstGeom prst="rect">
                      <a:avLst/>
                    </a:prstGeom>
                    <a:noFill/>
                    <a:ln>
                      <a:noFill/>
                    </a:ln>
                  </pic:spPr>
                </pic:pic>
              </a:graphicData>
            </a:graphic>
          </wp:inline>
        </w:drawing>
      </w:r>
    </w:p>
    <w:p w:rsidR="00306173" w:rsidRDefault="00306173" w:rsidP="00306173">
      <w:r>
        <w:rPr>
          <w:rFonts w:hint="eastAsia"/>
        </w:rPr>
        <w:t>此处以服务平台</w:t>
      </w:r>
      <w:r>
        <w:rPr>
          <w:rFonts w:hint="eastAsia"/>
        </w:rPr>
        <w:t>-</w:t>
      </w:r>
      <w:r>
        <w:rPr>
          <w:rFonts w:hint="eastAsia"/>
        </w:rPr>
        <w:t>权限子系统为例说明：</w:t>
      </w:r>
    </w:p>
    <w:p w:rsidR="00306173" w:rsidRDefault="00306173" w:rsidP="00306173">
      <w:pPr>
        <w:numPr>
          <w:ilvl w:val="0"/>
          <w:numId w:val="12"/>
        </w:numPr>
        <w:adjustRightInd w:val="0"/>
      </w:pPr>
      <w:r>
        <w:rPr>
          <w:rFonts w:hint="eastAsia"/>
        </w:rPr>
        <w:t>在</w:t>
      </w:r>
      <w:r>
        <w:t>M</w:t>
      </w:r>
      <w:r>
        <w:rPr>
          <w:rFonts w:hint="eastAsia"/>
        </w:rPr>
        <w:t>odel</w:t>
      </w:r>
      <w:r>
        <w:rPr>
          <w:rFonts w:hint="eastAsia"/>
        </w:rPr>
        <w:t>层增加业务实体（</w:t>
      </w:r>
      <w:proofErr w:type="spellStart"/>
      <w:r>
        <w:rPr>
          <w:rFonts w:hint="eastAsia"/>
        </w:rPr>
        <w:t>B</w:t>
      </w:r>
      <w:r>
        <w:t>izE</w:t>
      </w:r>
      <w:r>
        <w:rPr>
          <w:rFonts w:hint="eastAsia"/>
        </w:rPr>
        <w:t>ntity</w:t>
      </w:r>
      <w:proofErr w:type="spellEnd"/>
      <w:r>
        <w:rPr>
          <w:rFonts w:hint="eastAsia"/>
        </w:rPr>
        <w:t>）定义，将业务实体作为数据迁移对象（</w:t>
      </w:r>
      <w:r>
        <w:rPr>
          <w:rFonts w:hint="eastAsia"/>
        </w:rPr>
        <w:t>D</w:t>
      </w:r>
      <w:r>
        <w:t>TO</w:t>
      </w:r>
      <w:r>
        <w:rPr>
          <w:rFonts w:hint="eastAsia"/>
        </w:rPr>
        <w:t>）来封装前台接口，以利于前台接口的易用性和扩展性。</w:t>
      </w:r>
    </w:p>
    <w:p w:rsidR="00306173" w:rsidRDefault="00306173" w:rsidP="00306173">
      <w:pPr>
        <w:numPr>
          <w:ilvl w:val="0"/>
          <w:numId w:val="12"/>
        </w:numPr>
        <w:adjustRightInd w:val="0"/>
      </w:pPr>
      <w:r>
        <w:t>R</w:t>
      </w:r>
      <w:r>
        <w:rPr>
          <w:rFonts w:hint="eastAsia"/>
        </w:rPr>
        <w:t>epo</w:t>
      </w:r>
      <w:r>
        <w:rPr>
          <w:rFonts w:hint="eastAsia"/>
        </w:rPr>
        <w:t>（仓储层）和</w:t>
      </w:r>
      <w:r>
        <w:t>M</w:t>
      </w:r>
      <w:r>
        <w:rPr>
          <w:rFonts w:hint="eastAsia"/>
        </w:rPr>
        <w:t>odel</w:t>
      </w:r>
      <w:r>
        <w:rPr>
          <w:rFonts w:hint="eastAsia"/>
        </w:rPr>
        <w:t>层（表字段映射）继续保持分离。</w:t>
      </w:r>
    </w:p>
    <w:p w:rsidR="00306173" w:rsidRDefault="00306173" w:rsidP="00306173">
      <w:pPr>
        <w:numPr>
          <w:ilvl w:val="0"/>
          <w:numId w:val="12"/>
        </w:numPr>
        <w:adjustRightInd w:val="0"/>
      </w:pPr>
      <w:r>
        <w:rPr>
          <w:rFonts w:hint="eastAsia"/>
        </w:rPr>
        <w:t>业务逻辑分开打包，并用接口支持扩展。</w:t>
      </w:r>
    </w:p>
    <w:p w:rsidR="00306173" w:rsidRDefault="00306173" w:rsidP="00306173">
      <w:pPr>
        <w:numPr>
          <w:ilvl w:val="0"/>
          <w:numId w:val="12"/>
        </w:numPr>
        <w:adjustRightInd w:val="0"/>
      </w:pPr>
      <w:r>
        <w:rPr>
          <w:rFonts w:hint="eastAsia"/>
        </w:rPr>
        <w:t>高层组件所有针对</w:t>
      </w:r>
      <w:r>
        <w:rPr>
          <w:rFonts w:hint="eastAsia"/>
        </w:rPr>
        <w:t>Biz</w:t>
      </w:r>
      <w:r>
        <w:rPr>
          <w:rFonts w:hint="eastAsia"/>
        </w:rPr>
        <w:t>的依赖一律采用倒置原则设计；</w:t>
      </w:r>
      <w:r>
        <w:rPr>
          <w:rFonts w:hint="eastAsia"/>
        </w:rPr>
        <w:t xml:space="preserve"> </w:t>
      </w:r>
      <w:r>
        <w:rPr>
          <w:rFonts w:hint="eastAsia"/>
        </w:rPr>
        <w:t>通过依赖注入，插件式加载所需的操作实例。</w:t>
      </w:r>
    </w:p>
    <w:p w:rsidR="00306173" w:rsidRDefault="00306173" w:rsidP="00306173">
      <w:pPr>
        <w:pStyle w:val="3"/>
        <w:ind w:left="481" w:right="180"/>
      </w:pPr>
      <w:r>
        <w:rPr>
          <w:rFonts w:hint="eastAsia"/>
        </w:rPr>
        <w:t>类库命名规范</w:t>
      </w:r>
    </w:p>
    <w:p w:rsidR="00306173" w:rsidRDefault="00306173" w:rsidP="00306173">
      <w:pPr>
        <w:numPr>
          <w:ilvl w:val="0"/>
          <w:numId w:val="3"/>
        </w:numPr>
        <w:adjustRightInd w:val="0"/>
      </w:pPr>
      <w:r>
        <w:rPr>
          <w:rFonts w:hint="eastAsia"/>
        </w:rPr>
        <w:t>类库命名格式定义为“</w:t>
      </w:r>
      <w:proofErr w:type="spellStart"/>
      <w:r>
        <w:t>SzAisino</w:t>
      </w:r>
      <w:proofErr w:type="spellEnd"/>
      <w:r>
        <w:t>.&lt;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rsidR="00306173" w:rsidRDefault="00306173" w:rsidP="00306173">
      <w:pPr>
        <w:adjustRightInd w:val="0"/>
        <w:ind w:left="360"/>
      </w:pPr>
      <w:r>
        <w:rPr>
          <w:rFonts w:hint="eastAsia"/>
        </w:rPr>
        <w:t>项目代码暂定：</w:t>
      </w:r>
      <w:proofErr w:type="spellStart"/>
      <w:r>
        <w:t>IntellEstate</w:t>
      </w:r>
      <w:proofErr w:type="spellEnd"/>
    </w:p>
    <w:p w:rsidR="00306173" w:rsidRDefault="00306173" w:rsidP="00306173">
      <w:pPr>
        <w:numPr>
          <w:ilvl w:val="0"/>
          <w:numId w:val="13"/>
        </w:numPr>
        <w:adjustRightInd w:val="0"/>
      </w:pPr>
      <w:r>
        <w:rPr>
          <w:rFonts w:hint="eastAsia"/>
        </w:rPr>
        <w:t>程序集</w:t>
      </w:r>
      <w:r>
        <w:rPr>
          <w:rFonts w:hint="eastAsia"/>
        </w:rPr>
        <w:t>/</w:t>
      </w:r>
      <w:r>
        <w:rPr>
          <w:rFonts w:hint="eastAsia"/>
        </w:rPr>
        <w:t>包名称采用“驼峰”格式。</w:t>
      </w:r>
    </w:p>
    <w:p w:rsidR="00306173" w:rsidRDefault="00306173" w:rsidP="00306173">
      <w:pPr>
        <w:numPr>
          <w:ilvl w:val="0"/>
          <w:numId w:val="13"/>
        </w:numPr>
        <w:adjustRightInd w:val="0"/>
      </w:pPr>
      <w:r>
        <w:rPr>
          <w:rFonts w:hint="eastAsia"/>
        </w:rPr>
        <w:t>类名称，方法名称和属性名称采用“驼峰”格式，类名称，属性、方法名称首字大写，字段名称首字小写。</w:t>
      </w:r>
    </w:p>
    <w:p w:rsidR="00306173" w:rsidRDefault="00306173" w:rsidP="00306173">
      <w:pPr>
        <w:numPr>
          <w:ilvl w:val="0"/>
          <w:numId w:val="13"/>
        </w:numPr>
        <w:adjustRightInd w:val="0"/>
      </w:pPr>
      <w:r>
        <w:rPr>
          <w:rFonts w:hint="eastAsia"/>
        </w:rPr>
        <w:t>接口名称固定大写“</w:t>
      </w:r>
      <w:r>
        <w:rPr>
          <w:rFonts w:hint="eastAsia"/>
        </w:rPr>
        <w:t>I</w:t>
      </w:r>
      <w:r>
        <w:rPr>
          <w:rFonts w:hint="eastAsia"/>
        </w:rPr>
        <w:t>”字头；但如过领域模型的核心类首字母为</w:t>
      </w:r>
      <w:r>
        <w:rPr>
          <w:rFonts w:hint="eastAsia"/>
        </w:rPr>
        <w:t>I</w:t>
      </w:r>
      <w:r>
        <w:rPr>
          <w:rFonts w:hint="eastAsia"/>
        </w:rPr>
        <w:t>，则接口前缀“</w:t>
      </w:r>
      <w:r>
        <w:rPr>
          <w:rFonts w:hint="eastAsia"/>
        </w:rPr>
        <w:t>I</w:t>
      </w:r>
      <w:r>
        <w:t>_</w:t>
      </w:r>
      <w:r>
        <w:rPr>
          <w:rFonts w:hint="eastAsia"/>
        </w:rPr>
        <w:t>”</w:t>
      </w:r>
      <w:r>
        <w:t>,</w:t>
      </w:r>
      <w:r>
        <w:rPr>
          <w:rFonts w:hint="eastAsia"/>
        </w:rPr>
        <w:t>如</w:t>
      </w:r>
      <w:r>
        <w:rPr>
          <w:rFonts w:hint="eastAsia"/>
        </w:rPr>
        <w:t xml:space="preserve"> </w:t>
      </w:r>
      <w:proofErr w:type="spellStart"/>
      <w:r>
        <w:t>I_I</w:t>
      </w:r>
      <w:r>
        <w:rPr>
          <w:rFonts w:hint="eastAsia"/>
        </w:rPr>
        <w:t>nformation</w:t>
      </w:r>
      <w:r>
        <w:t>S</w:t>
      </w:r>
      <w:r>
        <w:rPr>
          <w:rFonts w:hint="eastAsia"/>
        </w:rPr>
        <w:t>ync</w:t>
      </w:r>
      <w:r>
        <w:t>S</w:t>
      </w:r>
      <w:r>
        <w:rPr>
          <w:rFonts w:hint="eastAsia"/>
        </w:rPr>
        <w:t>ervice</w:t>
      </w:r>
      <w:proofErr w:type="spellEnd"/>
    </w:p>
    <w:p w:rsidR="00306173" w:rsidRDefault="00306173" w:rsidP="00306173">
      <w:pPr>
        <w:numPr>
          <w:ilvl w:val="0"/>
          <w:numId w:val="13"/>
        </w:numPr>
        <w:adjustRightInd w:val="0"/>
      </w:pPr>
      <w:r>
        <w:rPr>
          <w:rFonts w:hint="eastAsia"/>
        </w:rPr>
        <w:t>函数</w:t>
      </w:r>
      <w:r>
        <w:rPr>
          <w:rFonts w:hint="eastAsia"/>
        </w:rPr>
        <w:t>/</w:t>
      </w:r>
      <w:r>
        <w:rPr>
          <w:rFonts w:hint="eastAsia"/>
        </w:rPr>
        <w:t>方法命名时采用“动词</w:t>
      </w:r>
      <w:r>
        <w:rPr>
          <w:rFonts w:hint="eastAsia"/>
        </w:rPr>
        <w:t>+</w:t>
      </w:r>
      <w:r>
        <w:rPr>
          <w:rFonts w:hint="eastAsia"/>
        </w:rPr>
        <w:t>名词”组合方式。</w:t>
      </w:r>
    </w:p>
    <w:p w:rsidR="00306173" w:rsidRDefault="00306173" w:rsidP="00306173">
      <w:pPr>
        <w:pStyle w:val="3"/>
        <w:ind w:left="481" w:right="180"/>
      </w:pPr>
      <w:r>
        <w:rPr>
          <w:rFonts w:hint="eastAsia"/>
        </w:rPr>
        <w:t>数据库设计规范</w:t>
      </w:r>
    </w:p>
    <w:p w:rsidR="00306173" w:rsidRPr="007A76ED" w:rsidRDefault="00306173" w:rsidP="00306173">
      <w:r>
        <w:rPr>
          <w:rFonts w:hint="eastAsia"/>
        </w:rPr>
        <w:t>Oracle</w:t>
      </w:r>
      <w:r>
        <w:rPr>
          <w:rFonts w:hint="eastAsia"/>
        </w:rPr>
        <w:t>：</w:t>
      </w:r>
    </w:p>
    <w:p w:rsidR="00306173" w:rsidRDefault="00306173" w:rsidP="00306173">
      <w:pPr>
        <w:numPr>
          <w:ilvl w:val="0"/>
          <w:numId w:val="14"/>
        </w:numPr>
        <w:adjustRightInd w:val="0"/>
      </w:pPr>
      <w:r>
        <w:rPr>
          <w:rFonts w:hint="eastAsia"/>
        </w:rPr>
        <w:t>数据表名称和字段名称采用全大写，“名词</w:t>
      </w:r>
      <w:r>
        <w:rPr>
          <w:rFonts w:hint="eastAsia"/>
        </w:rPr>
        <w:t>+</w:t>
      </w:r>
      <w:r>
        <w:t>(</w:t>
      </w:r>
      <w:r>
        <w:rPr>
          <w:rFonts w:hint="eastAsia"/>
        </w:rPr>
        <w:t>动词</w:t>
      </w:r>
      <w:r>
        <w:t>)</w:t>
      </w:r>
      <w:r>
        <w:rPr>
          <w:rFonts w:hint="eastAsia"/>
        </w:rPr>
        <w:t>”组合，单词之间使用下划线分割。例如订单主表可命名为“</w:t>
      </w:r>
      <w:r>
        <w:rPr>
          <w:rFonts w:hint="eastAsia"/>
        </w:rPr>
        <w:t>ORDER</w:t>
      </w:r>
      <w:r>
        <w:t>_</w:t>
      </w:r>
      <w:r>
        <w:rPr>
          <w:rFonts w:hint="eastAsia"/>
        </w:rPr>
        <w:t>HEAD</w:t>
      </w:r>
      <w:r>
        <w:rPr>
          <w:rFonts w:hint="eastAsia"/>
        </w:rPr>
        <w:t>”，对应的跟踪表可命名为“</w:t>
      </w:r>
      <w:r>
        <w:t>ORDER_HEAD_TRACE</w:t>
      </w:r>
      <w:r>
        <w:rPr>
          <w:rFonts w:hint="eastAsia"/>
        </w:rPr>
        <w:t>”</w:t>
      </w:r>
      <w:r>
        <w:t>.</w:t>
      </w:r>
    </w:p>
    <w:p w:rsidR="00306173" w:rsidRDefault="00306173" w:rsidP="00306173">
      <w:pPr>
        <w:numPr>
          <w:ilvl w:val="0"/>
          <w:numId w:val="14"/>
        </w:numPr>
        <w:adjustRightInd w:val="0"/>
      </w:pPr>
      <w:r>
        <w:rPr>
          <w:rFonts w:hint="eastAsia"/>
        </w:rPr>
        <w:t>禁止使用中文汉语拼音或缩写来命名表、字段、主外键等一切数据库对象。</w:t>
      </w:r>
    </w:p>
    <w:p w:rsidR="00306173" w:rsidRDefault="00306173" w:rsidP="00306173">
      <w:pPr>
        <w:numPr>
          <w:ilvl w:val="0"/>
          <w:numId w:val="14"/>
        </w:numPr>
        <w:adjustRightInd w:val="0"/>
      </w:pPr>
      <w:r>
        <w:rPr>
          <w:rFonts w:hint="eastAsia"/>
        </w:rPr>
        <w:lastRenderedPageBreak/>
        <w:t>数据表命名不要带有</w:t>
      </w:r>
      <w:r>
        <w:rPr>
          <w:rFonts w:hint="eastAsia"/>
        </w:rPr>
        <w:t xml:space="preserve"> HIS</w:t>
      </w:r>
      <w:r>
        <w:rPr>
          <w:rFonts w:hint="eastAsia"/>
        </w:rPr>
        <w:t>，</w:t>
      </w:r>
      <w:r>
        <w:rPr>
          <w:rFonts w:hint="eastAsia"/>
        </w:rPr>
        <w:t>TEMP</w:t>
      </w:r>
      <w:r>
        <w:rPr>
          <w:rFonts w:hint="eastAsia"/>
        </w:rPr>
        <w:t>，</w:t>
      </w:r>
      <w:r>
        <w:rPr>
          <w:rFonts w:hint="eastAsia"/>
        </w:rPr>
        <w:t>TMP</w:t>
      </w:r>
      <w:r>
        <w:rPr>
          <w:rFonts w:hint="eastAsia"/>
        </w:rPr>
        <w:t>，</w:t>
      </w:r>
      <w:r>
        <w:rPr>
          <w:rFonts w:hint="eastAsia"/>
        </w:rPr>
        <w:t>BAK</w:t>
      </w:r>
      <w:r>
        <w:rPr>
          <w:rFonts w:hint="eastAsia"/>
        </w:rPr>
        <w:t>，</w:t>
      </w:r>
      <w:r>
        <w:rPr>
          <w:rFonts w:hint="eastAsia"/>
        </w:rPr>
        <w:t>BACK</w:t>
      </w:r>
      <w:r>
        <w:rPr>
          <w:rFonts w:hint="eastAsia"/>
        </w:rPr>
        <w:t>等容易混淆的关键字。</w:t>
      </w:r>
    </w:p>
    <w:p w:rsidR="00306173" w:rsidRDefault="00306173" w:rsidP="00306173">
      <w:pPr>
        <w:numPr>
          <w:ilvl w:val="0"/>
          <w:numId w:val="14"/>
        </w:numPr>
        <w:adjustRightInd w:val="0"/>
      </w:pPr>
      <w:r>
        <w:rPr>
          <w:rFonts w:hint="eastAsia"/>
        </w:rPr>
        <w:t>所有的数据表都需要带有唯一的</w:t>
      </w:r>
      <w:r>
        <w:rPr>
          <w:rFonts w:hint="eastAsia"/>
        </w:rPr>
        <w:t>SEQ</w:t>
      </w:r>
      <w:r>
        <w:rPr>
          <w:rFonts w:hint="eastAsia"/>
        </w:rPr>
        <w:t>关键字，并作为主键处理，除非特殊需要。</w:t>
      </w:r>
      <w:r>
        <w:rPr>
          <w:rFonts w:hint="eastAsia"/>
        </w:rPr>
        <w:t>SEQ</w:t>
      </w:r>
      <w:r>
        <w:rPr>
          <w:rFonts w:hint="eastAsia"/>
        </w:rPr>
        <w:t>的命名规则为“表名</w:t>
      </w:r>
      <w:r>
        <w:t>_SEQ</w:t>
      </w:r>
      <w:r>
        <w:rPr>
          <w:rFonts w:hint="eastAsia"/>
        </w:rPr>
        <w:t>”。</w:t>
      </w:r>
    </w:p>
    <w:p w:rsidR="00306173" w:rsidRDefault="00306173" w:rsidP="00306173">
      <w:pPr>
        <w:numPr>
          <w:ilvl w:val="0"/>
          <w:numId w:val="14"/>
        </w:numPr>
        <w:adjustRightInd w:val="0"/>
      </w:pPr>
      <w:r>
        <w:rPr>
          <w:rFonts w:hint="eastAsia"/>
        </w:rPr>
        <w:t>所有的数据表都需要带有时间戳字段和操作人字段。</w:t>
      </w:r>
    </w:p>
    <w:p w:rsidR="00306173" w:rsidRDefault="00306173" w:rsidP="00306173">
      <w:pPr>
        <w:numPr>
          <w:ilvl w:val="0"/>
          <w:numId w:val="14"/>
        </w:numPr>
        <w:adjustRightInd w:val="0"/>
      </w:pPr>
      <w:r>
        <w:rPr>
          <w:rFonts w:hint="eastAsia"/>
        </w:rPr>
        <w:t>不允许使用触发器。</w:t>
      </w:r>
    </w:p>
    <w:p w:rsidR="00306173" w:rsidRDefault="00306173" w:rsidP="00306173">
      <w:pPr>
        <w:numPr>
          <w:ilvl w:val="0"/>
          <w:numId w:val="14"/>
        </w:numPr>
        <w:adjustRightInd w:val="0"/>
      </w:pPr>
      <w:r>
        <w:rPr>
          <w:rFonts w:hint="eastAsia"/>
        </w:rPr>
        <w:t>一个数据表不要使用超过一个的</w:t>
      </w:r>
      <w:r>
        <w:rPr>
          <w:rFonts w:hint="eastAsia"/>
        </w:rPr>
        <w:t>BOLB</w:t>
      </w:r>
      <w:r>
        <w:rPr>
          <w:rFonts w:hint="eastAsia"/>
        </w:rPr>
        <w:t>（</w:t>
      </w:r>
      <w:r>
        <w:rPr>
          <w:rFonts w:hint="eastAsia"/>
        </w:rPr>
        <w:t>CLOB</w:t>
      </w:r>
      <w:r>
        <w:rPr>
          <w:rFonts w:hint="eastAsia"/>
        </w:rPr>
        <w:t>）类型字段。</w:t>
      </w:r>
    </w:p>
    <w:p w:rsidR="00306173" w:rsidRDefault="00306173" w:rsidP="00306173">
      <w:pPr>
        <w:numPr>
          <w:ilvl w:val="0"/>
          <w:numId w:val="14"/>
        </w:numPr>
        <w:adjustRightInd w:val="0"/>
      </w:pPr>
      <w:r>
        <w:rPr>
          <w:rFonts w:hint="eastAsia"/>
        </w:rPr>
        <w:t>字符型的字段统一使用“</w:t>
      </w:r>
      <w:r>
        <w:rPr>
          <w:rFonts w:hint="eastAsia"/>
        </w:rPr>
        <w:t>VARCHAR2</w:t>
      </w:r>
      <w:r>
        <w:rPr>
          <w:rFonts w:hint="eastAsia"/>
        </w:rPr>
        <w:t>”格式，长度设置为预估长度的</w:t>
      </w:r>
      <w:r>
        <w:rPr>
          <w:rFonts w:hint="eastAsia"/>
        </w:rPr>
        <w:t>2-5</w:t>
      </w:r>
      <w:r>
        <w:rPr>
          <w:rFonts w:hint="eastAsia"/>
        </w:rPr>
        <w:t>倍。尽量不超过</w:t>
      </w:r>
      <w:r>
        <w:rPr>
          <w:rFonts w:hint="eastAsia"/>
        </w:rPr>
        <w:t>2000</w:t>
      </w:r>
      <w:r>
        <w:rPr>
          <w:rFonts w:hint="eastAsia"/>
        </w:rPr>
        <w:t>长度。</w:t>
      </w:r>
    </w:p>
    <w:p w:rsidR="00306173" w:rsidRDefault="00306173" w:rsidP="00306173">
      <w:pPr>
        <w:numPr>
          <w:ilvl w:val="0"/>
          <w:numId w:val="14"/>
        </w:numPr>
        <w:adjustRightInd w:val="0"/>
      </w:pPr>
      <w:r>
        <w:rPr>
          <w:rFonts w:hint="eastAsia"/>
        </w:rPr>
        <w:t>所有的公司名称，街道名称等涉及公司名称的字段，统一长度为</w:t>
      </w:r>
      <w:r>
        <w:rPr>
          <w:rFonts w:hint="eastAsia"/>
        </w:rPr>
        <w:t>VARCHAR2(2000)</w:t>
      </w:r>
    </w:p>
    <w:p w:rsidR="00306173" w:rsidRDefault="00306173" w:rsidP="00306173"/>
    <w:p w:rsidR="00306173" w:rsidRPr="007A76ED" w:rsidRDefault="00306173" w:rsidP="00306173">
      <w:proofErr w:type="spellStart"/>
      <w:r>
        <w:t>S</w:t>
      </w:r>
      <w:r>
        <w:rPr>
          <w:rFonts w:hint="eastAsia"/>
        </w:rPr>
        <w:t>ql</w:t>
      </w:r>
      <w:r>
        <w:t>S</w:t>
      </w:r>
      <w:r>
        <w:rPr>
          <w:rFonts w:hint="eastAsia"/>
        </w:rPr>
        <w:t>erver</w:t>
      </w:r>
      <w:proofErr w:type="spellEnd"/>
      <w:r>
        <w:rPr>
          <w:rFonts w:hint="eastAsia"/>
        </w:rPr>
        <w:t>：</w:t>
      </w:r>
    </w:p>
    <w:p w:rsidR="00306173" w:rsidRDefault="00306173" w:rsidP="00306173">
      <w:pPr>
        <w:numPr>
          <w:ilvl w:val="0"/>
          <w:numId w:val="14"/>
        </w:numPr>
        <w:adjustRightInd w:val="0"/>
      </w:pPr>
      <w:r>
        <w:rPr>
          <w:rFonts w:hint="eastAsia"/>
        </w:rPr>
        <w:t>数据表名称和字段名称采用驼峰命名，并根据表所对应的领域（</w:t>
      </w:r>
      <w:r>
        <w:rPr>
          <w:rFonts w:hint="eastAsia"/>
        </w:rPr>
        <w:t>Domain</w:t>
      </w:r>
      <w:r>
        <w:rPr>
          <w:rFonts w:hint="eastAsia"/>
        </w:rPr>
        <w:t>），尽量保证以领域名开始；名称一律采用复数形式，例如订单主表可命名为“</w:t>
      </w:r>
      <w:r>
        <w:t>O</w:t>
      </w:r>
      <w:r>
        <w:rPr>
          <w:rFonts w:hint="eastAsia"/>
        </w:rPr>
        <w:t>rders</w:t>
      </w:r>
      <w:r>
        <w:rPr>
          <w:rFonts w:hint="eastAsia"/>
        </w:rPr>
        <w:t>”，对应的明细表可命名为“</w:t>
      </w:r>
      <w:proofErr w:type="spellStart"/>
      <w:r>
        <w:t>O</w:t>
      </w:r>
      <w:r>
        <w:rPr>
          <w:rFonts w:hint="eastAsia"/>
        </w:rPr>
        <w:t>rder</w:t>
      </w:r>
      <w:r>
        <w:t>D</w:t>
      </w:r>
      <w:r>
        <w:rPr>
          <w:rFonts w:hint="eastAsia"/>
        </w:rPr>
        <w:t>etails</w:t>
      </w:r>
      <w:proofErr w:type="spellEnd"/>
      <w:r>
        <w:rPr>
          <w:rFonts w:hint="eastAsia"/>
        </w:rPr>
        <w:t>”</w:t>
      </w:r>
      <w:r>
        <w:t>.</w:t>
      </w:r>
    </w:p>
    <w:p w:rsidR="00306173" w:rsidRDefault="00306173" w:rsidP="00306173">
      <w:pPr>
        <w:numPr>
          <w:ilvl w:val="0"/>
          <w:numId w:val="14"/>
        </w:numPr>
        <w:adjustRightInd w:val="0"/>
      </w:pPr>
      <w:r>
        <w:rPr>
          <w:rFonts w:hint="eastAsia"/>
        </w:rPr>
        <w:t>禁止使用中文汉语拼音或缩写来命名表、字段、主外键等一切数据库对象。</w:t>
      </w:r>
    </w:p>
    <w:p w:rsidR="00306173" w:rsidRDefault="00306173" w:rsidP="00306173">
      <w:pPr>
        <w:numPr>
          <w:ilvl w:val="0"/>
          <w:numId w:val="14"/>
        </w:numPr>
        <w:adjustRightInd w:val="0"/>
      </w:pPr>
      <w:r>
        <w:rPr>
          <w:rFonts w:hint="eastAsia"/>
        </w:rPr>
        <w:t>数据表命名不要带有关键字。</w:t>
      </w:r>
    </w:p>
    <w:p w:rsidR="00306173" w:rsidRDefault="00306173" w:rsidP="00306173">
      <w:pPr>
        <w:numPr>
          <w:ilvl w:val="0"/>
          <w:numId w:val="14"/>
        </w:numPr>
        <w:adjustRightInd w:val="0"/>
      </w:pPr>
      <w:r>
        <w:rPr>
          <w:rFonts w:hint="eastAsia"/>
        </w:rPr>
        <w:t>所有的数据表都需要带有唯一的标识字段，并作为主键处理，除非特殊需要。</w:t>
      </w:r>
      <w:r>
        <w:rPr>
          <w:rFonts w:hint="eastAsia"/>
        </w:rPr>
        <w:t>SEQ</w:t>
      </w:r>
      <w:r>
        <w:rPr>
          <w:rFonts w:hint="eastAsia"/>
        </w:rPr>
        <w:t>的命名规则为“</w:t>
      </w:r>
      <w:r>
        <w:rPr>
          <w:rFonts w:hint="eastAsia"/>
        </w:rPr>
        <w:t>&lt;</w:t>
      </w:r>
      <w:r>
        <w:rPr>
          <w:rFonts w:hint="eastAsia"/>
        </w:rPr>
        <w:t>表名单数形式</w:t>
      </w:r>
      <w:r>
        <w:rPr>
          <w:rFonts w:hint="eastAsia"/>
        </w:rPr>
        <w:t>&gt;</w:t>
      </w:r>
      <w:r>
        <w:t>ID</w:t>
      </w:r>
      <w:r>
        <w:rPr>
          <w:rFonts w:hint="eastAsia"/>
        </w:rPr>
        <w:t>”，如：</w:t>
      </w:r>
      <w:r>
        <w:rPr>
          <w:rFonts w:hint="eastAsia"/>
        </w:rPr>
        <w:t>Orders</w:t>
      </w:r>
      <w:r>
        <w:rPr>
          <w:rFonts w:hint="eastAsia"/>
        </w:rPr>
        <w:t>表的主键字段命名为：</w:t>
      </w:r>
      <w:proofErr w:type="spellStart"/>
      <w:r>
        <w:rPr>
          <w:rFonts w:hint="eastAsia"/>
        </w:rPr>
        <w:t>OrderID</w:t>
      </w:r>
      <w:proofErr w:type="spellEnd"/>
    </w:p>
    <w:p w:rsidR="00306173" w:rsidRDefault="00306173" w:rsidP="00306173">
      <w:pPr>
        <w:numPr>
          <w:ilvl w:val="0"/>
          <w:numId w:val="14"/>
        </w:numPr>
        <w:adjustRightInd w:val="0"/>
      </w:pPr>
      <w:r>
        <w:rPr>
          <w:rFonts w:hint="eastAsia"/>
        </w:rPr>
        <w:t>所有的数据表都需要带有时间戳字段和操作人字段</w:t>
      </w:r>
      <w:r>
        <w:rPr>
          <w:rFonts w:hint="eastAsia"/>
        </w:rPr>
        <w:t>,</w:t>
      </w:r>
      <w:r>
        <w:rPr>
          <w:rFonts w:hint="eastAsia"/>
        </w:rPr>
        <w:t>关键表时间戳需分化为创建和修改两个字段，如：</w:t>
      </w:r>
      <w:proofErr w:type="spellStart"/>
      <w:r>
        <w:rPr>
          <w:rFonts w:hint="eastAsia"/>
        </w:rPr>
        <w:t>CreateDate</w:t>
      </w:r>
      <w:proofErr w:type="spellEnd"/>
      <w:r>
        <w:rPr>
          <w:rFonts w:hint="eastAsia"/>
        </w:rPr>
        <w:t>和</w:t>
      </w:r>
      <w:proofErr w:type="spellStart"/>
      <w:r>
        <w:rPr>
          <w:rFonts w:hint="eastAsia"/>
        </w:rPr>
        <w:t>ModifyDate</w:t>
      </w:r>
      <w:proofErr w:type="spellEnd"/>
      <w:r>
        <w:t xml:space="preserve"> </w:t>
      </w:r>
      <w:r>
        <w:rPr>
          <w:rFonts w:hint="eastAsia"/>
        </w:rPr>
        <w:t>。</w:t>
      </w:r>
    </w:p>
    <w:p w:rsidR="00306173" w:rsidRDefault="00306173" w:rsidP="00306173">
      <w:pPr>
        <w:numPr>
          <w:ilvl w:val="0"/>
          <w:numId w:val="14"/>
        </w:numPr>
        <w:adjustRightInd w:val="0"/>
      </w:pPr>
      <w:r>
        <w:rPr>
          <w:rFonts w:hint="eastAsia"/>
        </w:rPr>
        <w:t>不允许使用触发器。</w:t>
      </w:r>
    </w:p>
    <w:p w:rsidR="00306173" w:rsidRDefault="00306173" w:rsidP="00306173">
      <w:pPr>
        <w:numPr>
          <w:ilvl w:val="0"/>
          <w:numId w:val="14"/>
        </w:numPr>
        <w:adjustRightInd w:val="0"/>
      </w:pPr>
      <w:r>
        <w:rPr>
          <w:rFonts w:hint="eastAsia"/>
        </w:rPr>
        <w:t>字符型的字段统一使用“</w:t>
      </w:r>
      <w:proofErr w:type="spellStart"/>
      <w:r>
        <w:rPr>
          <w:color w:val="333333"/>
        </w:rPr>
        <w:t>nvarchar</w:t>
      </w:r>
      <w:proofErr w:type="spellEnd"/>
      <w:r>
        <w:rPr>
          <w:color w:val="333333"/>
        </w:rPr>
        <w:t>(n)</w:t>
      </w:r>
      <w:r>
        <w:rPr>
          <w:rFonts w:hint="eastAsia"/>
        </w:rPr>
        <w:t>”格式，长度设置为预估长度的</w:t>
      </w:r>
      <w:r>
        <w:rPr>
          <w:rFonts w:hint="eastAsia"/>
        </w:rPr>
        <w:t>2~5</w:t>
      </w:r>
      <w:r>
        <w:rPr>
          <w:rFonts w:hint="eastAsia"/>
        </w:rPr>
        <w:t>倍。尽量不超过</w:t>
      </w:r>
      <w:r>
        <w:rPr>
          <w:rFonts w:hint="eastAsia"/>
        </w:rPr>
        <w:t>2000</w:t>
      </w:r>
      <w:r>
        <w:rPr>
          <w:rFonts w:hint="eastAsia"/>
        </w:rPr>
        <w:t>字符长度</w:t>
      </w:r>
      <w:r>
        <w:rPr>
          <w:rFonts w:hint="eastAsia"/>
        </w:rPr>
        <w:t xml:space="preserve">, </w:t>
      </w:r>
      <w:r>
        <w:rPr>
          <w:rFonts w:hint="eastAsia"/>
        </w:rPr>
        <w:t>超过</w:t>
      </w:r>
      <w:r>
        <w:rPr>
          <w:rFonts w:hint="eastAsia"/>
        </w:rPr>
        <w:t>4000</w:t>
      </w:r>
      <w:r>
        <w:rPr>
          <w:rFonts w:hint="eastAsia"/>
        </w:rPr>
        <w:t>字符请使用</w:t>
      </w:r>
      <w:proofErr w:type="spellStart"/>
      <w:r>
        <w:rPr>
          <w:rFonts w:hint="eastAsia"/>
        </w:rPr>
        <w:t>ntext</w:t>
      </w:r>
      <w:proofErr w:type="spellEnd"/>
      <w:r>
        <w:t xml:space="preserve"> </w:t>
      </w:r>
      <w:r>
        <w:rPr>
          <w:rFonts w:hint="eastAsia"/>
        </w:rPr>
        <w:t>。</w:t>
      </w:r>
    </w:p>
    <w:p w:rsidR="00306173" w:rsidRDefault="00306173" w:rsidP="00306173">
      <w:pPr>
        <w:numPr>
          <w:ilvl w:val="0"/>
          <w:numId w:val="14"/>
        </w:numPr>
        <w:adjustRightInd w:val="0"/>
      </w:pPr>
      <w:r>
        <w:rPr>
          <w:rFonts w:hint="eastAsia"/>
        </w:rPr>
        <w:t>所有的公司名称，街道名称等涉及公司名称的字段，统一长度为</w:t>
      </w:r>
      <w:proofErr w:type="spellStart"/>
      <w:r>
        <w:rPr>
          <w:color w:val="333333"/>
        </w:rPr>
        <w:t>nvarchar</w:t>
      </w:r>
      <w:proofErr w:type="spellEnd"/>
      <w:r>
        <w:rPr>
          <w:rFonts w:hint="eastAsia"/>
        </w:rPr>
        <w:t xml:space="preserve"> (2000)</w:t>
      </w:r>
    </w:p>
    <w:p w:rsidR="00306173" w:rsidRPr="00996384" w:rsidRDefault="00306173" w:rsidP="00306173">
      <w:pPr>
        <w:adjustRightInd w:val="0"/>
      </w:pPr>
    </w:p>
    <w:p w:rsidR="00306173" w:rsidRDefault="00306173" w:rsidP="00306173">
      <w:pPr>
        <w:pStyle w:val="3"/>
        <w:ind w:left="481" w:right="180"/>
      </w:pPr>
      <w:bookmarkStart w:id="16" w:name="_数据库主要实体关系图"/>
      <w:bookmarkEnd w:id="16"/>
      <w:r>
        <w:rPr>
          <w:rFonts w:hint="eastAsia"/>
        </w:rPr>
        <w:lastRenderedPageBreak/>
        <w:t>数据库核心实体关系图</w:t>
      </w:r>
    </w:p>
    <w:p w:rsidR="00306173" w:rsidRDefault="00306173" w:rsidP="00306173">
      <w:r w:rsidRPr="005E720C">
        <w:rPr>
          <w:noProof/>
        </w:rPr>
        <w:drawing>
          <wp:inline distT="0" distB="0" distL="0" distR="0" wp14:anchorId="2D0C067F" wp14:editId="4161F754">
            <wp:extent cx="5538788" cy="5490087"/>
            <wp:effectExtent l="0" t="0" r="5080" b="0"/>
            <wp:docPr id="6" name="图片 6" descr="C:\T2_16\Ac\DocConfig\ModelingProject\ModelingProject\DOC\output\EntityDesig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2_16\Ac\DocConfig\ModelingProject\ModelingProject\DOC\output\EntityDesigner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0897" cy="5492177"/>
                    </a:xfrm>
                    <a:prstGeom prst="rect">
                      <a:avLst/>
                    </a:prstGeom>
                    <a:noFill/>
                    <a:ln>
                      <a:noFill/>
                    </a:ln>
                  </pic:spPr>
                </pic:pic>
              </a:graphicData>
            </a:graphic>
          </wp:inline>
        </w:drawing>
      </w:r>
    </w:p>
    <w:p w:rsidR="00306173" w:rsidRDefault="00306173" w:rsidP="00306173">
      <w:pPr>
        <w:pStyle w:val="2"/>
        <w:ind w:right="180"/>
      </w:pPr>
      <w:r>
        <w:rPr>
          <w:rFonts w:hint="eastAsia"/>
        </w:rPr>
        <w:t>多语种支持解决方案</w:t>
      </w:r>
    </w:p>
    <w:p w:rsidR="00306173" w:rsidRDefault="00306173" w:rsidP="00306173">
      <w:pPr>
        <w:pStyle w:val="3"/>
        <w:ind w:left="481" w:right="180"/>
      </w:pPr>
      <w:r>
        <w:rPr>
          <w:rFonts w:hint="eastAsia"/>
        </w:rPr>
        <w:t>需求说明</w:t>
      </w:r>
    </w:p>
    <w:p w:rsidR="00306173" w:rsidRDefault="00306173" w:rsidP="00306173">
      <w:r>
        <w:rPr>
          <w:rFonts w:hint="eastAsia"/>
        </w:rPr>
        <w:t>需求提出需要对系统支持多语种方案，包括</w:t>
      </w:r>
      <w:r>
        <w:rPr>
          <w:rFonts w:hint="eastAsia"/>
        </w:rPr>
        <w:t>UI</w:t>
      </w:r>
      <w:r>
        <w:rPr>
          <w:rFonts w:hint="eastAsia"/>
        </w:rPr>
        <w:t>界面，提示信息和内容三个部分。</w:t>
      </w:r>
    </w:p>
    <w:p w:rsidR="00306173" w:rsidRDefault="00306173" w:rsidP="00306173">
      <w:pPr>
        <w:pStyle w:val="3"/>
        <w:ind w:left="481" w:right="180"/>
      </w:pPr>
      <w:r>
        <w:rPr>
          <w:rFonts w:hint="eastAsia"/>
        </w:rPr>
        <w:t>解决方案</w:t>
      </w:r>
    </w:p>
    <w:p w:rsidR="00306173" w:rsidRPr="0085264D" w:rsidRDefault="00306173" w:rsidP="00306173"/>
    <w:p w:rsidR="00306173" w:rsidRPr="0085264D" w:rsidRDefault="00306173" w:rsidP="00306173">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306173" w:rsidRDefault="00306173" w:rsidP="00306173">
      <w:pPr>
        <w:pStyle w:val="4"/>
        <w:tabs>
          <w:tab w:val="clear" w:pos="864"/>
        </w:tabs>
        <w:ind w:right="180"/>
      </w:pPr>
      <w:r>
        <w:rPr>
          <w:rFonts w:hint="eastAsia"/>
        </w:rPr>
        <w:t>UI</w:t>
      </w:r>
      <w:r>
        <w:rPr>
          <w:rFonts w:hint="eastAsia"/>
        </w:rPr>
        <w:t>界面的多语种支持</w:t>
      </w:r>
    </w:p>
    <w:p w:rsidR="00306173" w:rsidRDefault="00306173" w:rsidP="00306173">
      <w:r>
        <w:rPr>
          <w:rFonts w:hint="eastAsia"/>
        </w:rPr>
        <w:t>UI</w:t>
      </w:r>
      <w:r>
        <w:rPr>
          <w:rFonts w:hint="eastAsia"/>
        </w:rPr>
        <w:t>界面的多语种支持有多个解决方案：</w:t>
      </w:r>
      <w:r>
        <w:rPr>
          <w:rFonts w:hint="eastAsia"/>
        </w:rPr>
        <w:t>1</w:t>
      </w:r>
      <w:r>
        <w:rPr>
          <w:rFonts w:hint="eastAsia"/>
        </w:rPr>
        <w:t>）采用</w:t>
      </w:r>
      <w:r>
        <w:t>.net</w:t>
      </w:r>
      <w:r>
        <w:rPr>
          <w:rFonts w:hint="eastAsia"/>
        </w:rPr>
        <w:t>本身的语言包功能，在编码时绑定资源文件；</w:t>
      </w:r>
      <w:r>
        <w:rPr>
          <w:rFonts w:hint="eastAsia"/>
        </w:rPr>
        <w:t xml:space="preserve"> 2</w:t>
      </w:r>
      <w:r>
        <w:rPr>
          <w:rFonts w:hint="eastAsia"/>
        </w:rPr>
        <w:t>）采用分站点开发，不同的语言单独部署不同的站点；</w:t>
      </w:r>
      <w:r>
        <w:rPr>
          <w:rFonts w:hint="eastAsia"/>
        </w:rPr>
        <w:t xml:space="preserve"> 3</w:t>
      </w:r>
      <w:r>
        <w:rPr>
          <w:rFonts w:hint="eastAsia"/>
        </w:rPr>
        <w:t>）采用数据库的编码对照方式处理。</w:t>
      </w:r>
    </w:p>
    <w:p w:rsidR="00306173" w:rsidRDefault="00306173" w:rsidP="00306173"/>
    <w:p w:rsidR="00306173" w:rsidRDefault="00306173" w:rsidP="00306173">
      <w:r>
        <w:rPr>
          <w:rFonts w:hint="eastAsia"/>
        </w:rPr>
        <w:t>三种方案都能实现</w:t>
      </w:r>
      <w:r>
        <w:rPr>
          <w:rFonts w:hint="eastAsia"/>
        </w:rPr>
        <w:t>UI</w:t>
      </w:r>
      <w:r>
        <w:rPr>
          <w:rFonts w:hint="eastAsia"/>
        </w:rPr>
        <w:t>界面的多语种支持，相比较而言，使用语言包的方案和本地文件有关，在程序发布时需配合自动发布实现一致的集群部署。而采用不同站点的方案</w:t>
      </w:r>
      <w:r>
        <w:rPr>
          <w:rFonts w:hint="eastAsia"/>
        </w:rPr>
        <w:t>,UI</w:t>
      </w:r>
      <w:r>
        <w:rPr>
          <w:rFonts w:hint="eastAsia"/>
        </w:rPr>
        <w:t>维护的工作量会成倍增加，不利于功能的扩展和维护。采用数据库编码方式灵活性不佳，亦不予考虑。</w:t>
      </w:r>
    </w:p>
    <w:p w:rsidR="00306173" w:rsidRDefault="00306173" w:rsidP="00306173">
      <w:r>
        <w:rPr>
          <w:rFonts w:hint="eastAsia"/>
        </w:rPr>
        <w:lastRenderedPageBreak/>
        <w:t>如果团队基于</w:t>
      </w:r>
      <w:r>
        <w:rPr>
          <w:rFonts w:hint="eastAsia"/>
        </w:rPr>
        <w:t>A</w:t>
      </w:r>
      <w:r>
        <w:t>SP.NET MVC</w:t>
      </w:r>
      <w:r>
        <w:rPr>
          <w:rFonts w:hint="eastAsia"/>
        </w:rPr>
        <w:t>中间件开发，推荐基于元数据（</w:t>
      </w:r>
      <w:r>
        <w:rPr>
          <w:rFonts w:hint="eastAsia"/>
        </w:rPr>
        <w:t>Metadata</w:t>
      </w:r>
      <w:r>
        <w:rPr>
          <w:rFonts w:hint="eastAsia"/>
        </w:rPr>
        <w:t>）配合资源字典来解决多语言问题，可以自定义元数据提供程序来具体实现之：</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class</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ResDataAnnotationsModelMetadataProvider</w:t>
      </w:r>
      <w:r w:rsidRPr="001546CD">
        <w:rPr>
          <w:rFonts w:ascii="Consolas" w:hAnsi="Consolas" w:cs="宋体"/>
          <w:color w:val="000000"/>
          <w:kern w:val="0"/>
          <w:sz w:val="16"/>
          <w:szCs w:val="23"/>
        </w:rPr>
        <w:t> : </w:t>
      </w:r>
      <w:r w:rsidRPr="001546CD">
        <w:rPr>
          <w:rFonts w:ascii="Consolas" w:hAnsi="Consolas" w:cs="宋体"/>
          <w:color w:val="2B91AF"/>
          <w:kern w:val="0"/>
          <w:sz w:val="16"/>
          <w:szCs w:val="23"/>
        </w:rPr>
        <w:t>DataAnnotationsModelMetadataProvider</w:t>
      </w: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proofErr w:type="spellStart"/>
      <w:r w:rsidRPr="001546CD">
        <w:rPr>
          <w:rFonts w:ascii="Consolas" w:hAnsi="Consolas" w:cs="宋体"/>
          <w:color w:val="2B91AF"/>
          <w:kern w:val="0"/>
          <w:sz w:val="16"/>
          <w:szCs w:val="23"/>
        </w:rPr>
        <w:t>ResourceManager</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ResDataAnnotationsModelMetadataProvider(</w:t>
      </w:r>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throw</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proofErr w:type="spellStart"/>
      <w:r w:rsidRPr="001546CD">
        <w:rPr>
          <w:rFonts w:ascii="Consolas" w:hAnsi="Consolas" w:cs="宋体"/>
          <w:color w:val="2B91AF"/>
          <w:kern w:val="0"/>
          <w:sz w:val="16"/>
          <w:szCs w:val="23"/>
        </w:rPr>
        <w:t>ArgumentNullException</w:t>
      </w:r>
      <w:proofErr w:type="spellEnd"/>
      <w:r w:rsidRPr="001546CD">
        <w:rPr>
          <w:rFonts w:ascii="Consolas" w:hAnsi="Consolas" w:cs="宋体"/>
          <w:color w:val="000000"/>
          <w:kern w:val="0"/>
          <w:sz w:val="16"/>
          <w:szCs w:val="23"/>
        </w:rPr>
        <w:t>(</w:t>
      </w:r>
      <w:r w:rsidRPr="001546CD">
        <w:rPr>
          <w:rFonts w:ascii="Consolas" w:hAnsi="Consolas" w:cs="宋体"/>
          <w:color w:val="A31515"/>
          <w:kern w:val="0"/>
          <w:sz w:val="16"/>
          <w:szCs w:val="23"/>
        </w:rPr>
        <w:t>"</w:t>
      </w:r>
      <w:proofErr w:type="spellStart"/>
      <w:r w:rsidRPr="001546CD">
        <w:rPr>
          <w:rFonts w:ascii="Consolas" w:hAnsi="Consolas" w:cs="宋体"/>
          <w:color w:val="A31515"/>
          <w:kern w:val="0"/>
          <w:sz w:val="16"/>
          <w:szCs w:val="23"/>
        </w:rPr>
        <w:t>resMgr</w:t>
      </w:r>
      <w:proofErr w:type="spellEnd"/>
      <w:r w:rsidRPr="001546CD">
        <w:rPr>
          <w:rFonts w:ascii="Consolas" w:hAnsi="Consolas" w:cs="宋体"/>
          <w:color w:val="A31515"/>
          <w:kern w:val="0"/>
          <w:sz w:val="16"/>
          <w:szCs w:val="23"/>
        </w:rPr>
        <w:t>"</w:t>
      </w:r>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 =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GetString(</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key =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.Format(</w:t>
      </w:r>
      <w:r w:rsidRPr="001546CD">
        <w:rPr>
          <w:rFonts w:ascii="Consolas" w:hAnsi="Consolas" w:cs="宋体"/>
          <w:b/>
          <w:color w:val="A31515"/>
          <w:kern w:val="0"/>
          <w:sz w:val="20"/>
          <w:szCs w:val="23"/>
        </w:rPr>
        <w:t>"{0}{1}_{2}_DisplayName"</w:t>
      </w:r>
      <w:r w:rsidRPr="001546CD">
        <w:rPr>
          <w:rFonts w:ascii="Consolas" w:hAnsi="Consolas" w:cs="宋体"/>
          <w:b/>
          <w:color w:val="000000"/>
          <w:kern w:val="0"/>
          <w:sz w:val="20"/>
          <w:szCs w:val="23"/>
        </w:rPr>
        <w:t>, containerType.Namespace.Replace(</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containerType.Name, propertyName</w:t>
      </w:r>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ResMgr.GetString</w:t>
      </w:r>
      <w:proofErr w:type="spellEnd"/>
      <w:r w:rsidRPr="001546CD">
        <w:rPr>
          <w:rFonts w:ascii="Consolas" w:hAnsi="Consolas" w:cs="宋体"/>
          <w:color w:val="000000"/>
          <w:kern w:val="0"/>
          <w:sz w:val="16"/>
          <w:szCs w:val="23"/>
        </w:rPr>
        <w:t>(key);</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Pr>
          <w:rFonts w:ascii="Consolas" w:hAnsi="Consolas" w:cs="宋体"/>
          <w:color w:val="008000"/>
          <w:kern w:val="0"/>
          <w:sz w:val="16"/>
          <w:szCs w:val="23"/>
        </w:rPr>
        <w:t>重写生成元数据的方</w:t>
      </w:r>
      <w:r>
        <w:rPr>
          <w:rFonts w:ascii="Consolas" w:hAnsi="Consolas" w:cs="宋体" w:hint="eastAsia"/>
          <w:color w:val="008000"/>
          <w:kern w:val="0"/>
          <w:sz w:val="16"/>
          <w:szCs w:val="23"/>
        </w:rPr>
        <w:t>式</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只有</w:t>
      </w:r>
      <w:r>
        <w:rPr>
          <w:rFonts w:ascii="Consolas" w:hAnsi="Consolas" w:cs="宋体" w:hint="eastAsia"/>
          <w:color w:val="008000"/>
          <w:kern w:val="0"/>
          <w:sz w:val="16"/>
          <w:szCs w:val="23"/>
        </w:rPr>
        <w:t>在</w:t>
      </w:r>
      <w:r w:rsidRPr="001546CD">
        <w:rPr>
          <w:rFonts w:ascii="Consolas" w:hAnsi="Consolas" w:cs="宋体"/>
          <w:color w:val="008000"/>
          <w:kern w:val="0"/>
          <w:sz w:val="16"/>
          <w:szCs w:val="23"/>
        </w:rPr>
        <w:t>页面上来通过</w:t>
      </w:r>
      <w:r w:rsidRPr="001546CD">
        <w:rPr>
          <w:rFonts w:ascii="Consolas" w:hAnsi="Consolas" w:cs="宋体"/>
          <w:color w:val="008000"/>
          <w:kern w:val="0"/>
          <w:sz w:val="16"/>
          <w:szCs w:val="23"/>
        </w:rPr>
        <w:t>Lambda</w:t>
      </w:r>
      <w:r w:rsidRPr="001546CD">
        <w:rPr>
          <w:rFonts w:ascii="Consolas" w:hAnsi="Consolas" w:cs="宋体"/>
          <w:color w:val="008000"/>
          <w:kern w:val="0"/>
          <w:sz w:val="16"/>
          <w:szCs w:val="23"/>
        </w:rPr>
        <w:t>表达式</w:t>
      </w:r>
      <w:r>
        <w:rPr>
          <w:rFonts w:ascii="Consolas" w:hAnsi="Consolas" w:cs="宋体" w:hint="eastAsia"/>
          <w:color w:val="008000"/>
          <w:kern w:val="0"/>
          <w:sz w:val="16"/>
          <w:szCs w:val="23"/>
        </w:rPr>
        <w:t>表述的字段，在渲染时才会使用</w:t>
      </w:r>
      <w:r w:rsidRPr="001546CD">
        <w:rPr>
          <w:rFonts w:ascii="Consolas" w:hAnsi="Consolas" w:cs="宋体"/>
          <w:color w:val="008000"/>
          <w:kern w:val="0"/>
          <w:sz w:val="16"/>
          <w:szCs w:val="23"/>
        </w:rPr>
        <w:t>元数据，才</w:t>
      </w:r>
      <w:r>
        <w:rPr>
          <w:rFonts w:ascii="Consolas" w:hAnsi="Consolas" w:cs="宋体" w:hint="eastAsia"/>
          <w:color w:val="008000"/>
          <w:kern w:val="0"/>
          <w:sz w:val="16"/>
          <w:szCs w:val="23"/>
        </w:rPr>
        <w:t>能支持多语言</w:t>
      </w:r>
      <w:r w:rsidRPr="001546CD">
        <w:rPr>
          <w:rFonts w:ascii="Consolas" w:hAnsi="Consolas" w:cs="宋体"/>
          <w:color w:val="008000"/>
          <w:kern w:val="0"/>
          <w:sz w:val="16"/>
          <w:szCs w:val="23"/>
        </w:rPr>
        <w:t>转换</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该过滤为了减少元数据的中英文转换次数</w:t>
      </w:r>
      <w:r w:rsidRPr="001546CD">
        <w:rPr>
          <w:rFonts w:ascii="Consolas" w:hAnsi="Consolas" w:cs="宋体"/>
          <w:color w:val="008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r w:rsidRPr="001546CD">
        <w:rPr>
          <w:rFonts w:ascii="Consolas" w:hAnsi="Consolas" w:cs="宋体"/>
          <w:color w:val="000000"/>
          <w:kern w:val="0"/>
          <w:sz w:val="16"/>
          <w:szCs w:val="23"/>
        </w:rPr>
        <w:t>attributes</w:t>
      </w:r>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containerType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modelAccessor</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modelType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propertyName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&lt;returns&gt;&lt;/returns&gt;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protected</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override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ModelMetadata</w:t>
      </w:r>
      <w:r w:rsidRPr="001546CD">
        <w:rPr>
          <w:rFonts w:ascii="Consolas" w:hAnsi="Consolas" w:cs="宋体"/>
          <w:color w:val="000000"/>
          <w:kern w:val="0"/>
          <w:sz w:val="16"/>
          <w:szCs w:val="23"/>
        </w:rPr>
        <w:t> CreateMetadata(</w:t>
      </w:r>
      <w:r w:rsidRPr="001546CD">
        <w:rPr>
          <w:rFonts w:ascii="Consolas" w:hAnsi="Consolas" w:cs="宋体"/>
          <w:color w:val="2B91AF"/>
          <w:kern w:val="0"/>
          <w:sz w:val="16"/>
          <w:szCs w:val="23"/>
        </w:rPr>
        <w:t>IEnumerable</w:t>
      </w:r>
      <w:r w:rsidRPr="001546CD">
        <w:rPr>
          <w:rFonts w:ascii="Consolas" w:hAnsi="Consolas" w:cs="宋体"/>
          <w:color w:val="000000"/>
          <w:kern w:val="0"/>
          <w:sz w:val="16"/>
          <w:szCs w:val="23"/>
        </w:rPr>
        <w:t>&lt;</w:t>
      </w:r>
      <w:r w:rsidRPr="001546CD">
        <w:rPr>
          <w:rFonts w:ascii="Consolas" w:hAnsi="Consolas" w:cs="宋体"/>
          <w:color w:val="2B91AF"/>
          <w:kern w:val="0"/>
          <w:sz w:val="16"/>
          <w:szCs w:val="23"/>
        </w:rPr>
        <w:t>Attribute</w:t>
      </w:r>
      <w:r w:rsidRPr="001546CD">
        <w:rPr>
          <w:rFonts w:ascii="Consolas" w:hAnsi="Consolas" w:cs="宋体"/>
          <w:color w:val="000000"/>
          <w:kern w:val="0"/>
          <w:sz w:val="16"/>
          <w:szCs w:val="23"/>
        </w:rPr>
        <w:t>&gt; attributes,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2B91AF"/>
          <w:kern w:val="0"/>
          <w:sz w:val="16"/>
          <w:szCs w:val="23"/>
        </w:rPr>
        <w:t>Func</w:t>
      </w:r>
      <w:r w:rsidRPr="001546CD">
        <w:rPr>
          <w:rFonts w:ascii="Consolas" w:hAnsi="Consolas" w:cs="宋体"/>
          <w:color w:val="000000"/>
          <w:kern w:val="0"/>
          <w:sz w:val="16"/>
          <w:szCs w:val="23"/>
        </w:rPr>
        <w:t>&lt;</w:t>
      </w:r>
      <w:r w:rsidRPr="001546CD">
        <w:rPr>
          <w:rFonts w:ascii="Consolas" w:hAnsi="Consolas" w:cs="宋体"/>
          <w:color w:val="0000FF"/>
          <w:kern w:val="0"/>
          <w:sz w:val="16"/>
          <w:szCs w:val="23"/>
        </w:rPr>
        <w:t>object</w:t>
      </w:r>
      <w:r w:rsidRPr="001546CD">
        <w:rPr>
          <w:rFonts w:ascii="Consolas" w:hAnsi="Consolas" w:cs="宋体"/>
          <w:color w:val="000000"/>
          <w:kern w:val="0"/>
          <w:sz w:val="16"/>
          <w:szCs w:val="23"/>
        </w:rPr>
        <w:t>&gt; modelAccessor,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modelType,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containerType</w:t>
      </w:r>
      <w:proofErr w:type="spellEnd"/>
      <w:r w:rsidRPr="001546CD">
        <w:rPr>
          <w:rFonts w:ascii="Consolas" w:hAnsi="Consolas" w:cs="宋体"/>
          <w:color w:val="000000"/>
          <w:kern w:val="0"/>
          <w:sz w:val="16"/>
          <w:szCs w:val="23"/>
        </w:rPr>
        <w:t>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 {</w:t>
      </w:r>
      <w:r>
        <w:rPr>
          <w:rFonts w:ascii="Consolas" w:hAnsi="Consolas" w:cs="宋体"/>
          <w:color w:val="008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动态类型</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代理类</w:t>
      </w:r>
      <w:r w:rsidRPr="001546CD">
        <w:rPr>
          <w:rFonts w:ascii="Consolas" w:hAnsi="Consolas" w:cs="宋体"/>
          <w:color w:val="008000"/>
          <w:kern w:val="0"/>
          <w:sz w:val="16"/>
          <w:szCs w:val="23"/>
        </w:rPr>
        <w:t> EF</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Pr>
          <w:rFonts w:ascii="Consolas" w:hAnsi="Consolas" w:cs="宋体"/>
          <w:color w:val="000000"/>
          <w:kern w:val="0"/>
          <w:sz w:val="16"/>
          <w:szCs w:val="23"/>
        </w:rPr>
        <w:t> </w:t>
      </w:r>
      <w:proofErr w:type="spellStart"/>
      <w:r>
        <w:rPr>
          <w:rFonts w:ascii="Consolas" w:hAnsi="Consolas" w:cs="宋体"/>
          <w:color w:val="000000"/>
          <w:kern w:val="0"/>
          <w:sz w:val="16"/>
          <w:szCs w:val="23"/>
        </w:rPr>
        <w:t>c</w:t>
      </w:r>
      <w:r w:rsidRPr="001546CD">
        <w:rPr>
          <w:rFonts w:ascii="Consolas" w:hAnsi="Consolas" w:cs="宋体"/>
          <w:color w:val="000000"/>
          <w:kern w:val="0"/>
          <w:sz w:val="16"/>
          <w:szCs w:val="23"/>
        </w:rPr>
        <w:t>Type</w:t>
      </w:r>
      <w:proofErr w:type="spellEnd"/>
      <w:r>
        <w:rPr>
          <w:rFonts w:ascii="Consolas" w:hAnsi="Consolas" w:cs="宋体"/>
          <w:color w:val="000000"/>
          <w:kern w:val="0"/>
          <w:sz w:val="16"/>
          <w:szCs w:val="23"/>
        </w:rPr>
        <w:t xml:space="preserve"> </w:t>
      </w:r>
      <w:r w:rsidRPr="001546CD">
        <w:rPr>
          <w:rFonts w:ascii="Consolas" w:hAnsi="Consolas" w:cs="宋体"/>
          <w:color w:val="000000"/>
          <w:kern w:val="0"/>
          <w:sz w:val="16"/>
          <w:szCs w:val="23"/>
        </w:rPr>
        <w:t>= containerType.Assembly.IsDynamic ? containerType.BaseType : containerType;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Pr>
          <w:rFonts w:ascii="Consolas" w:hAnsi="Consolas" w:cs="宋体"/>
          <w:color w:val="000000"/>
          <w:kern w:val="0"/>
          <w:sz w:val="16"/>
          <w:szCs w:val="23"/>
        </w:rPr>
        <w:t> value</w:t>
      </w:r>
      <w:r w:rsidRPr="001546CD">
        <w:rPr>
          <w:rFonts w:ascii="Consolas" w:hAnsi="Consolas" w:cs="宋体"/>
          <w:color w:val="000000"/>
          <w:kern w:val="0"/>
          <w:sz w:val="16"/>
          <w:szCs w:val="23"/>
        </w:rPr>
        <w:t> = </w:t>
      </w:r>
      <w:proofErr w:type="spell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GetString</w:t>
      </w:r>
      <w:proofErr w:type="spellEnd"/>
      <w:r>
        <w:rPr>
          <w:rFonts w:ascii="Consolas" w:hAnsi="Consolas" w:cs="宋体"/>
          <w:color w:val="000000"/>
          <w:kern w:val="0"/>
          <w:sz w:val="16"/>
          <w:szCs w:val="23"/>
        </w:rPr>
        <w:t>(</w:t>
      </w:r>
      <w:proofErr w:type="spellStart"/>
      <w:r>
        <w:rPr>
          <w:rFonts w:ascii="Consolas" w:hAnsi="Consolas" w:cs="宋体"/>
          <w:color w:val="000000"/>
          <w:kern w:val="0"/>
          <w:sz w:val="16"/>
          <w:szCs w:val="23"/>
        </w:rPr>
        <w:t>c</w:t>
      </w:r>
      <w:r w:rsidRPr="001546CD">
        <w:rPr>
          <w:rFonts w:ascii="Consolas" w:hAnsi="Consolas" w:cs="宋体"/>
          <w:color w:val="000000"/>
          <w:kern w:val="0"/>
          <w:sz w:val="16"/>
          <w:szCs w:val="23"/>
        </w:rPr>
        <w:t>Type</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propertyName</w:t>
      </w:r>
      <w:proofErr w:type="spellEnd"/>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.IsNullOrWhiteSpace</w:t>
      </w:r>
      <w:proofErr w:type="spellEnd"/>
      <w:r w:rsidRPr="001546CD">
        <w:rPr>
          <w:rFonts w:ascii="Consolas" w:hAnsi="Consolas" w:cs="宋体"/>
          <w:color w:val="000000"/>
          <w:kern w:val="0"/>
          <w:sz w:val="16"/>
          <w:szCs w:val="23"/>
        </w:rPr>
        <w:t>(v))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sidRPr="001546CD">
        <w:rPr>
          <w:rFonts w:ascii="Consolas" w:hAnsi="Consolas" w:cs="宋体"/>
          <w:color w:val="000000"/>
          <w:kern w:val="0"/>
          <w:sz w:val="16"/>
          <w:szCs w:val="23"/>
        </w:rPr>
        <w:t> </w:t>
      </w:r>
      <w:r>
        <w:rPr>
          <w:rFonts w:ascii="Consolas" w:hAnsi="Consolas" w:cs="宋体" w:hint="eastAsia"/>
          <w:color w:val="000000"/>
          <w:kern w:val="0"/>
          <w:sz w:val="16"/>
          <w:szCs w:val="23"/>
        </w:rPr>
        <w:t>display</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proofErr w:type="spellStart"/>
      <w:r w:rsidRPr="001546CD">
        <w:rPr>
          <w:rFonts w:ascii="Consolas" w:hAnsi="Consolas" w:cs="宋体"/>
          <w:color w:val="2B91AF"/>
          <w:kern w:val="0"/>
          <w:sz w:val="16"/>
          <w:szCs w:val="23"/>
        </w:rPr>
        <w:t>DisplayAttribute</w:t>
      </w:r>
      <w:proofErr w:type="spellEnd"/>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Pr>
          <w:rFonts w:ascii="Consolas" w:hAnsi="Consolas" w:cs="宋体"/>
          <w:color w:val="000000"/>
          <w:kern w:val="0"/>
          <w:sz w:val="16"/>
          <w:szCs w:val="23"/>
        </w:rPr>
        <w:t>                       Name = value</w:t>
      </w: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attrs</w:t>
      </w:r>
      <w:proofErr w:type="spellEnd"/>
      <w:r w:rsidRPr="001546CD">
        <w:rPr>
          <w:rFonts w:ascii="Consolas" w:hAnsi="Consolas" w:cs="宋体"/>
          <w:color w:val="000000"/>
          <w:kern w:val="0"/>
          <w:sz w:val="16"/>
          <w:szCs w:val="23"/>
        </w:rPr>
        <w:t> = </w:t>
      </w:r>
      <w:proofErr w:type="spellStart"/>
      <w:r w:rsidRPr="001546CD">
        <w:rPr>
          <w:rFonts w:ascii="Consolas" w:hAnsi="Consolas" w:cs="宋体"/>
          <w:color w:val="000000"/>
          <w:kern w:val="0"/>
          <w:sz w:val="16"/>
          <w:szCs w:val="23"/>
        </w:rPr>
        <w:t>attributes.ToList</w:t>
      </w:r>
      <w:proofErr w:type="spellEnd"/>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highlight w:val="yellow"/>
        </w:rPr>
      </w:pPr>
      <w:r w:rsidRPr="001546CD">
        <w:rPr>
          <w:rFonts w:ascii="Consolas" w:hAnsi="Consolas" w:cs="宋体"/>
          <w:color w:val="000000"/>
          <w:kern w:val="0"/>
          <w:sz w:val="16"/>
          <w:szCs w:val="23"/>
        </w:rPr>
        <w:t>                   </w:t>
      </w:r>
      <w:proofErr w:type="spellStart"/>
      <w:r w:rsidRPr="001546CD">
        <w:rPr>
          <w:rFonts w:ascii="Consolas" w:hAnsi="Consolas" w:cs="宋体"/>
          <w:b/>
          <w:color w:val="000000"/>
          <w:kern w:val="0"/>
          <w:szCs w:val="23"/>
          <w:highlight w:val="yellow"/>
        </w:rPr>
        <w:t>attrs.RemoveAll</w:t>
      </w:r>
      <w:proofErr w:type="spellEnd"/>
      <w:r w:rsidRPr="001546CD">
        <w:rPr>
          <w:rFonts w:ascii="Consolas" w:hAnsi="Consolas" w:cs="宋体"/>
          <w:b/>
          <w:color w:val="000000"/>
          <w:kern w:val="0"/>
          <w:szCs w:val="23"/>
          <w:highlight w:val="yellow"/>
        </w:rPr>
        <w:t>(a =&gt; a </w:t>
      </w:r>
      <w:r w:rsidRPr="001546CD">
        <w:rPr>
          <w:rFonts w:ascii="Consolas" w:hAnsi="Consolas" w:cs="宋体"/>
          <w:b/>
          <w:color w:val="0000FF"/>
          <w:kern w:val="0"/>
          <w:szCs w:val="23"/>
          <w:highlight w:val="yellow"/>
        </w:rPr>
        <w:t>is</w:t>
      </w:r>
      <w:r w:rsidRPr="001546CD">
        <w:rPr>
          <w:rFonts w:ascii="Consolas" w:hAnsi="Consolas" w:cs="宋体"/>
          <w:b/>
          <w:color w:val="000000"/>
          <w:kern w:val="0"/>
          <w:szCs w:val="23"/>
          <w:highlight w:val="yellow"/>
        </w:rPr>
        <w:t> </w:t>
      </w:r>
      <w:proofErr w:type="spellStart"/>
      <w:r w:rsidRPr="001546CD">
        <w:rPr>
          <w:rFonts w:ascii="Consolas" w:hAnsi="Consolas" w:cs="宋体"/>
          <w:b/>
          <w:color w:val="2B91AF"/>
          <w:kern w:val="0"/>
          <w:szCs w:val="23"/>
          <w:highlight w:val="yellow"/>
        </w:rPr>
        <w:t>DisplayAttribute</w:t>
      </w:r>
      <w:proofErr w:type="spellEnd"/>
      <w:r w:rsidRPr="001546CD">
        <w:rPr>
          <w:rFonts w:ascii="Consolas" w:hAnsi="Consolas" w:cs="宋体"/>
          <w:b/>
          <w:color w:val="000000"/>
          <w:kern w:val="0"/>
          <w:szCs w:val="23"/>
          <w:highlight w:val="yellow"/>
        </w:rPr>
        <w:t>);</w:t>
      </w:r>
    </w:p>
    <w:p w:rsidR="00306173" w:rsidRPr="001546CD" w:rsidRDefault="00306173" w:rsidP="00306173">
      <w:pPr>
        <w:shd w:val="clear" w:color="auto" w:fill="FFFFFF"/>
        <w:tabs>
          <w:tab w:val="left" w:pos="16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rPr>
      </w:pPr>
      <w:r>
        <w:rPr>
          <w:rFonts w:ascii="Consolas" w:hAnsi="Consolas" w:cs="宋体"/>
          <w:b/>
          <w:color w:val="000000"/>
          <w:kern w:val="0"/>
          <w:szCs w:val="23"/>
          <w:highlight w:val="yellow"/>
        </w:rPr>
        <w:lastRenderedPageBreak/>
        <w:tab/>
      </w:r>
      <w:proofErr w:type="spellStart"/>
      <w:r w:rsidRPr="001546CD">
        <w:rPr>
          <w:rFonts w:ascii="Consolas" w:hAnsi="Consolas" w:cs="宋体"/>
          <w:b/>
          <w:color w:val="000000"/>
          <w:kern w:val="0"/>
          <w:szCs w:val="23"/>
          <w:highlight w:val="yellow"/>
        </w:rPr>
        <w:t>attrs.Add</w:t>
      </w:r>
      <w:proofErr w:type="spellEnd"/>
      <w:r w:rsidRPr="001546CD">
        <w:rPr>
          <w:rFonts w:ascii="Consolas" w:hAnsi="Consolas" w:cs="宋体"/>
          <w:b/>
          <w:color w:val="000000"/>
          <w:kern w:val="0"/>
          <w:szCs w:val="23"/>
          <w:highlight w:val="yellow"/>
        </w:rPr>
        <w:t>(</w:t>
      </w:r>
      <w:r w:rsidRPr="00DB67F1">
        <w:rPr>
          <w:rFonts w:ascii="Consolas" w:hAnsi="Consolas" w:cs="宋体" w:hint="eastAsia"/>
          <w:b/>
          <w:color w:val="000000"/>
          <w:kern w:val="0"/>
          <w:szCs w:val="23"/>
          <w:highlight w:val="yellow"/>
        </w:rPr>
        <w:t>display</w:t>
      </w:r>
      <w:r w:rsidRPr="001546CD">
        <w:rPr>
          <w:rFonts w:ascii="Consolas" w:hAnsi="Consolas" w:cs="宋体"/>
          <w:b/>
          <w:color w:val="000000"/>
          <w:kern w:val="0"/>
          <w:szCs w:val="23"/>
          <w:highlight w:val="yellow"/>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.CreateMetadata(attrs, containerType, modelAccessor, modelType, propertyName);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.CreateMetadata(attributes, containerType, modelAccessor, modelType, propertyName);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Default="00306173" w:rsidP="00306173"/>
    <w:p w:rsidR="00306173" w:rsidRDefault="00306173" w:rsidP="00306173">
      <w:r>
        <w:rPr>
          <w:rFonts w:hint="eastAsia"/>
        </w:rPr>
        <w:t>以下编码体现了多语言接口的设计：</w:t>
      </w:r>
    </w:p>
    <w:p w:rsidR="00306173" w:rsidRDefault="00306173" w:rsidP="00306173">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interface</w:t>
      </w:r>
      <w:r w:rsidRPr="00A471F9">
        <w:rPr>
          <w:rFonts w:ascii="Consolas" w:hAnsi="Consolas"/>
          <w:color w:val="000000"/>
          <w:sz w:val="16"/>
          <w:szCs w:val="16"/>
        </w:rPr>
        <w:t> </w:t>
      </w:r>
      <w:proofErr w:type="spellStart"/>
      <w:r w:rsidRPr="00A471F9">
        <w:rPr>
          <w:rFonts w:ascii="Consolas" w:hAnsi="Consolas"/>
          <w:color w:val="2B91AF"/>
          <w:sz w:val="16"/>
          <w:szCs w:val="16"/>
        </w:rPr>
        <w:t>ILang</w:t>
      </w:r>
      <w:proofErr w:type="spellEnd"/>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roofErr w:type="spellStart"/>
      <w:r w:rsidRPr="00A471F9">
        <w:rPr>
          <w:rFonts w:ascii="Consolas" w:hAnsi="Consolas"/>
          <w:color w:val="2B91AF"/>
          <w:sz w:val="16"/>
          <w:szCs w:val="16"/>
        </w:rPr>
        <w:t>ModelMetadataProvider</w:t>
      </w:r>
      <w:proofErr w:type="spellEnd"/>
      <w:r w:rsidRPr="00A471F9">
        <w:rPr>
          <w:rFonts w:ascii="Consolas" w:hAnsi="Consolas"/>
          <w:color w:val="000000"/>
          <w:sz w:val="16"/>
          <w:szCs w:val="16"/>
        </w:rPr>
        <w:t> </w:t>
      </w:r>
      <w:proofErr w:type="spellStart"/>
      <w:r w:rsidRPr="00A471F9">
        <w:rPr>
          <w:rFonts w:ascii="Consolas" w:hAnsi="Consolas"/>
          <w:color w:val="000000"/>
          <w:sz w:val="16"/>
          <w:szCs w:val="16"/>
        </w:rPr>
        <w:t>GetMetadataProvider</w:t>
      </w:r>
      <w:proofErr w:type="spellEnd"/>
      <w:r w:rsidRPr="00A471F9">
        <w:rPr>
          <w:rFonts w:ascii="Consolas" w:hAnsi="Consolas"/>
          <w:color w:val="000000"/>
          <w:sz w:val="16"/>
          <w:szCs w:val="16"/>
        </w:rPr>
        <w:t>();</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w:t>
      </w:r>
      <w:proofErr w:type="spellStart"/>
      <w:r w:rsidRPr="00A471F9">
        <w:rPr>
          <w:rFonts w:ascii="Consolas" w:hAnsi="Consolas"/>
          <w:color w:val="000000"/>
          <w:sz w:val="16"/>
          <w:szCs w:val="16"/>
        </w:rPr>
        <w:t>GetByKey</w:t>
      </w:r>
      <w:proofErr w:type="spellEnd"/>
      <w:r w:rsidRPr="00A471F9">
        <w:rPr>
          <w:rFonts w:ascii="Consolas" w:hAnsi="Consolas"/>
          <w:color w:val="000000"/>
          <w:sz w:val="16"/>
          <w:szCs w:val="16"/>
        </w:rPr>
        <w:t>(</w:t>
      </w:r>
      <w:r w:rsidRPr="00A471F9">
        <w:rPr>
          <w:rFonts w:ascii="Consolas" w:hAnsi="Consolas"/>
          <w:color w:val="0000FF"/>
          <w:sz w:val="16"/>
          <w:szCs w:val="16"/>
        </w:rPr>
        <w:t>string</w:t>
      </w:r>
      <w:r w:rsidRPr="00A471F9">
        <w:rPr>
          <w:rFonts w:ascii="Consolas" w:hAnsi="Consolas"/>
          <w:color w:val="000000"/>
          <w:sz w:val="16"/>
          <w:szCs w:val="16"/>
        </w:rPr>
        <w:t> key);</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306173" w:rsidRPr="00A471F9" w:rsidRDefault="00306173" w:rsidP="00306173">
      <w:pPr>
        <w:rPr>
          <w:sz w:val="16"/>
          <w:szCs w:val="16"/>
        </w:rPr>
      </w:pP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class</w:t>
      </w:r>
      <w:r w:rsidRPr="00A471F9">
        <w:rPr>
          <w:rFonts w:ascii="Consolas" w:hAnsi="Consolas"/>
          <w:color w:val="000000"/>
          <w:sz w:val="16"/>
          <w:szCs w:val="16"/>
        </w:rPr>
        <w:t> </w:t>
      </w:r>
      <w:r w:rsidRPr="00A471F9">
        <w:rPr>
          <w:rFonts w:ascii="Consolas" w:hAnsi="Consolas"/>
          <w:color w:val="2B91AF"/>
          <w:sz w:val="16"/>
          <w:szCs w:val="16"/>
        </w:rPr>
        <w:t>Lang</w:t>
      </w:r>
      <w:r w:rsidRPr="00A471F9">
        <w:rPr>
          <w:rFonts w:ascii="Consolas" w:hAnsi="Consolas"/>
          <w:color w:val="000000"/>
          <w:sz w:val="16"/>
          <w:szCs w:val="16"/>
        </w:rPr>
        <w:t> : </w:t>
      </w:r>
      <w:proofErr w:type="spellStart"/>
      <w:r w:rsidRPr="00A471F9">
        <w:rPr>
          <w:rFonts w:ascii="Consolas" w:hAnsi="Consolas"/>
          <w:color w:val="2B91AF"/>
          <w:sz w:val="16"/>
          <w:szCs w:val="16"/>
        </w:rPr>
        <w:t>ILang</w:t>
      </w:r>
      <w:proofErr w:type="spellEnd"/>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proofErr w:type="spellStart"/>
      <w:r w:rsidRPr="00A471F9">
        <w:rPr>
          <w:rFonts w:ascii="Consolas" w:hAnsi="Consolas"/>
          <w:color w:val="2B91AF"/>
          <w:sz w:val="16"/>
          <w:szCs w:val="16"/>
        </w:rPr>
        <w:t>ModelMetadataProvider</w:t>
      </w:r>
      <w:proofErr w:type="spellEnd"/>
      <w:r w:rsidRPr="00A471F9">
        <w:rPr>
          <w:rFonts w:ascii="Consolas" w:hAnsi="Consolas"/>
          <w:color w:val="000000"/>
          <w:sz w:val="16"/>
          <w:szCs w:val="16"/>
        </w:rPr>
        <w:t> </w:t>
      </w:r>
      <w:proofErr w:type="spellStart"/>
      <w:r w:rsidRPr="00A471F9">
        <w:rPr>
          <w:rFonts w:ascii="Consolas" w:hAnsi="Consolas"/>
          <w:color w:val="000000"/>
          <w:sz w:val="16"/>
          <w:szCs w:val="16"/>
        </w:rPr>
        <w:t>GetMetadataProvider</w:t>
      </w:r>
      <w:proofErr w:type="spellEnd"/>
      <w:r w:rsidRPr="00A471F9">
        <w:rPr>
          <w:rFonts w:ascii="Consolas" w:hAnsi="Consolas"/>
          <w:color w:val="000000"/>
          <w:sz w:val="16"/>
          <w:szCs w:val="16"/>
        </w:rPr>
        <w:t>()</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0000FF"/>
          <w:sz w:val="16"/>
          <w:szCs w:val="16"/>
        </w:rPr>
        <w:t>new</w:t>
      </w:r>
      <w:r w:rsidRPr="00A471F9">
        <w:rPr>
          <w:rFonts w:ascii="Consolas" w:hAnsi="Consolas"/>
          <w:color w:val="000000"/>
          <w:sz w:val="16"/>
          <w:szCs w:val="16"/>
        </w:rPr>
        <w:t> </w:t>
      </w:r>
      <w:r w:rsidRPr="00A471F9">
        <w:rPr>
          <w:rFonts w:ascii="Consolas" w:hAnsi="Consolas"/>
          <w:color w:val="2B91AF"/>
          <w:sz w:val="16"/>
          <w:szCs w:val="16"/>
        </w:rPr>
        <w:t>ResDataAnnotationsModelMetadataProvider</w:t>
      </w:r>
      <w:r w:rsidRPr="00A471F9">
        <w:rPr>
          <w:rFonts w:ascii="Consolas" w:hAnsi="Consolas"/>
          <w:color w:val="000000"/>
          <w:sz w:val="16"/>
          <w:szCs w:val="16"/>
        </w:rPr>
        <w:t>(</w:t>
      </w:r>
      <w:r w:rsidRPr="00A471F9">
        <w:rPr>
          <w:rFonts w:ascii="Consolas" w:hAnsi="Consolas"/>
          <w:color w:val="2B91AF"/>
          <w:sz w:val="16"/>
          <w:szCs w:val="16"/>
        </w:rPr>
        <w:t>EntityRes</w:t>
      </w:r>
      <w:r w:rsidRPr="00A471F9">
        <w:rPr>
          <w:rFonts w:ascii="Consolas" w:hAnsi="Consolas"/>
          <w:color w:val="000000"/>
          <w:sz w:val="16"/>
          <w:szCs w:val="16"/>
        </w:rPr>
        <w:t>.ResourceManager);</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w:t>
      </w:r>
      <w:proofErr w:type="spellStart"/>
      <w:r w:rsidRPr="00A471F9">
        <w:rPr>
          <w:rFonts w:ascii="Consolas" w:hAnsi="Consolas"/>
          <w:color w:val="000000"/>
          <w:sz w:val="16"/>
          <w:szCs w:val="16"/>
        </w:rPr>
        <w:t>GetByKey</w:t>
      </w:r>
      <w:proofErr w:type="spellEnd"/>
      <w:r w:rsidRPr="00A471F9">
        <w:rPr>
          <w:rFonts w:ascii="Consolas" w:hAnsi="Consolas"/>
          <w:color w:val="000000"/>
          <w:sz w:val="16"/>
          <w:szCs w:val="16"/>
        </w:rPr>
        <w:t>(</w:t>
      </w:r>
      <w:r w:rsidRPr="00A471F9">
        <w:rPr>
          <w:rFonts w:ascii="Consolas" w:hAnsi="Consolas"/>
          <w:color w:val="0000FF"/>
          <w:sz w:val="16"/>
          <w:szCs w:val="16"/>
        </w:rPr>
        <w:t>string</w:t>
      </w:r>
      <w:r w:rsidRPr="00A471F9">
        <w:rPr>
          <w:rFonts w:ascii="Consolas" w:hAnsi="Consolas"/>
          <w:color w:val="000000"/>
          <w:sz w:val="16"/>
          <w:szCs w:val="16"/>
        </w:rPr>
        <w:t> key)</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proofErr w:type="spellStart"/>
      <w:r w:rsidRPr="00A471F9">
        <w:rPr>
          <w:rFonts w:ascii="Consolas" w:hAnsi="Consolas"/>
          <w:color w:val="2B91AF"/>
          <w:sz w:val="16"/>
          <w:szCs w:val="16"/>
        </w:rPr>
        <w:t>EntityRes</w:t>
      </w:r>
      <w:r w:rsidRPr="00A471F9">
        <w:rPr>
          <w:rFonts w:ascii="Consolas" w:hAnsi="Consolas"/>
          <w:color w:val="000000"/>
          <w:sz w:val="16"/>
          <w:szCs w:val="16"/>
        </w:rPr>
        <w:t>.ResourceManager.GetString</w:t>
      </w:r>
      <w:proofErr w:type="spellEnd"/>
      <w:r w:rsidRPr="00A471F9">
        <w:rPr>
          <w:rFonts w:ascii="Consolas" w:hAnsi="Consolas"/>
          <w:color w:val="000000"/>
          <w:sz w:val="16"/>
          <w:szCs w:val="16"/>
        </w:rPr>
        <w:t>(key);</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Default="00306173" w:rsidP="00306173">
      <w:r>
        <w:rPr>
          <w:rFonts w:hint="eastAsia"/>
        </w:rPr>
        <w:t>多语言模块的初始化工作在</w:t>
      </w:r>
      <w:proofErr w:type="spellStart"/>
      <w:r w:rsidRPr="00EF0AC7">
        <w:t>Global.asax.cs</w:t>
      </w:r>
      <w:proofErr w:type="spellEnd"/>
      <w:r>
        <w:rPr>
          <w:rFonts w:hint="eastAsia"/>
        </w:rPr>
        <w:t>中完成：</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FF"/>
          <w:sz w:val="16"/>
          <w:szCs w:val="23"/>
        </w:rPr>
        <w:t>public</w:t>
      </w:r>
      <w:r w:rsidRPr="003577DA">
        <w:rPr>
          <w:rFonts w:ascii="Consolas" w:hAnsi="Consolas"/>
          <w:color w:val="000000"/>
          <w:sz w:val="16"/>
          <w:szCs w:val="23"/>
        </w:rPr>
        <w:t> </w:t>
      </w:r>
      <w:r w:rsidRPr="003577DA">
        <w:rPr>
          <w:rFonts w:ascii="Consolas" w:hAnsi="Consolas"/>
          <w:color w:val="0000FF"/>
          <w:sz w:val="16"/>
          <w:szCs w:val="23"/>
        </w:rPr>
        <w:t>class</w:t>
      </w:r>
      <w:r w:rsidRPr="003577DA">
        <w:rPr>
          <w:rFonts w:ascii="Consolas" w:hAnsi="Consolas"/>
          <w:color w:val="000000"/>
          <w:sz w:val="16"/>
          <w:szCs w:val="23"/>
        </w:rPr>
        <w:t> </w:t>
      </w:r>
      <w:proofErr w:type="spellStart"/>
      <w:r w:rsidRPr="003577DA">
        <w:rPr>
          <w:rFonts w:ascii="Consolas" w:hAnsi="Consolas"/>
          <w:color w:val="2B91AF"/>
          <w:sz w:val="16"/>
          <w:szCs w:val="23"/>
        </w:rPr>
        <w:t>MvcApplication</w:t>
      </w:r>
      <w:proofErr w:type="spellEnd"/>
      <w:r w:rsidRPr="003577DA">
        <w:rPr>
          <w:rFonts w:ascii="Consolas" w:hAnsi="Consolas"/>
          <w:color w:val="000000"/>
          <w:sz w:val="16"/>
          <w:szCs w:val="23"/>
        </w:rPr>
        <w:t> : </w:t>
      </w:r>
      <w:proofErr w:type="spellStart"/>
      <w:r w:rsidRPr="003577DA">
        <w:rPr>
          <w:rFonts w:ascii="Consolas" w:hAnsi="Consolas"/>
          <w:color w:val="000000"/>
          <w:sz w:val="16"/>
          <w:szCs w:val="23"/>
        </w:rPr>
        <w:t>System.Web.</w:t>
      </w:r>
      <w:r w:rsidRPr="003577DA">
        <w:rPr>
          <w:rFonts w:ascii="Consolas" w:hAnsi="Consolas"/>
          <w:color w:val="2B91AF"/>
          <w:sz w:val="16"/>
          <w:szCs w:val="23"/>
        </w:rPr>
        <w:t>HttpApplication</w:t>
      </w:r>
      <w:proofErr w:type="spellEnd"/>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0000FF"/>
          <w:sz w:val="16"/>
          <w:szCs w:val="23"/>
        </w:rPr>
        <w:t>protected</w:t>
      </w:r>
      <w:r w:rsidRPr="003577DA">
        <w:rPr>
          <w:rFonts w:ascii="Consolas" w:hAnsi="Consolas"/>
          <w:color w:val="000000"/>
          <w:sz w:val="16"/>
          <w:szCs w:val="23"/>
        </w:rPr>
        <w:t> </w:t>
      </w:r>
      <w:r w:rsidRPr="003577DA">
        <w:rPr>
          <w:rFonts w:ascii="Consolas" w:hAnsi="Consolas"/>
          <w:color w:val="0000FF"/>
          <w:sz w:val="16"/>
          <w:szCs w:val="23"/>
        </w:rPr>
        <w:t>void</w:t>
      </w:r>
      <w:r w:rsidRPr="003577DA">
        <w:rPr>
          <w:rFonts w:ascii="Consolas" w:hAnsi="Consolas"/>
          <w:color w:val="000000"/>
          <w:sz w:val="16"/>
          <w:szCs w:val="23"/>
        </w:rPr>
        <w:t> </w:t>
      </w:r>
      <w:proofErr w:type="spellStart"/>
      <w:r w:rsidRPr="003577DA">
        <w:rPr>
          <w:rFonts w:ascii="Consolas" w:hAnsi="Consolas"/>
          <w:color w:val="000000"/>
          <w:sz w:val="16"/>
          <w:szCs w:val="23"/>
        </w:rPr>
        <w:t>Application_Start</w:t>
      </w:r>
      <w:proofErr w:type="spellEnd"/>
      <w:r w:rsidRPr="003577DA">
        <w:rPr>
          <w:rFonts w:ascii="Consolas" w:hAnsi="Consolas"/>
          <w:color w:val="000000"/>
          <w:sz w:val="16"/>
          <w:szCs w:val="23"/>
        </w:rPr>
        <w:t>()</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306173" w:rsidRPr="003577DA" w:rsidRDefault="00306173" w:rsidP="00306173">
      <w:pPr>
        <w:pStyle w:val="HTML"/>
        <w:shd w:val="clear" w:color="auto" w:fill="FFFFFF"/>
        <w:rPr>
          <w:rFonts w:ascii="Consolas" w:hAnsi="Consolas"/>
          <w:color w:val="000000"/>
          <w:sz w:val="16"/>
          <w:szCs w:val="23"/>
        </w:rPr>
      </w:pP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ab/>
      </w:r>
      <w:proofErr w:type="spellStart"/>
      <w:r w:rsidRPr="003577DA">
        <w:rPr>
          <w:rFonts w:ascii="Consolas" w:hAnsi="Consolas"/>
          <w:color w:val="2B91AF"/>
          <w:sz w:val="16"/>
          <w:szCs w:val="23"/>
        </w:rPr>
        <w:t>ILang</w:t>
      </w:r>
      <w:proofErr w:type="spellEnd"/>
      <w:r w:rsidRPr="003577DA">
        <w:rPr>
          <w:rFonts w:ascii="Consolas" w:hAnsi="Consolas"/>
          <w:color w:val="000000"/>
          <w:sz w:val="16"/>
          <w:szCs w:val="23"/>
        </w:rPr>
        <w:t> </w:t>
      </w:r>
      <w:proofErr w:type="spellStart"/>
      <w:r w:rsidRPr="003577DA">
        <w:rPr>
          <w:rFonts w:ascii="Consolas" w:hAnsi="Consolas"/>
          <w:color w:val="000000"/>
          <w:sz w:val="16"/>
          <w:szCs w:val="23"/>
        </w:rPr>
        <w:t>lang</w:t>
      </w:r>
      <w:proofErr w:type="spellEnd"/>
      <w:r w:rsidRPr="003577DA">
        <w:rPr>
          <w:rFonts w:ascii="Consolas" w:hAnsi="Consolas"/>
          <w:color w:val="000000"/>
          <w:sz w:val="16"/>
          <w:szCs w:val="23"/>
        </w:rPr>
        <w:t> = </w:t>
      </w:r>
      <w:proofErr w:type="spellStart"/>
      <w:r w:rsidRPr="003577DA">
        <w:rPr>
          <w:rFonts w:ascii="Consolas" w:hAnsi="Consolas"/>
          <w:color w:val="2B91AF"/>
          <w:sz w:val="16"/>
          <w:szCs w:val="23"/>
        </w:rPr>
        <w:t>DependencyResolver</w:t>
      </w:r>
      <w:r w:rsidRPr="003577DA">
        <w:rPr>
          <w:rFonts w:ascii="Consolas" w:hAnsi="Consolas"/>
          <w:color w:val="000000"/>
          <w:sz w:val="16"/>
          <w:szCs w:val="23"/>
        </w:rPr>
        <w:t>.Current.GetService</w:t>
      </w:r>
      <w:proofErr w:type="spellEnd"/>
      <w:r w:rsidRPr="003577DA">
        <w:rPr>
          <w:rFonts w:ascii="Consolas" w:hAnsi="Consolas"/>
          <w:color w:val="000000"/>
          <w:sz w:val="16"/>
          <w:szCs w:val="23"/>
        </w:rPr>
        <w:t>&lt;</w:t>
      </w:r>
      <w:proofErr w:type="spellStart"/>
      <w:r w:rsidRPr="003577DA">
        <w:rPr>
          <w:rFonts w:ascii="Consolas" w:hAnsi="Consolas"/>
          <w:color w:val="2B91AF"/>
          <w:sz w:val="16"/>
          <w:szCs w:val="23"/>
        </w:rPr>
        <w:t>ILang</w:t>
      </w:r>
      <w:proofErr w:type="spellEnd"/>
      <w:r w:rsidRPr="003577DA">
        <w:rPr>
          <w:rFonts w:ascii="Consolas" w:hAnsi="Consolas"/>
          <w:color w:val="000000"/>
          <w:sz w:val="16"/>
          <w:szCs w:val="23"/>
        </w:rPr>
        <w:t>&gt;();</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2B91AF"/>
          <w:sz w:val="16"/>
          <w:szCs w:val="23"/>
        </w:rPr>
        <w:t>ModelMetadataProviders</w:t>
      </w:r>
      <w:r w:rsidRPr="003577DA">
        <w:rPr>
          <w:rFonts w:ascii="Consolas" w:hAnsi="Consolas"/>
          <w:color w:val="000000"/>
          <w:sz w:val="16"/>
          <w:szCs w:val="23"/>
        </w:rPr>
        <w:t>.Current = lang.GetMetadataProvider();</w:t>
      </w:r>
    </w:p>
    <w:p w:rsidR="00306173" w:rsidRPr="003577DA" w:rsidRDefault="00306173" w:rsidP="00306173">
      <w:pPr>
        <w:pStyle w:val="HTML"/>
        <w:shd w:val="clear" w:color="auto" w:fill="FFFFFF"/>
        <w:rPr>
          <w:rFonts w:ascii="Consolas" w:hAnsi="Consolas"/>
          <w:color w:val="000000"/>
          <w:sz w:val="16"/>
          <w:szCs w:val="23"/>
        </w:rPr>
      </w:pP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A33DF9" w:rsidRDefault="00306173" w:rsidP="00306173">
      <w:pPr>
        <w:ind w:firstLineChars="100" w:firstLine="180"/>
      </w:pPr>
      <w:r>
        <w:rPr>
          <w:rFonts w:hint="eastAsia"/>
        </w:rPr>
        <w:t>此后，只要在资源字典中存在相应的键名，使用</w:t>
      </w:r>
      <w:proofErr w:type="spellStart"/>
      <w:r>
        <w:rPr>
          <w:rFonts w:hint="eastAsia"/>
        </w:rPr>
        <w:t>Html</w:t>
      </w:r>
      <w:r>
        <w:t>Helper</w:t>
      </w:r>
      <w:proofErr w:type="spellEnd"/>
      <w:r>
        <w:rPr>
          <w:rFonts w:hint="eastAsia"/>
        </w:rPr>
        <w:t>的</w:t>
      </w:r>
      <w:proofErr w:type="spellStart"/>
      <w:r>
        <w:rPr>
          <w:rFonts w:hint="eastAsia"/>
        </w:rPr>
        <w:t>Display</w:t>
      </w:r>
      <w:r>
        <w:t>F</w:t>
      </w:r>
      <w:r>
        <w:rPr>
          <w:rFonts w:hint="eastAsia"/>
        </w:rPr>
        <w:t>or</w:t>
      </w:r>
      <w:proofErr w:type="spellEnd"/>
      <w:r>
        <w:rPr>
          <w:rFonts w:hint="eastAsia"/>
        </w:rPr>
        <w:t>即自动支持多语言功能。</w:t>
      </w:r>
    </w:p>
    <w:p w:rsidR="00306173" w:rsidRDefault="00306173" w:rsidP="00306173">
      <w:pPr>
        <w:pStyle w:val="4"/>
        <w:tabs>
          <w:tab w:val="clear" w:pos="864"/>
        </w:tabs>
        <w:ind w:right="180"/>
      </w:pPr>
      <w:r>
        <w:rPr>
          <w:rFonts w:hint="eastAsia"/>
        </w:rPr>
        <w:lastRenderedPageBreak/>
        <w:t>相关问题</w:t>
      </w:r>
    </w:p>
    <w:p w:rsidR="00306173" w:rsidRDefault="00306173" w:rsidP="00306173">
      <w:r>
        <w:rPr>
          <w:rFonts w:hint="eastAsia"/>
        </w:rPr>
        <w:t>多语种的页面布局有一定的影响，开发界面时需要测试多个语种的显示效果，避免语种切换导致的版面问题。</w:t>
      </w:r>
    </w:p>
    <w:p w:rsidR="00306173" w:rsidRDefault="00306173" w:rsidP="00306173">
      <w:pPr>
        <w:pStyle w:val="3"/>
        <w:ind w:left="481" w:right="180"/>
      </w:pPr>
      <w:r>
        <w:rPr>
          <w:rFonts w:hint="eastAsia"/>
        </w:rPr>
        <w:t>资源字典设计</w:t>
      </w:r>
    </w:p>
    <w:p w:rsidR="00306173" w:rsidRDefault="00306173" w:rsidP="00306173">
      <w:r>
        <w:rPr>
          <w:rFonts w:hint="eastAsia"/>
        </w:rPr>
        <w:t>以下是资源字典的一个示例，请结合自定义元数据提供程序理解键的命名原则：</w:t>
      </w:r>
    </w:p>
    <w:p w:rsidR="00306173" w:rsidRDefault="00306173" w:rsidP="00306173">
      <w:pPr>
        <w:ind w:firstLineChars="100" w:firstLine="180"/>
      </w:pPr>
      <w:proofErr w:type="spellStart"/>
      <w:r w:rsidRPr="00483E5E">
        <w:t>EntityRes.resx</w:t>
      </w:r>
      <w:proofErr w:type="spellEnd"/>
      <w:r>
        <w:rPr>
          <w:rFonts w:hint="eastAsia"/>
        </w:rPr>
        <w:t>：</w:t>
      </w:r>
    </w:p>
    <w:p w:rsidR="00306173" w:rsidRPr="00483E5E" w:rsidRDefault="00306173" w:rsidP="00306173">
      <w:pPr>
        <w:ind w:firstLineChars="100" w:firstLine="180"/>
      </w:pPr>
      <w:r>
        <w:rPr>
          <w:rFonts w:hint="eastAsia"/>
          <w:noProof/>
        </w:rPr>
        <w:drawing>
          <wp:inline distT="0" distB="0" distL="0" distR="0" wp14:anchorId="665A1D0B" wp14:editId="2A190C6F">
            <wp:extent cx="5257800" cy="3886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886200"/>
                    </a:xfrm>
                    <a:prstGeom prst="rect">
                      <a:avLst/>
                    </a:prstGeom>
                    <a:noFill/>
                    <a:ln>
                      <a:noFill/>
                    </a:ln>
                  </pic:spPr>
                </pic:pic>
              </a:graphicData>
            </a:graphic>
          </wp:inline>
        </w:drawing>
      </w:r>
    </w:p>
    <w:p w:rsidR="00306173" w:rsidRDefault="00306173" w:rsidP="00306173">
      <w:pPr>
        <w:adjustRightInd w:val="0"/>
      </w:pPr>
      <w:r>
        <w:rPr>
          <w:noProof/>
        </w:rPr>
        <w:t xml:space="preserve"> </w:t>
      </w:r>
    </w:p>
    <w:p w:rsidR="00306173" w:rsidRDefault="00306173" w:rsidP="00306173">
      <w:pPr>
        <w:pStyle w:val="2"/>
        <w:ind w:right="180"/>
      </w:pPr>
      <w:r>
        <w:rPr>
          <w:rFonts w:hint="eastAsia"/>
        </w:rPr>
        <w:t>多币种支持解决方案</w:t>
      </w:r>
    </w:p>
    <w:p w:rsidR="00306173" w:rsidRDefault="00306173" w:rsidP="00306173">
      <w:pPr>
        <w:pStyle w:val="3"/>
        <w:ind w:left="481" w:right="180"/>
      </w:pPr>
      <w:r>
        <w:rPr>
          <w:rFonts w:hint="eastAsia"/>
        </w:rPr>
        <w:t>需求说明</w:t>
      </w:r>
    </w:p>
    <w:p w:rsidR="00306173" w:rsidRDefault="00306173" w:rsidP="00306173">
      <w:r>
        <w:rPr>
          <w:rFonts w:hint="eastAsia"/>
        </w:rPr>
        <w:t>系统需要支持币种处理，包括本位币和统计报表时的币种转换。</w:t>
      </w:r>
    </w:p>
    <w:p w:rsidR="00306173" w:rsidRDefault="00306173" w:rsidP="00306173">
      <w:pPr>
        <w:pStyle w:val="3"/>
        <w:ind w:left="481" w:right="180"/>
      </w:pPr>
      <w:r>
        <w:rPr>
          <w:rFonts w:hint="eastAsia"/>
        </w:rPr>
        <w:t>方案说明</w:t>
      </w:r>
    </w:p>
    <w:p w:rsidR="00306173" w:rsidRDefault="00306173" w:rsidP="00306173">
      <w:pPr>
        <w:numPr>
          <w:ilvl w:val="0"/>
          <w:numId w:val="15"/>
        </w:numPr>
        <w:adjustRightInd w:val="0"/>
      </w:pPr>
      <w:r>
        <w:rPr>
          <w:rFonts w:hint="eastAsia"/>
        </w:rPr>
        <w:t>在所有使用价格的位置增加币种参数，“币种</w:t>
      </w:r>
      <w:r>
        <w:rPr>
          <w:rFonts w:hint="eastAsia"/>
        </w:rPr>
        <w:t xml:space="preserve"> + </w:t>
      </w:r>
      <w:r>
        <w:rPr>
          <w:rFonts w:hint="eastAsia"/>
        </w:rPr>
        <w:t>价格”合并体现完整的价格信息。</w:t>
      </w:r>
    </w:p>
    <w:p w:rsidR="00306173" w:rsidRDefault="00306173" w:rsidP="00306173">
      <w:pPr>
        <w:numPr>
          <w:ilvl w:val="0"/>
          <w:numId w:val="15"/>
        </w:numPr>
        <w:adjustRightInd w:val="0"/>
      </w:pPr>
      <w:r>
        <w:rPr>
          <w:rFonts w:hint="eastAsia"/>
        </w:rPr>
        <w:t>币种来源自每家物业公司的“本位币”全局参数配置。</w:t>
      </w:r>
    </w:p>
    <w:p w:rsidR="00306173" w:rsidRDefault="00306173" w:rsidP="00306173">
      <w:pPr>
        <w:numPr>
          <w:ilvl w:val="0"/>
          <w:numId w:val="15"/>
        </w:numPr>
        <w:adjustRightInd w:val="0"/>
      </w:pPr>
      <w:r>
        <w:rPr>
          <w:rFonts w:hint="eastAsia"/>
        </w:rPr>
        <w:t>所有显示价格，金额的页面同时显示金额和币种，格式为“</w:t>
      </w:r>
      <w:r>
        <w:rPr>
          <w:rFonts w:hint="eastAsia"/>
        </w:rPr>
        <w:t>200USD</w:t>
      </w:r>
      <w:r>
        <w:rPr>
          <w:rFonts w:hint="eastAsia"/>
        </w:rPr>
        <w:t>”。</w:t>
      </w:r>
    </w:p>
    <w:p w:rsidR="00306173" w:rsidRDefault="00306173" w:rsidP="00306173">
      <w:pPr>
        <w:numPr>
          <w:ilvl w:val="0"/>
          <w:numId w:val="15"/>
        </w:numPr>
        <w:adjustRightInd w:val="0"/>
      </w:pPr>
      <w:r>
        <w:rPr>
          <w:rFonts w:hint="eastAsia"/>
        </w:rPr>
        <w:t>每家物业公司独立维护自己的汇率转换关系，在需要使用的环节根据每家物业公司的汇率和设定进行货币转换。</w:t>
      </w:r>
    </w:p>
    <w:p w:rsidR="00306173" w:rsidRDefault="00306173" w:rsidP="00306173">
      <w:pPr>
        <w:pStyle w:val="3"/>
        <w:ind w:left="481" w:right="180"/>
      </w:pPr>
      <w:r>
        <w:rPr>
          <w:rFonts w:hint="eastAsia"/>
        </w:rPr>
        <w:lastRenderedPageBreak/>
        <w:t>数据库设计</w:t>
      </w:r>
      <w:r>
        <w:rPr>
          <w:rFonts w:hint="eastAsia"/>
        </w:rPr>
        <w:t xml:space="preserve"> </w:t>
      </w:r>
      <w:r>
        <w:rPr>
          <w:rFonts w:hint="eastAsia"/>
        </w:rPr>
        <w:t>（以</w:t>
      </w:r>
      <w:r>
        <w:rPr>
          <w:rFonts w:hint="eastAsia"/>
        </w:rPr>
        <w:t>O</w:t>
      </w:r>
      <w:r>
        <w:t>RACLE</w:t>
      </w:r>
      <w:r>
        <w:rPr>
          <w:rFonts w:hint="eastAsia"/>
        </w:rPr>
        <w:t>为例）</w:t>
      </w:r>
    </w:p>
    <w:p w:rsidR="00306173" w:rsidRDefault="00306173" w:rsidP="00306173">
      <w:r>
        <w:rPr>
          <w:rFonts w:hint="eastAsia"/>
          <w:noProof/>
        </w:rPr>
        <w:drawing>
          <wp:inline distT="0" distB="0" distL="0" distR="0" wp14:anchorId="1DFEC535" wp14:editId="51E055A6">
            <wp:extent cx="3232785" cy="1959610"/>
            <wp:effectExtent l="0" t="0" r="5715" b="254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2785" cy="1959610"/>
                    </a:xfrm>
                    <a:prstGeom prst="rect">
                      <a:avLst/>
                    </a:prstGeom>
                    <a:noFill/>
                    <a:ln>
                      <a:noFill/>
                    </a:ln>
                  </pic:spPr>
                </pic:pic>
              </a:graphicData>
            </a:graphic>
          </wp:inline>
        </w:drawing>
      </w:r>
    </w:p>
    <w:p w:rsidR="00306173" w:rsidRDefault="00306173" w:rsidP="00306173">
      <w:pPr>
        <w:numPr>
          <w:ilvl w:val="0"/>
          <w:numId w:val="16"/>
        </w:numPr>
        <w:adjustRightInd w:val="0"/>
      </w:pPr>
      <w:r>
        <w:rPr>
          <w:rFonts w:hint="eastAsia"/>
        </w:rPr>
        <w:t>“</w:t>
      </w:r>
      <w:r>
        <w:rPr>
          <w:rFonts w:hint="eastAsia"/>
        </w:rPr>
        <w:t>CURRENCY_RATE&lt;</w:t>
      </w:r>
      <w:r>
        <w:rPr>
          <w:rFonts w:hint="eastAsia"/>
        </w:rPr>
        <w:t>汇率转换表</w:t>
      </w:r>
      <w:r>
        <w:rPr>
          <w:rFonts w:hint="eastAsia"/>
        </w:rPr>
        <w:t>&gt;</w:t>
      </w:r>
      <w:r>
        <w:rPr>
          <w:rFonts w:hint="eastAsia"/>
        </w:rPr>
        <w:t>”用于保存货币转换的汇率信息，每家物业公司维护自己使用的汇率转换关系。</w:t>
      </w:r>
    </w:p>
    <w:p w:rsidR="00306173" w:rsidRDefault="00306173" w:rsidP="00306173">
      <w:pPr>
        <w:numPr>
          <w:ilvl w:val="0"/>
          <w:numId w:val="16"/>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rsidR="00306173" w:rsidRDefault="00306173" w:rsidP="00306173">
      <w:pPr>
        <w:numPr>
          <w:ilvl w:val="0"/>
          <w:numId w:val="16"/>
        </w:numPr>
        <w:adjustRightInd w:val="0"/>
      </w:pPr>
      <w:r>
        <w:rPr>
          <w:rFonts w:hint="eastAsia"/>
        </w:rPr>
        <w:t>汇率数据采用标记删除，避免已经使用的汇率找不到数据根源。</w:t>
      </w:r>
    </w:p>
    <w:p w:rsidR="00306173" w:rsidRDefault="00306173" w:rsidP="00306173">
      <w:pPr>
        <w:pStyle w:val="2"/>
        <w:ind w:right="180"/>
      </w:pPr>
      <w:r>
        <w:rPr>
          <w:rFonts w:hint="eastAsia"/>
        </w:rPr>
        <w:t>多浏览器支持解决方案</w:t>
      </w:r>
    </w:p>
    <w:p w:rsidR="00306173" w:rsidRDefault="00306173" w:rsidP="00306173">
      <w:pPr>
        <w:pStyle w:val="3"/>
        <w:ind w:left="481" w:right="180"/>
      </w:pPr>
      <w:r>
        <w:rPr>
          <w:rFonts w:hint="eastAsia"/>
        </w:rPr>
        <w:t>需求说明</w:t>
      </w:r>
    </w:p>
    <w:p w:rsidR="00306173" w:rsidRDefault="00306173" w:rsidP="00306173">
      <w:r>
        <w:rPr>
          <w:rFonts w:hint="eastAsia"/>
        </w:rPr>
        <w:t>系统要求支持浏览器兼容，支持</w:t>
      </w:r>
      <w:r>
        <w:rPr>
          <w:rFonts w:hint="eastAsia"/>
        </w:rPr>
        <w:t>IE8-10</w:t>
      </w:r>
      <w:r>
        <w:rPr>
          <w:rFonts w:hint="eastAsia"/>
        </w:rPr>
        <w:t>，</w:t>
      </w:r>
      <w:r>
        <w:t>Chrome</w:t>
      </w:r>
      <w:r>
        <w:rPr>
          <w:rFonts w:hint="eastAsia"/>
        </w:rPr>
        <w:t>，</w:t>
      </w:r>
      <w:r>
        <w:rPr>
          <w:rFonts w:hint="eastAsia"/>
        </w:rPr>
        <w:t>360</w:t>
      </w:r>
      <w:r>
        <w:rPr>
          <w:rFonts w:hint="eastAsia"/>
        </w:rPr>
        <w:t>和</w:t>
      </w:r>
      <w:r>
        <w:t>QQ</w:t>
      </w:r>
      <w:r>
        <w:rPr>
          <w:rFonts w:hint="eastAsia"/>
        </w:rPr>
        <w:t>浏览器。浏览器兼容问题主要集中在</w:t>
      </w:r>
      <w:r>
        <w:rPr>
          <w:rFonts w:hint="eastAsia"/>
        </w:rPr>
        <w:t>CSS</w:t>
      </w:r>
      <w:r>
        <w:rPr>
          <w:rFonts w:hint="eastAsia"/>
        </w:rPr>
        <w:t>样式的处理和</w:t>
      </w:r>
      <w:r>
        <w:rPr>
          <w:rFonts w:hint="eastAsia"/>
        </w:rPr>
        <w:t>JS</w:t>
      </w:r>
      <w:r>
        <w:rPr>
          <w:rFonts w:hint="eastAsia"/>
        </w:rPr>
        <w:t>脚本的跨浏览器兼容。</w:t>
      </w:r>
    </w:p>
    <w:p w:rsidR="00306173" w:rsidRDefault="00306173" w:rsidP="00306173">
      <w:pPr>
        <w:pStyle w:val="3"/>
        <w:ind w:left="481" w:right="180"/>
      </w:pPr>
      <w:r>
        <w:rPr>
          <w:rFonts w:hint="eastAsia"/>
        </w:rPr>
        <w:t>方案说明</w:t>
      </w:r>
    </w:p>
    <w:p w:rsidR="00306173" w:rsidRDefault="00306173" w:rsidP="00306173">
      <w:pPr>
        <w:numPr>
          <w:ilvl w:val="0"/>
          <w:numId w:val="17"/>
        </w:numPr>
        <w:adjustRightInd w:val="0"/>
      </w:pPr>
      <w:r>
        <w:rPr>
          <w:rFonts w:hint="eastAsia"/>
        </w:rPr>
        <w:t>HTML</w:t>
      </w:r>
      <w:r>
        <w:rPr>
          <w:rFonts w:hint="eastAsia"/>
        </w:rPr>
        <w:t>原型在制作时需要注意处理样式相关内容的浏览器兼容问题。</w:t>
      </w:r>
    </w:p>
    <w:p w:rsidR="00306173" w:rsidRDefault="00306173" w:rsidP="00306173">
      <w:pPr>
        <w:numPr>
          <w:ilvl w:val="0"/>
          <w:numId w:val="17"/>
        </w:numPr>
        <w:adjustRightInd w:val="0"/>
      </w:pPr>
      <w:r>
        <w:rPr>
          <w:rFonts w:hint="eastAsia"/>
        </w:rPr>
        <w:t>页面的样式修饰全部要求使用</w:t>
      </w:r>
      <w:r>
        <w:rPr>
          <w:rFonts w:hint="eastAsia"/>
        </w:rPr>
        <w:t>CSS</w:t>
      </w:r>
      <w:r>
        <w:rPr>
          <w:rFonts w:hint="eastAsia"/>
        </w:rPr>
        <w:t>样式表控制，不要在元素上直接修饰。以方便在出现问题时统一修改。</w:t>
      </w:r>
    </w:p>
    <w:p w:rsidR="00306173" w:rsidRDefault="00306173" w:rsidP="00306173">
      <w:pPr>
        <w:numPr>
          <w:ilvl w:val="0"/>
          <w:numId w:val="17"/>
        </w:numPr>
        <w:adjustRightInd w:val="0"/>
      </w:pPr>
      <w:r>
        <w:rPr>
          <w:rFonts w:hint="eastAsia"/>
        </w:rPr>
        <w:t>JS</w:t>
      </w:r>
      <w:r>
        <w:rPr>
          <w:rFonts w:hint="eastAsia"/>
        </w:rPr>
        <w:t>脚本的兼容问题，需要注意对以下</w:t>
      </w:r>
      <w:r>
        <w:rPr>
          <w:rFonts w:hint="eastAsia"/>
        </w:rPr>
        <w:t>JS</w:t>
      </w:r>
      <w:r>
        <w:rPr>
          <w:rFonts w:hint="eastAsia"/>
        </w:rPr>
        <w:t>脚本的浏览器兼容：</w:t>
      </w:r>
    </w:p>
    <w:p w:rsidR="00306173" w:rsidRDefault="00306173" w:rsidP="00306173">
      <w:pPr>
        <w:numPr>
          <w:ilvl w:val="0"/>
          <w:numId w:val="18"/>
        </w:numPr>
        <w:adjustRightInd w:val="0"/>
      </w:pPr>
      <w:r>
        <w:rPr>
          <w:rFonts w:hint="eastAsia"/>
        </w:rPr>
        <w:t>弹出窗口，系统的弹出窗口需要使用层弹出模式，不使用原有的</w:t>
      </w:r>
      <w:r>
        <w:rPr>
          <w:rFonts w:hint="eastAsia"/>
        </w:rPr>
        <w:t>Show Module</w:t>
      </w:r>
      <w:r>
        <w:rPr>
          <w:rFonts w:hint="eastAsia"/>
        </w:rPr>
        <w:t>方式。主要目的是避免浏览器对弹出窗口的拦截而导致功能不可用。因此建议在系统框架搭建的过程中，优先编写或者改造开源的弹出窗口控件。</w:t>
      </w:r>
    </w:p>
    <w:p w:rsidR="00306173" w:rsidRDefault="00306173" w:rsidP="00306173">
      <w:pPr>
        <w:numPr>
          <w:ilvl w:val="0"/>
          <w:numId w:val="18"/>
        </w:numPr>
        <w:adjustRightInd w:val="0"/>
      </w:pPr>
      <w:r>
        <w:rPr>
          <w:rFonts w:hint="eastAsia"/>
        </w:rPr>
        <w:t>日期控件，系统需要使用到日期的录入控件，建议修改原有的日期控件或者测试开源的日期控件，在框架搭建阶段确定下能支持浏览器兼容的日期控件。</w:t>
      </w:r>
    </w:p>
    <w:p w:rsidR="00306173" w:rsidRDefault="00306173" w:rsidP="00306173">
      <w:pPr>
        <w:numPr>
          <w:ilvl w:val="0"/>
          <w:numId w:val="18"/>
        </w:numPr>
        <w:adjustRightInd w:val="0"/>
      </w:pPr>
      <w:r>
        <w:rPr>
          <w:rFonts w:hint="eastAsia"/>
        </w:rPr>
        <w:t>Message</w:t>
      </w:r>
      <w:r>
        <w:rPr>
          <w:rFonts w:hint="eastAsia"/>
        </w:rPr>
        <w:t>窗口，系统的</w:t>
      </w:r>
      <w:r>
        <w:rPr>
          <w:rFonts w:hint="eastAsia"/>
        </w:rPr>
        <w:t>Message</w:t>
      </w:r>
      <w:r>
        <w:rPr>
          <w:rFonts w:hint="eastAsia"/>
        </w:rPr>
        <w:t>消息不在使用</w:t>
      </w:r>
      <w:r>
        <w:rPr>
          <w:rFonts w:hint="eastAsia"/>
        </w:rPr>
        <w:t>JS</w:t>
      </w:r>
      <w:r>
        <w:rPr>
          <w:rFonts w:hint="eastAsia"/>
        </w:rPr>
        <w:t>的</w:t>
      </w:r>
      <w:r>
        <w:rPr>
          <w:rFonts w:hint="eastAsia"/>
        </w:rPr>
        <w:t>Alert</w:t>
      </w:r>
      <w:r>
        <w:rPr>
          <w:rFonts w:hint="eastAsia"/>
        </w:rPr>
        <w:t>函数处理，需要使用弹出层的方式，建议在框架阶段预先封装好消息提示的相关控件。</w:t>
      </w:r>
    </w:p>
    <w:p w:rsidR="00306173" w:rsidRDefault="00306173" w:rsidP="00306173">
      <w:pPr>
        <w:numPr>
          <w:ilvl w:val="0"/>
          <w:numId w:val="18"/>
        </w:numPr>
        <w:adjustRightInd w:val="0"/>
      </w:pPr>
      <w:r>
        <w:rPr>
          <w:rFonts w:hint="eastAsia"/>
        </w:rPr>
        <w:t>菜单的显示效果，系统的菜单定义为下拉层的方式显示，相关的</w:t>
      </w:r>
      <w:r>
        <w:rPr>
          <w:rFonts w:hint="eastAsia"/>
        </w:rPr>
        <w:t>JS</w:t>
      </w:r>
      <w:r>
        <w:rPr>
          <w:rFonts w:hint="eastAsia"/>
        </w:rPr>
        <w:t>脚本需要预先进行浏览器兼容处理。建议在框架阶段确定一套系统使用的</w:t>
      </w:r>
      <w:r>
        <w:rPr>
          <w:rFonts w:hint="eastAsia"/>
        </w:rPr>
        <w:t>JS</w:t>
      </w:r>
      <w:r>
        <w:rPr>
          <w:rFonts w:hint="eastAsia"/>
        </w:rPr>
        <w:t>程序包，其他组件可</w:t>
      </w:r>
      <w:r>
        <w:rPr>
          <w:rFonts w:hint="eastAsia"/>
        </w:rPr>
        <w:t>JS</w:t>
      </w:r>
      <w:r>
        <w:rPr>
          <w:rFonts w:hint="eastAsia"/>
        </w:rPr>
        <w:t>脚本的编写基于这个包进行开发，避免不同的同时使用不同的程序包带来的浏览器兼容问题。</w:t>
      </w:r>
    </w:p>
    <w:p w:rsidR="00306173" w:rsidRDefault="00306173" w:rsidP="00306173">
      <w:r>
        <w:rPr>
          <w:rFonts w:hint="eastAsia"/>
        </w:rPr>
        <w:t>特别需要使用到的其他</w:t>
      </w:r>
      <w:r>
        <w:rPr>
          <w:rFonts w:hint="eastAsia"/>
        </w:rPr>
        <w:t>JS</w:t>
      </w:r>
      <w:r>
        <w:rPr>
          <w:rFonts w:hint="eastAsia"/>
        </w:rPr>
        <w:t>脚本和控件，在实际编码过程中需要进行浏览器兼容检查。</w:t>
      </w:r>
    </w:p>
    <w:p w:rsidR="00306173" w:rsidRDefault="00306173" w:rsidP="00306173">
      <w:pPr>
        <w:pStyle w:val="2"/>
        <w:ind w:right="180"/>
      </w:pPr>
      <w:r>
        <w:rPr>
          <w:rFonts w:hint="eastAsia"/>
        </w:rPr>
        <w:t>权限控制方案</w:t>
      </w:r>
    </w:p>
    <w:p w:rsidR="00306173" w:rsidRDefault="00306173" w:rsidP="00306173">
      <w:pPr>
        <w:pStyle w:val="3"/>
        <w:ind w:left="481" w:right="180"/>
      </w:pPr>
      <w:r>
        <w:rPr>
          <w:rFonts w:hint="eastAsia"/>
        </w:rPr>
        <w:t>方案说明</w:t>
      </w:r>
    </w:p>
    <w:p w:rsidR="00306173" w:rsidRDefault="00306173" w:rsidP="00306173"/>
    <w:p w:rsidR="00306173" w:rsidRDefault="00306173" w:rsidP="00306173">
      <w:pPr>
        <w:numPr>
          <w:ilvl w:val="0"/>
          <w:numId w:val="4"/>
        </w:numPr>
      </w:pPr>
      <w:r>
        <w:rPr>
          <w:rFonts w:hint="eastAsia"/>
        </w:rPr>
        <w:t>数据权限控制体系，以“</w:t>
      </w:r>
      <w:proofErr w:type="spellStart"/>
      <w:r>
        <w:rPr>
          <w:rFonts w:hint="eastAsia"/>
        </w:rPr>
        <w:t>User_Data_Func</w:t>
      </w:r>
      <w:proofErr w:type="spellEnd"/>
      <w:r>
        <w:rPr>
          <w:rFonts w:hint="eastAsia"/>
        </w:rPr>
        <w:t>&lt;</w:t>
      </w:r>
      <w:r>
        <w:rPr>
          <w:rFonts w:hint="eastAsia"/>
        </w:rPr>
        <w:t>用户数据权限</w:t>
      </w:r>
      <w:r>
        <w:rPr>
          <w:rFonts w:hint="eastAsia"/>
        </w:rPr>
        <w:t>&gt;</w:t>
      </w:r>
      <w:r>
        <w:rPr>
          <w:rFonts w:hint="eastAsia"/>
        </w:rPr>
        <w:t>”数据表为核心，所有的权限控制都最终绑定到一个用户账户上。通过</w:t>
      </w:r>
      <w:r>
        <w:rPr>
          <w:rFonts w:hint="eastAsia"/>
        </w:rPr>
        <w:t>SQL</w:t>
      </w:r>
      <w:r>
        <w:rPr>
          <w:rFonts w:hint="eastAsia"/>
        </w:rPr>
        <w:t>语法实现控制逻辑。</w:t>
      </w:r>
    </w:p>
    <w:p w:rsidR="00306173" w:rsidRDefault="00306173" w:rsidP="00306173">
      <w:pPr>
        <w:numPr>
          <w:ilvl w:val="0"/>
          <w:numId w:val="4"/>
        </w:numPr>
      </w:pPr>
      <w:r>
        <w:rPr>
          <w:rFonts w:hint="eastAsia"/>
        </w:rPr>
        <w:lastRenderedPageBreak/>
        <w:t>某些设置在生成语法时，需要同时生成对多个功能点，多个用户账户的配置。这部分内容通过模板配置的方式实现批量生成。</w:t>
      </w:r>
    </w:p>
    <w:p w:rsidR="00306173" w:rsidRDefault="00306173" w:rsidP="00306173">
      <w:pPr>
        <w:ind w:left="360"/>
      </w:pPr>
    </w:p>
    <w:p w:rsidR="00306173" w:rsidRDefault="00306173" w:rsidP="00306173">
      <w:pPr>
        <w:numPr>
          <w:ilvl w:val="0"/>
          <w:numId w:val="4"/>
        </w:numPr>
      </w:pPr>
      <w:r>
        <w:rPr>
          <w:rFonts w:hint="eastAsia"/>
        </w:rPr>
        <w:t>权限控制分为三类，查询类，操作类和录入控制类</w:t>
      </w:r>
    </w:p>
    <w:p w:rsidR="00306173" w:rsidRDefault="00306173" w:rsidP="00306173">
      <w:pPr>
        <w:numPr>
          <w:ilvl w:val="0"/>
          <w:numId w:val="4"/>
        </w:numPr>
      </w:pPr>
      <w:r>
        <w:rPr>
          <w:rFonts w:hint="eastAsia"/>
        </w:rPr>
        <w:t>所有的查询操作，在查询数据时，都需要询问“</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”获取到附加的</w:t>
      </w:r>
      <w:r>
        <w:rPr>
          <w:rFonts w:hint="eastAsia"/>
        </w:rPr>
        <w:t>SQL</w:t>
      </w:r>
      <w:r>
        <w:rPr>
          <w:rFonts w:hint="eastAsia"/>
        </w:rPr>
        <w:t>语法，以实现各种控制逻辑需要的效果。</w:t>
      </w:r>
    </w:p>
    <w:p w:rsidR="00306173" w:rsidRDefault="00306173" w:rsidP="00306173">
      <w:pPr>
        <w:numPr>
          <w:ilvl w:val="0"/>
          <w:numId w:val="4"/>
        </w:numPr>
      </w:pPr>
      <w:r>
        <w:rPr>
          <w:rFonts w:hint="eastAsia"/>
        </w:rPr>
        <w:t>所有的操作（</w:t>
      </w:r>
      <w:r>
        <w:rPr>
          <w:rFonts w:hint="eastAsia"/>
        </w:rPr>
        <w:t>Action</w:t>
      </w:r>
      <w:r>
        <w:rPr>
          <w:rFonts w:hint="eastAsia"/>
        </w:rPr>
        <w:t>）在执行时需要将操作的业务数据送到接口，与“</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”中的条件进行验证，以确定是否允许操作。</w:t>
      </w:r>
    </w:p>
    <w:p w:rsidR="00306173" w:rsidRDefault="00306173" w:rsidP="00306173">
      <w:pPr>
        <w:numPr>
          <w:ilvl w:val="0"/>
          <w:numId w:val="4"/>
        </w:numPr>
      </w:pPr>
      <w:r>
        <w:rPr>
          <w:rFonts w:hint="eastAsia"/>
        </w:rPr>
        <w:t>录入控制的权限，设置内容保存在“</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”中，实现部分由于涉及到的响应方式不同，需要在各个具体的功能中编码实现。</w:t>
      </w:r>
    </w:p>
    <w:p w:rsidR="00306173" w:rsidRDefault="00306173" w:rsidP="00306173"/>
    <w:p w:rsidR="00306173" w:rsidRDefault="00306173" w:rsidP="00306173">
      <w:pPr>
        <w:numPr>
          <w:ilvl w:val="0"/>
          <w:numId w:val="4"/>
        </w:numPr>
      </w:pPr>
      <w:r>
        <w:rPr>
          <w:rFonts w:hint="eastAsia"/>
        </w:rPr>
        <w:t>权限控制的重点在于所有的功能点都接受“</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”的控制，无论现阶段是否有对应的权限设置对应到这个功能点。之后如果有新的权限控制需求，或者是原有的权限控制需求有改变的，仅需要变更规则写入“</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”的方式，即可扩展对应的功能。</w:t>
      </w:r>
    </w:p>
    <w:p w:rsidR="00306173" w:rsidRDefault="00306173" w:rsidP="00306173">
      <w:pPr>
        <w:pStyle w:val="2"/>
        <w:ind w:right="180"/>
      </w:pPr>
      <w:bookmarkStart w:id="17" w:name="_异常和日志接口"/>
      <w:r>
        <w:rPr>
          <w:rFonts w:hint="eastAsia"/>
        </w:rPr>
        <w:t>异常和日志方案</w:t>
      </w:r>
    </w:p>
    <w:bookmarkEnd w:id="17"/>
    <w:p w:rsidR="00306173" w:rsidRDefault="00306173" w:rsidP="00306173">
      <w:pPr>
        <w:pStyle w:val="3"/>
        <w:ind w:left="481" w:right="180"/>
      </w:pPr>
      <w:r>
        <w:rPr>
          <w:rFonts w:hint="eastAsia"/>
        </w:rPr>
        <w:t>功能说明</w:t>
      </w:r>
    </w:p>
    <w:p w:rsidR="00306173" w:rsidRDefault="00306173" w:rsidP="00306173">
      <w:r>
        <w:rPr>
          <w:rFonts w:hint="eastAsia"/>
        </w:rPr>
        <w:t>异常和日志接口用于异常捕获，以及常规的业务日子记录。</w:t>
      </w:r>
    </w:p>
    <w:p w:rsidR="00306173" w:rsidRDefault="00306173" w:rsidP="00306173">
      <w:pPr>
        <w:pStyle w:val="3"/>
        <w:ind w:left="481" w:right="180"/>
      </w:pPr>
      <w:r>
        <w:rPr>
          <w:rFonts w:hint="eastAsia"/>
        </w:rPr>
        <w:t>数据库变更</w:t>
      </w:r>
    </w:p>
    <w:p w:rsidR="00306173" w:rsidRDefault="00306173" w:rsidP="00306173">
      <w:pPr>
        <w:numPr>
          <w:ilvl w:val="0"/>
          <w:numId w:val="19"/>
        </w:numPr>
      </w:pPr>
      <w:r>
        <w:rPr>
          <w:rFonts w:hint="eastAsia"/>
        </w:rPr>
        <w:t xml:space="preserve"> </w:t>
      </w:r>
      <w:r>
        <w:rPr>
          <w:rFonts w:hint="eastAsia"/>
        </w:rPr>
        <w:t>“</w:t>
      </w:r>
      <w:r>
        <w:rPr>
          <w:rFonts w:hint="eastAsia"/>
        </w:rPr>
        <w:t>OPERATION_TYPE&lt;</w:t>
      </w:r>
      <w:r>
        <w:rPr>
          <w:rFonts w:hint="eastAsia"/>
        </w:rPr>
        <w:t>操作类型</w:t>
      </w:r>
      <w:r>
        <w:rPr>
          <w:rFonts w:hint="eastAsia"/>
        </w:rPr>
        <w:t>&gt;</w:t>
      </w:r>
      <w:r>
        <w:rPr>
          <w:rFonts w:hint="eastAsia"/>
        </w:rPr>
        <w:t>”日志记录的简略标题，用于区分一组相关的日志或者是为订阅日志提供分类。</w:t>
      </w:r>
    </w:p>
    <w:p w:rsidR="00306173" w:rsidRDefault="00306173" w:rsidP="00306173">
      <w:pPr>
        <w:numPr>
          <w:ilvl w:val="0"/>
          <w:numId w:val="19"/>
        </w:numPr>
      </w:pPr>
      <w:r>
        <w:rPr>
          <w:rFonts w:hint="eastAsia"/>
        </w:rPr>
        <w:t>“</w:t>
      </w:r>
      <w:r>
        <w:rPr>
          <w:rFonts w:hint="eastAsia"/>
        </w:rPr>
        <w:t>LEVELS&lt;</w:t>
      </w:r>
      <w:r>
        <w:rPr>
          <w:rFonts w:hint="eastAsia"/>
        </w:rPr>
        <w:t>信息类型</w:t>
      </w:r>
      <w:r>
        <w:rPr>
          <w:rFonts w:hint="eastAsia"/>
        </w:rPr>
        <w:t>&gt;</w:t>
      </w:r>
      <w:r>
        <w:rPr>
          <w:rFonts w:hint="eastAsia"/>
        </w:rPr>
        <w:t>”信息的分类，定义为</w:t>
      </w:r>
      <w:r>
        <w:rPr>
          <w:rFonts w:hint="eastAsia"/>
        </w:rPr>
        <w:t>4</w:t>
      </w:r>
      <w:r>
        <w:rPr>
          <w:rFonts w:hint="eastAsia"/>
        </w:rPr>
        <w:t>级“</w:t>
      </w:r>
      <w:r>
        <w:t xml:space="preserve">1-DEBUG </w:t>
      </w:r>
      <w:r>
        <w:rPr>
          <w:rFonts w:hint="eastAsia"/>
        </w:rPr>
        <w:t xml:space="preserve"> </w:t>
      </w:r>
      <w:r>
        <w:t xml:space="preserve">2-INFO </w:t>
      </w:r>
      <w:r>
        <w:rPr>
          <w:rFonts w:hint="eastAsia"/>
        </w:rPr>
        <w:t xml:space="preserve"> </w:t>
      </w:r>
      <w:r>
        <w:t xml:space="preserve">3-WARN </w:t>
      </w:r>
      <w:r>
        <w:rPr>
          <w:rFonts w:hint="eastAsia"/>
        </w:rPr>
        <w:t xml:space="preserve"> </w:t>
      </w:r>
      <w:r>
        <w:t>4-ERROR</w:t>
      </w:r>
      <w:r>
        <w:rPr>
          <w:rFonts w:hint="eastAsia"/>
        </w:rPr>
        <w:t>”。必要字段。</w:t>
      </w:r>
    </w:p>
    <w:p w:rsidR="00306173" w:rsidRDefault="00306173" w:rsidP="00306173">
      <w:pPr>
        <w:numPr>
          <w:ilvl w:val="0"/>
          <w:numId w:val="19"/>
        </w:numPr>
      </w:pPr>
      <w:r>
        <w:rPr>
          <w:rFonts w:hint="eastAsia"/>
        </w:rPr>
        <w:t>“</w:t>
      </w:r>
      <w:r>
        <w:rPr>
          <w:rFonts w:hint="eastAsia"/>
        </w:rPr>
        <w:t>INFORMATION&lt;</w:t>
      </w:r>
      <w:r>
        <w:rPr>
          <w:rFonts w:hint="eastAsia"/>
        </w:rPr>
        <w:t>信息描述</w:t>
      </w:r>
      <w:r>
        <w:rPr>
          <w:rFonts w:hint="eastAsia"/>
        </w:rPr>
        <w:t>&gt;</w:t>
      </w:r>
      <w:r>
        <w:rPr>
          <w:rFonts w:hint="eastAsia"/>
        </w:rPr>
        <w:t>”消息的主体，具体的内容在功能点的详细设计文档中进行描述。</w:t>
      </w:r>
    </w:p>
    <w:p w:rsidR="00306173" w:rsidRDefault="00306173" w:rsidP="00306173">
      <w:pPr>
        <w:numPr>
          <w:ilvl w:val="0"/>
          <w:numId w:val="19"/>
        </w:numPr>
      </w:pPr>
      <w:r>
        <w:rPr>
          <w:rFonts w:hint="eastAsia"/>
        </w:rPr>
        <w:t>“</w:t>
      </w:r>
      <w:r>
        <w:rPr>
          <w:rFonts w:hint="eastAsia"/>
        </w:rPr>
        <w:t>OBJECT_TABLE&lt;</w:t>
      </w:r>
      <w:r>
        <w:rPr>
          <w:rFonts w:hint="eastAsia"/>
        </w:rPr>
        <w:t>操作表名</w:t>
      </w:r>
      <w:r>
        <w:rPr>
          <w:rFonts w:hint="eastAsia"/>
        </w:rPr>
        <w:t>&gt;</w:t>
      </w:r>
      <w:r>
        <w:rPr>
          <w:rFonts w:hint="eastAsia"/>
        </w:rPr>
        <w:t>，</w:t>
      </w:r>
      <w:r>
        <w:rPr>
          <w:rFonts w:hint="eastAsia"/>
        </w:rPr>
        <w:t>OBJECT_SEQ&lt;</w:t>
      </w:r>
      <w:r>
        <w:rPr>
          <w:rFonts w:hint="eastAsia"/>
        </w:rPr>
        <w:t>操作记录号</w:t>
      </w:r>
      <w:r>
        <w:rPr>
          <w:rFonts w:hint="eastAsia"/>
        </w:rPr>
        <w:t>&gt;</w:t>
      </w:r>
      <w:r>
        <w:rPr>
          <w:rFonts w:hint="eastAsia"/>
        </w:rPr>
        <w:t>”用于特定数据的跟踪，目前仅在对“</w:t>
      </w:r>
      <w:r>
        <w:rPr>
          <w:rFonts w:hint="eastAsia"/>
        </w:rPr>
        <w:t>BUSINESS_ORDER&lt;</w:t>
      </w:r>
      <w:r>
        <w:rPr>
          <w:rFonts w:hint="eastAsia"/>
        </w:rPr>
        <w:t>订单表</w:t>
      </w:r>
      <w:r>
        <w:rPr>
          <w:rFonts w:hint="eastAsia"/>
        </w:rPr>
        <w:t>&gt;</w:t>
      </w:r>
      <w:r>
        <w:rPr>
          <w:rFonts w:hint="eastAsia"/>
        </w:rPr>
        <w:t>”相关的日志中使用。后续可能扩展到其他需要关注的表。</w:t>
      </w:r>
    </w:p>
    <w:p w:rsidR="00306173" w:rsidRDefault="00306173" w:rsidP="00306173">
      <w:pPr>
        <w:numPr>
          <w:ilvl w:val="0"/>
          <w:numId w:val="19"/>
        </w:numPr>
      </w:pPr>
      <w:r>
        <w:rPr>
          <w:rFonts w:hint="eastAsia"/>
        </w:rPr>
        <w:t>“</w:t>
      </w:r>
      <w:r>
        <w:rPr>
          <w:rFonts w:hint="eastAsia"/>
        </w:rPr>
        <w:t>ORDER_NO</w:t>
      </w:r>
      <w:r>
        <w:rPr>
          <w:rFonts w:hint="eastAsia"/>
        </w:rPr>
        <w:t>”在记录订单相关的日志时的必要信息，用于用户在追踪某一个订单时，作为查询条件使用。</w:t>
      </w:r>
      <w:r>
        <w:rPr>
          <w:rFonts w:hint="eastAsia"/>
        </w:rPr>
        <w:t>PS</w:t>
      </w:r>
      <w:r>
        <w:rPr>
          <w:rFonts w:hint="eastAsia"/>
        </w:rPr>
        <w:t>：此信息可能转换成</w:t>
      </w:r>
      <w:r>
        <w:rPr>
          <w:rFonts w:hint="eastAsia"/>
        </w:rPr>
        <w:t>Booking No</w:t>
      </w:r>
      <w:r>
        <w:rPr>
          <w:rFonts w:hint="eastAsia"/>
        </w:rPr>
        <w:t>，用于追踪订单的后续状态。</w:t>
      </w:r>
    </w:p>
    <w:p w:rsidR="00306173" w:rsidRDefault="00306173" w:rsidP="00306173">
      <w:pPr>
        <w:numPr>
          <w:ilvl w:val="0"/>
          <w:numId w:val="19"/>
        </w:numPr>
      </w:pPr>
      <w:r>
        <w:rPr>
          <w:rFonts w:hint="eastAsia"/>
        </w:rPr>
        <w:t>“</w:t>
      </w:r>
      <w:r>
        <w:rPr>
          <w:rFonts w:hint="eastAsia"/>
        </w:rPr>
        <w:t>OWNER_COMPANY_SEQ&lt;</w:t>
      </w:r>
      <w:r>
        <w:rPr>
          <w:rFonts w:hint="eastAsia"/>
        </w:rPr>
        <w:t>物业公司</w:t>
      </w:r>
      <w:r>
        <w:rPr>
          <w:rFonts w:hint="eastAsia"/>
        </w:rPr>
        <w:t>&gt;</w:t>
      </w:r>
      <w:r>
        <w:rPr>
          <w:rFonts w:hint="eastAsia"/>
        </w:rPr>
        <w:t>，</w:t>
      </w:r>
      <w:r>
        <w:rPr>
          <w:rFonts w:hint="eastAsia"/>
        </w:rPr>
        <w:t>OPRT_</w:t>
      </w:r>
      <w:r>
        <w:t>CLIENT</w:t>
      </w:r>
      <w:r>
        <w:rPr>
          <w:rFonts w:hint="eastAsia"/>
        </w:rPr>
        <w:t>_SEQ&lt;</w:t>
      </w:r>
      <w:r>
        <w:rPr>
          <w:rFonts w:hint="eastAsia"/>
        </w:rPr>
        <w:t>操作终端</w:t>
      </w:r>
      <w:r>
        <w:rPr>
          <w:rFonts w:hint="eastAsia"/>
        </w:rPr>
        <w:t>&gt;</w:t>
      </w:r>
      <w:r>
        <w:rPr>
          <w:rFonts w:hint="eastAsia"/>
        </w:rPr>
        <w:t>，</w:t>
      </w:r>
      <w:r>
        <w:rPr>
          <w:rFonts w:hint="eastAsia"/>
        </w:rPr>
        <w:t>P</w:t>
      </w:r>
      <w:r>
        <w:t>AY</w:t>
      </w:r>
      <w:r>
        <w:rPr>
          <w:rFonts w:hint="eastAsia"/>
        </w:rPr>
        <w:t>_</w:t>
      </w:r>
      <w:r w:rsidRPr="00FC18B2">
        <w:t xml:space="preserve"> </w:t>
      </w:r>
      <w:r>
        <w:t>CUSTOMER</w:t>
      </w:r>
      <w:r>
        <w:rPr>
          <w:rFonts w:hint="eastAsia"/>
        </w:rPr>
        <w:t xml:space="preserve"> _SEQ&lt;</w:t>
      </w:r>
      <w:r>
        <w:rPr>
          <w:rFonts w:hint="eastAsia"/>
        </w:rPr>
        <w:t>业主</w:t>
      </w:r>
      <w:r>
        <w:rPr>
          <w:rFonts w:hint="eastAsia"/>
        </w:rPr>
        <w:t>&gt;</w:t>
      </w:r>
      <w:r>
        <w:rPr>
          <w:rFonts w:hint="eastAsia"/>
        </w:rPr>
        <w:t>”用于登记日志的相关对象，这部分信息影响限定用户查询日志时的数据范围，后续根据实际的需求，可能作为索引使用。</w:t>
      </w:r>
    </w:p>
    <w:p w:rsidR="00306173" w:rsidRDefault="00306173" w:rsidP="00306173">
      <w:pPr>
        <w:numPr>
          <w:ilvl w:val="0"/>
          <w:numId w:val="19"/>
        </w:numPr>
      </w:pPr>
      <w:r>
        <w:rPr>
          <w:rFonts w:hint="eastAsia"/>
        </w:rPr>
        <w:t>“</w:t>
      </w:r>
      <w:r>
        <w:rPr>
          <w:rFonts w:hint="eastAsia"/>
        </w:rPr>
        <w:t>STATUS&lt;</w:t>
      </w:r>
      <w:r>
        <w:rPr>
          <w:rFonts w:hint="eastAsia"/>
        </w:rPr>
        <w:t>数据状态</w:t>
      </w:r>
      <w:r>
        <w:rPr>
          <w:rFonts w:hint="eastAsia"/>
        </w:rPr>
        <w:t>&gt;</w:t>
      </w:r>
      <w:r>
        <w:rPr>
          <w:rFonts w:hint="eastAsia"/>
        </w:rPr>
        <w:t>”取值为</w:t>
      </w:r>
      <w:r>
        <w:rPr>
          <w:rFonts w:hint="eastAsia"/>
        </w:rPr>
        <w:t xml:space="preserve"> </w:t>
      </w:r>
      <w:r>
        <w:rPr>
          <w:rFonts w:hint="eastAsia"/>
        </w:rPr>
        <w:t>“</w:t>
      </w:r>
      <w:r>
        <w:rPr>
          <w:rFonts w:hint="eastAsia"/>
        </w:rPr>
        <w:t>10-</w:t>
      </w:r>
      <w:r>
        <w:rPr>
          <w:rFonts w:hint="eastAsia"/>
        </w:rPr>
        <w:t>有效数据</w:t>
      </w:r>
      <w:r>
        <w:rPr>
          <w:rFonts w:hint="eastAsia"/>
        </w:rPr>
        <w:t xml:space="preserve">  -10-</w:t>
      </w:r>
      <w:r>
        <w:rPr>
          <w:rFonts w:hint="eastAsia"/>
        </w:rPr>
        <w:t>无效数据</w:t>
      </w:r>
      <w:r>
        <w:rPr>
          <w:rFonts w:hint="eastAsia"/>
        </w:rPr>
        <w:t xml:space="preserve">  -20-</w:t>
      </w:r>
      <w:r>
        <w:rPr>
          <w:rFonts w:hint="eastAsia"/>
        </w:rPr>
        <w:t>删除数据”。初始插入时为“</w:t>
      </w:r>
      <w:r>
        <w:rPr>
          <w:rFonts w:hint="eastAsia"/>
        </w:rPr>
        <w:t>10-</w:t>
      </w:r>
      <w:r>
        <w:rPr>
          <w:rFonts w:hint="eastAsia"/>
        </w:rPr>
        <w:t>有效数据”，其他两个状态值预留，目前暂不使用。</w:t>
      </w:r>
    </w:p>
    <w:p w:rsidR="00306173" w:rsidRDefault="00306173" w:rsidP="00306173">
      <w:pPr>
        <w:pStyle w:val="3"/>
        <w:ind w:left="481" w:right="180"/>
      </w:pPr>
      <w:r>
        <w:rPr>
          <w:rFonts w:hint="eastAsia"/>
        </w:rPr>
        <w:t>接口定义</w:t>
      </w:r>
    </w:p>
    <w:p w:rsidR="00306173" w:rsidRDefault="00306173" w:rsidP="00306173">
      <w:r>
        <w:rPr>
          <w:rFonts w:hint="eastAsia"/>
          <w:noProof/>
        </w:rPr>
        <w:drawing>
          <wp:inline distT="0" distB="0" distL="0" distR="0" wp14:anchorId="2642A184" wp14:editId="653B011E">
            <wp:extent cx="4391025" cy="1838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025" cy="1838325"/>
                    </a:xfrm>
                    <a:prstGeom prst="rect">
                      <a:avLst/>
                    </a:prstGeom>
                    <a:noFill/>
                    <a:ln>
                      <a:noFill/>
                    </a:ln>
                  </pic:spPr>
                </pic:pic>
              </a:graphicData>
            </a:graphic>
          </wp:inline>
        </w:drawing>
      </w:r>
    </w:p>
    <w:p w:rsidR="00306173" w:rsidRDefault="00306173" w:rsidP="00306173">
      <w:r>
        <w:rPr>
          <w:rFonts w:hint="eastAsia"/>
        </w:rPr>
        <w:lastRenderedPageBreak/>
        <w:t>在</w:t>
      </w:r>
      <w:r>
        <w:rPr>
          <w:rFonts w:hint="eastAsia"/>
        </w:rPr>
        <w:t>Exception</w:t>
      </w:r>
      <w:r>
        <w:rPr>
          <w:rFonts w:hint="eastAsia"/>
        </w:rPr>
        <w:t>对象基础上扩展了一层对象：</w:t>
      </w:r>
    </w:p>
    <w:p w:rsidR="00306173" w:rsidRDefault="00306173" w:rsidP="00306173">
      <w:pPr>
        <w:numPr>
          <w:ilvl w:val="0"/>
          <w:numId w:val="4"/>
        </w:numPr>
      </w:pPr>
      <w:r>
        <w:rPr>
          <w:rFonts w:hint="eastAsia"/>
        </w:rPr>
        <w:t>“</w:t>
      </w:r>
      <w:proofErr w:type="spellStart"/>
      <w:r>
        <w:t>BKBaseException</w:t>
      </w:r>
      <w:proofErr w:type="spellEnd"/>
      <w:r>
        <w:rPr>
          <w:rFonts w:hint="eastAsia"/>
        </w:rPr>
        <w:t>”类继承自“</w:t>
      </w:r>
      <w:r>
        <w:rPr>
          <w:rFonts w:hint="eastAsia"/>
        </w:rPr>
        <w:t>Exception</w:t>
      </w:r>
      <w:r>
        <w:rPr>
          <w:rFonts w:hint="eastAsia"/>
        </w:rPr>
        <w:t>”对象，抽象类，作为系统异常的基类。</w:t>
      </w:r>
    </w:p>
    <w:p w:rsidR="00306173" w:rsidRDefault="00306173" w:rsidP="00306173">
      <w:pPr>
        <w:numPr>
          <w:ilvl w:val="0"/>
          <w:numId w:val="4"/>
        </w:numPr>
      </w:pPr>
      <w:r>
        <w:rPr>
          <w:rFonts w:hint="eastAsia"/>
        </w:rPr>
        <w:t>“</w:t>
      </w:r>
      <w:proofErr w:type="spellStart"/>
      <w:r>
        <w:t>BKNormalException</w:t>
      </w:r>
      <w:proofErr w:type="spellEnd"/>
      <w:r>
        <w:rPr>
          <w:rFonts w:hint="eastAsia"/>
        </w:rPr>
        <w:t>”常规异常类，用于登记“非特定”的日志和异常。</w:t>
      </w:r>
    </w:p>
    <w:p w:rsidR="00306173" w:rsidRDefault="00306173" w:rsidP="00306173">
      <w:pPr>
        <w:numPr>
          <w:ilvl w:val="0"/>
          <w:numId w:val="4"/>
        </w:numPr>
      </w:pPr>
      <w:r>
        <w:rPr>
          <w:rFonts w:hint="eastAsia"/>
        </w:rPr>
        <w:t>“</w:t>
      </w:r>
      <w:proofErr w:type="spellStart"/>
      <w:r>
        <w:t>BK</w:t>
      </w:r>
      <w:r>
        <w:rPr>
          <w:rFonts w:hint="eastAsia"/>
        </w:rPr>
        <w:t>Order</w:t>
      </w:r>
      <w:r>
        <w:t>Exception</w:t>
      </w:r>
      <w:proofErr w:type="spellEnd"/>
      <w:r>
        <w:rPr>
          <w:rFonts w:hint="eastAsia"/>
        </w:rPr>
        <w:t>”订单异常类，用于登记“订单”相关的日志和异常。和常规异常类的区别在于登记时会增加订单相关信息的采集。</w:t>
      </w:r>
    </w:p>
    <w:p w:rsidR="00306173" w:rsidRDefault="00306173" w:rsidP="00306173">
      <w:pPr>
        <w:numPr>
          <w:ilvl w:val="0"/>
          <w:numId w:val="4"/>
        </w:numPr>
      </w:pPr>
      <w:r>
        <w:rPr>
          <w:rFonts w:hint="eastAsia"/>
        </w:rPr>
        <w:t>“</w:t>
      </w:r>
      <w:proofErr w:type="spellStart"/>
      <w:r>
        <w:rPr>
          <w:rFonts w:hint="eastAsia"/>
        </w:rPr>
        <w:t>BKCodeException</w:t>
      </w:r>
      <w:proofErr w:type="spellEnd"/>
      <w:r>
        <w:rPr>
          <w:rFonts w:hint="eastAsia"/>
        </w:rPr>
        <w:t>”代码异常类，用于登记代码错误，常规用于</w:t>
      </w:r>
      <w:r>
        <w:rPr>
          <w:rFonts w:hint="eastAsia"/>
        </w:rPr>
        <w:t>Catch</w:t>
      </w:r>
      <w:r>
        <w:rPr>
          <w:rFonts w:hint="eastAsia"/>
        </w:rPr>
        <w:t>捕获中使用。</w:t>
      </w:r>
    </w:p>
    <w:p w:rsidR="00306173" w:rsidRDefault="00306173" w:rsidP="00306173">
      <w:r>
        <w:rPr>
          <w:noProof/>
        </w:rPr>
        <w:drawing>
          <wp:inline distT="0" distB="0" distL="0" distR="0" wp14:anchorId="23A6D6A2" wp14:editId="5284CC8F">
            <wp:extent cx="3657600" cy="14859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inline>
        </w:drawing>
      </w:r>
    </w:p>
    <w:p w:rsidR="00306173" w:rsidRDefault="00306173" w:rsidP="00306173">
      <w:proofErr w:type="spellStart"/>
      <w:r>
        <w:rPr>
          <w:rFonts w:hint="eastAsia"/>
        </w:rPr>
        <w:t>ExceprionOprt</w:t>
      </w:r>
      <w:proofErr w:type="spellEnd"/>
      <w:r>
        <w:rPr>
          <w:rFonts w:hint="eastAsia"/>
        </w:rPr>
        <w:t>对象用于控制具体的日志写入操作，系统内部的异常或者是</w:t>
      </w:r>
      <w:r>
        <w:rPr>
          <w:rFonts w:hint="eastAsia"/>
        </w:rPr>
        <w:t>Exception</w:t>
      </w:r>
      <w:r>
        <w:rPr>
          <w:rFonts w:hint="eastAsia"/>
        </w:rPr>
        <w:t>对象都可以经过此类进行异常处理。</w:t>
      </w:r>
      <w:r>
        <w:rPr>
          <w:rFonts w:hint="eastAsia"/>
        </w:rPr>
        <w:t xml:space="preserve"> </w:t>
      </w:r>
    </w:p>
    <w:p w:rsidR="00306173" w:rsidRDefault="00306173" w:rsidP="00306173">
      <w:pPr>
        <w:pStyle w:val="3"/>
        <w:ind w:left="481" w:right="180"/>
      </w:pPr>
      <w:r>
        <w:rPr>
          <w:rFonts w:hint="eastAsia"/>
        </w:rPr>
        <w:t>日志说明格式</w:t>
      </w:r>
    </w:p>
    <w:p w:rsidR="00306173" w:rsidRDefault="00306173" w:rsidP="00306173">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260"/>
        <w:gridCol w:w="992"/>
        <w:gridCol w:w="2041"/>
      </w:tblGrid>
      <w:tr w:rsidR="00306173" w:rsidTr="009E7E75">
        <w:tc>
          <w:tcPr>
            <w:tcW w:w="959" w:type="dxa"/>
            <w:shd w:val="clear" w:color="auto" w:fill="BFBFBF"/>
          </w:tcPr>
          <w:p w:rsidR="00306173" w:rsidRDefault="00306173" w:rsidP="009E7E75">
            <w:r>
              <w:rPr>
                <w:rFonts w:hint="eastAsia"/>
              </w:rPr>
              <w:t>标题</w:t>
            </w:r>
          </w:p>
        </w:tc>
        <w:tc>
          <w:tcPr>
            <w:tcW w:w="1276" w:type="dxa"/>
            <w:shd w:val="clear" w:color="auto" w:fill="BFBFBF"/>
          </w:tcPr>
          <w:p w:rsidR="00306173" w:rsidRDefault="00306173" w:rsidP="009E7E75">
            <w:r>
              <w:rPr>
                <w:rFonts w:hint="eastAsia"/>
              </w:rPr>
              <w:t>LEVEL</w:t>
            </w:r>
          </w:p>
        </w:tc>
        <w:tc>
          <w:tcPr>
            <w:tcW w:w="3260" w:type="dxa"/>
            <w:shd w:val="clear" w:color="auto" w:fill="BFBFBF"/>
          </w:tcPr>
          <w:p w:rsidR="00306173" w:rsidRDefault="00306173" w:rsidP="009E7E75">
            <w:r>
              <w:rPr>
                <w:rFonts w:hint="eastAsia"/>
              </w:rPr>
              <w:t>内容</w:t>
            </w:r>
          </w:p>
        </w:tc>
        <w:tc>
          <w:tcPr>
            <w:tcW w:w="992" w:type="dxa"/>
            <w:shd w:val="clear" w:color="auto" w:fill="BFBFBF"/>
          </w:tcPr>
          <w:p w:rsidR="00306173" w:rsidRDefault="00306173" w:rsidP="009E7E75">
            <w:r>
              <w:rPr>
                <w:rFonts w:hint="eastAsia"/>
              </w:rPr>
              <w:t>接口</w:t>
            </w:r>
          </w:p>
        </w:tc>
        <w:tc>
          <w:tcPr>
            <w:tcW w:w="2041" w:type="dxa"/>
            <w:shd w:val="clear" w:color="auto" w:fill="BFBFBF"/>
          </w:tcPr>
          <w:p w:rsidR="00306173" w:rsidRDefault="00306173" w:rsidP="009E7E75">
            <w:r>
              <w:rPr>
                <w:rFonts w:hint="eastAsia"/>
              </w:rPr>
              <w:t>备注</w:t>
            </w:r>
          </w:p>
        </w:tc>
      </w:tr>
      <w:tr w:rsidR="00306173" w:rsidTr="009E7E75">
        <w:tc>
          <w:tcPr>
            <w:tcW w:w="959" w:type="dxa"/>
          </w:tcPr>
          <w:p w:rsidR="00306173" w:rsidRDefault="00306173" w:rsidP="009E7E75">
            <w:r>
              <w:rPr>
                <w:rFonts w:hint="eastAsia"/>
              </w:rPr>
              <w:t>订单撤销</w:t>
            </w:r>
          </w:p>
        </w:tc>
        <w:tc>
          <w:tcPr>
            <w:tcW w:w="1276" w:type="dxa"/>
          </w:tcPr>
          <w:p w:rsidR="00306173" w:rsidRDefault="00306173" w:rsidP="009E7E75">
            <w:r>
              <w:rPr>
                <w:rFonts w:hint="eastAsia"/>
              </w:rPr>
              <w:t>INFO</w:t>
            </w:r>
          </w:p>
          <w:p w:rsidR="00306173" w:rsidRDefault="00306173" w:rsidP="009E7E75">
            <w:r>
              <w:rPr>
                <w:rFonts w:hint="eastAsia"/>
              </w:rPr>
              <w:t>ERROR</w:t>
            </w:r>
          </w:p>
          <w:p w:rsidR="00306173" w:rsidRDefault="00306173" w:rsidP="009E7E75">
            <w:r>
              <w:rPr>
                <w:rFonts w:hint="eastAsia"/>
              </w:rPr>
              <w:t>DEBUG</w:t>
            </w:r>
          </w:p>
          <w:p w:rsidR="00306173" w:rsidRDefault="00306173" w:rsidP="009E7E75">
            <w:r>
              <w:rPr>
                <w:rFonts w:hint="eastAsia"/>
              </w:rPr>
              <w:t>WARNING</w:t>
            </w:r>
          </w:p>
        </w:tc>
        <w:tc>
          <w:tcPr>
            <w:tcW w:w="3260" w:type="dxa"/>
          </w:tcPr>
          <w:p w:rsidR="00306173" w:rsidRDefault="00306173" w:rsidP="009E7E75"/>
        </w:tc>
        <w:tc>
          <w:tcPr>
            <w:tcW w:w="992" w:type="dxa"/>
          </w:tcPr>
          <w:p w:rsidR="00306173" w:rsidRDefault="00306173" w:rsidP="009E7E75">
            <w:r>
              <w:rPr>
                <w:rFonts w:hint="eastAsia"/>
              </w:rPr>
              <w:t>常规异常</w:t>
            </w:r>
          </w:p>
          <w:p w:rsidR="00306173" w:rsidRDefault="00306173" w:rsidP="009E7E75">
            <w:r>
              <w:rPr>
                <w:rFonts w:hint="eastAsia"/>
              </w:rPr>
              <w:t>订单异常</w:t>
            </w:r>
          </w:p>
          <w:p w:rsidR="00306173" w:rsidRDefault="00306173" w:rsidP="009E7E75"/>
        </w:tc>
        <w:tc>
          <w:tcPr>
            <w:tcW w:w="2041" w:type="dxa"/>
          </w:tcPr>
          <w:p w:rsidR="00306173" w:rsidRDefault="00306173" w:rsidP="009E7E75">
            <w:r>
              <w:rPr>
                <w:rFonts w:hint="eastAsia"/>
              </w:rPr>
              <w:t>OWNER_SEQ</w:t>
            </w:r>
            <w:r>
              <w:rPr>
                <w:rFonts w:hint="eastAsia"/>
              </w:rPr>
              <w:t>填写当前物业公司；</w:t>
            </w:r>
          </w:p>
          <w:p w:rsidR="00306173" w:rsidRDefault="00306173" w:rsidP="009E7E75">
            <w:proofErr w:type="spellStart"/>
            <w:r>
              <w:rPr>
                <w:rFonts w:hint="eastAsia"/>
              </w:rPr>
              <w:t>objName</w:t>
            </w:r>
            <w:proofErr w:type="spellEnd"/>
            <w:r>
              <w:rPr>
                <w:rFonts w:hint="eastAsia"/>
              </w:rPr>
              <w:t xml:space="preserve"> = </w:t>
            </w:r>
            <w:r>
              <w:rPr>
                <w:rFonts w:hint="eastAsia"/>
              </w:rPr>
              <w:t>“</w:t>
            </w:r>
            <w:r>
              <w:rPr>
                <w:rFonts w:hint="eastAsia"/>
              </w:rPr>
              <w:t>H</w:t>
            </w:r>
            <w:r>
              <w:t>TWY</w:t>
            </w:r>
            <w:r>
              <w:rPr>
                <w:rFonts w:hint="eastAsia"/>
              </w:rPr>
              <w:t>”</w:t>
            </w:r>
          </w:p>
          <w:p w:rsidR="00306173" w:rsidRDefault="00306173" w:rsidP="009E7E75"/>
        </w:tc>
      </w:tr>
    </w:tbl>
    <w:p w:rsidR="00306173" w:rsidRDefault="00306173" w:rsidP="00306173">
      <w:pPr>
        <w:pStyle w:val="2"/>
        <w:ind w:right="180"/>
      </w:pPr>
      <w:r>
        <w:rPr>
          <w:rFonts w:hint="eastAsia"/>
        </w:rPr>
        <w:t>缓存方案</w:t>
      </w:r>
    </w:p>
    <w:p w:rsidR="00306173" w:rsidRDefault="00306173" w:rsidP="00306173">
      <w:pPr>
        <w:pStyle w:val="3"/>
        <w:ind w:left="481" w:right="180"/>
      </w:pPr>
      <w:r>
        <w:rPr>
          <w:rFonts w:hint="eastAsia"/>
        </w:rPr>
        <w:t>功能说明</w:t>
      </w:r>
    </w:p>
    <w:p w:rsidR="00306173" w:rsidRDefault="00306173" w:rsidP="00306173">
      <w:r>
        <w:rPr>
          <w:rFonts w:hint="eastAsia"/>
        </w:rPr>
        <w:t>本章节用于描述缓存模块在系统中缓存的具体设计及使用场景。</w:t>
      </w:r>
    </w:p>
    <w:p w:rsidR="00306173" w:rsidRDefault="00306173" w:rsidP="00306173">
      <w:pPr>
        <w:pStyle w:val="3"/>
        <w:ind w:left="481" w:right="180"/>
      </w:pPr>
      <w:r>
        <w:rPr>
          <w:rFonts w:hint="eastAsia"/>
        </w:rPr>
        <w:t>缓存方案概要</w:t>
      </w:r>
    </w:p>
    <w:p w:rsidR="00306173" w:rsidRPr="0085264D" w:rsidRDefault="00306173" w:rsidP="00306173">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306173" w:rsidRPr="002D632C" w:rsidRDefault="00306173" w:rsidP="00306173"/>
    <w:p w:rsidR="00306173" w:rsidRDefault="00306173" w:rsidP="00306173">
      <w:pPr>
        <w:numPr>
          <w:ilvl w:val="0"/>
          <w:numId w:val="20"/>
        </w:numPr>
        <w:ind w:left="360" w:hanging="360"/>
      </w:pPr>
      <w:r>
        <w:rPr>
          <w:rFonts w:hint="eastAsia"/>
        </w:rPr>
        <w:t>缓存的主体可以是</w:t>
      </w:r>
      <w:proofErr w:type="spellStart"/>
      <w:r>
        <w:rPr>
          <w:rFonts w:hint="eastAsia"/>
        </w:rPr>
        <w:t>dataTable</w:t>
      </w:r>
      <w:proofErr w:type="spellEnd"/>
      <w:r>
        <w:rPr>
          <w:rFonts w:hint="eastAsia"/>
        </w:rPr>
        <w:t>，也可以是实体集合，请根据自身仓储机制的具体实现选择，</w:t>
      </w:r>
    </w:p>
    <w:p w:rsidR="00306173" w:rsidRDefault="00306173" w:rsidP="00306173">
      <w:pPr>
        <w:numPr>
          <w:ilvl w:val="0"/>
          <w:numId w:val="20"/>
        </w:numPr>
        <w:ind w:left="360" w:hanging="360"/>
      </w:pPr>
      <w:r>
        <w:rPr>
          <w:rFonts w:hint="eastAsia"/>
        </w:rPr>
        <w:t>缓存推荐基于微软企业库</w:t>
      </w:r>
      <w:r>
        <w:rPr>
          <w:rFonts w:hint="eastAsia"/>
        </w:rPr>
        <w:t>AppFabric</w:t>
      </w:r>
      <w:r>
        <w:rPr>
          <w:rFonts w:hint="eastAsia"/>
        </w:rPr>
        <w:t>实现。</w:t>
      </w:r>
    </w:p>
    <w:p w:rsidR="00306173" w:rsidRDefault="00306173" w:rsidP="00306173">
      <w:pPr>
        <w:ind w:left="360"/>
      </w:pPr>
      <w:r>
        <w:rPr>
          <w:rFonts w:hint="eastAsia"/>
        </w:rPr>
        <w:t>以下编码体现了缓存的接口设计：</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class</w:t>
      </w:r>
      <w:r w:rsidRPr="003C7FAD">
        <w:rPr>
          <w:rFonts w:ascii="Consolas" w:hAnsi="Consolas"/>
          <w:color w:val="000000"/>
          <w:sz w:val="16"/>
          <w:szCs w:val="16"/>
        </w:rPr>
        <w:t> </w:t>
      </w:r>
      <w:proofErr w:type="spellStart"/>
      <w:r w:rsidRPr="003C7FAD">
        <w:rPr>
          <w:rFonts w:ascii="Consolas" w:hAnsi="Consolas"/>
          <w:color w:val="2B91AF"/>
          <w:sz w:val="16"/>
          <w:szCs w:val="16"/>
        </w:rPr>
        <w:t>AppFabricCaching</w:t>
      </w:r>
      <w:proofErr w:type="spellEnd"/>
      <w:r w:rsidRPr="003C7FAD">
        <w:rPr>
          <w:rFonts w:ascii="Consolas" w:hAnsi="Consolas"/>
          <w:color w:val="000000"/>
          <w:sz w:val="16"/>
          <w:szCs w:val="16"/>
        </w:rPr>
        <w:t> : </w:t>
      </w:r>
      <w:proofErr w:type="spellStart"/>
      <w:r w:rsidRPr="003C7FAD">
        <w:rPr>
          <w:rFonts w:ascii="Consolas" w:hAnsi="Consolas"/>
          <w:color w:val="2B91AF"/>
          <w:sz w:val="16"/>
          <w:szCs w:val="16"/>
        </w:rPr>
        <w:t>ICaching</w:t>
      </w:r>
      <w:proofErr w:type="spellEnd"/>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r w:rsidRPr="003C7FAD">
        <w:rPr>
          <w:rFonts w:ascii="Consolas" w:hAnsi="Consolas"/>
          <w:color w:val="2B91AF"/>
          <w:sz w:val="16"/>
          <w:szCs w:val="16"/>
        </w:rPr>
        <w:t>DataCacheFactory</w:t>
      </w:r>
      <w:proofErr w:type="spellEnd"/>
      <w:r w:rsidRPr="003C7FAD">
        <w:rPr>
          <w:rFonts w:ascii="Consolas" w:hAnsi="Consolas"/>
          <w:color w:val="000000"/>
          <w:sz w:val="16"/>
          <w:szCs w:val="16"/>
        </w:rPr>
        <w:t> Factory = </w:t>
      </w:r>
      <w:r w:rsidRPr="003C7FAD">
        <w:rPr>
          <w:rFonts w:ascii="Consolas" w:hAnsi="Consolas"/>
          <w:color w:val="0000FF"/>
          <w:sz w:val="16"/>
          <w:szCs w:val="16"/>
        </w:rPr>
        <w:t>null</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r w:rsidRPr="003C7FAD">
        <w:rPr>
          <w:rFonts w:ascii="Consolas" w:hAnsi="Consolas"/>
          <w:color w:val="2B91AF"/>
          <w:sz w:val="16"/>
          <w:szCs w:val="16"/>
        </w:rPr>
        <w:t>DataCache</w:t>
      </w:r>
      <w:proofErr w:type="spellEnd"/>
      <w:r w:rsidRPr="003C7FAD">
        <w:rPr>
          <w:rFonts w:ascii="Consolas" w:hAnsi="Consolas"/>
          <w:color w:val="000000"/>
          <w:sz w:val="16"/>
          <w:szCs w:val="16"/>
        </w:rPr>
        <w:t> Cache = </w:t>
      </w:r>
      <w:r w:rsidRPr="003C7FAD">
        <w:rPr>
          <w:rFonts w:ascii="Consolas" w:hAnsi="Consolas"/>
          <w:color w:val="0000FF"/>
          <w:sz w:val="16"/>
          <w:szCs w:val="16"/>
        </w:rPr>
        <w:t>null</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r w:rsidRPr="003C7FAD">
        <w:rPr>
          <w:rFonts w:ascii="Consolas" w:hAnsi="Consolas"/>
          <w:color w:val="000000"/>
          <w:sz w:val="16"/>
          <w:szCs w:val="16"/>
        </w:rPr>
        <w:t>AppFabricCaching</w:t>
      </w:r>
      <w:proofErr w:type="spellEnd"/>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var</w:t>
      </w:r>
      <w:r w:rsidRPr="003C7FAD">
        <w:rPr>
          <w:rFonts w:ascii="Consolas" w:hAnsi="Consolas"/>
          <w:color w:val="000000"/>
          <w:sz w:val="16"/>
          <w:szCs w:val="16"/>
        </w:rPr>
        <w:t> cacheName = </w:t>
      </w:r>
      <w:r w:rsidRPr="003C7FAD">
        <w:rPr>
          <w:rFonts w:ascii="Consolas" w:hAnsi="Consolas"/>
          <w:color w:val="2B91AF"/>
          <w:sz w:val="16"/>
          <w:szCs w:val="16"/>
        </w:rPr>
        <w:t>ConfigurationManager</w:t>
      </w:r>
      <w:r w:rsidRPr="003C7FAD">
        <w:rPr>
          <w:rFonts w:ascii="Consolas" w:hAnsi="Consolas"/>
          <w:color w:val="000000"/>
          <w:sz w:val="16"/>
          <w:szCs w:val="16"/>
        </w:rPr>
        <w:t>.AppSettings.Get(</w:t>
      </w:r>
      <w:r w:rsidRPr="003C7FAD">
        <w:rPr>
          <w:rFonts w:ascii="Consolas" w:hAnsi="Consolas"/>
          <w:color w:val="A31515"/>
          <w:sz w:val="16"/>
          <w:szCs w:val="16"/>
        </w:rPr>
        <w:t>"AppFabricCaching.Name"</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Factory = </w:t>
      </w:r>
      <w:r w:rsidRPr="003C7FAD">
        <w:rPr>
          <w:rFonts w:ascii="Consolas" w:hAnsi="Consolas"/>
          <w:color w:val="0000FF"/>
          <w:sz w:val="16"/>
          <w:szCs w:val="16"/>
        </w:rPr>
        <w:t>new</w:t>
      </w:r>
      <w:r w:rsidRPr="003C7FAD">
        <w:rPr>
          <w:rFonts w:ascii="Consolas" w:hAnsi="Consolas"/>
          <w:color w:val="000000"/>
          <w:sz w:val="16"/>
          <w:szCs w:val="16"/>
        </w:rPr>
        <w:t> </w:t>
      </w:r>
      <w:proofErr w:type="spellStart"/>
      <w:r w:rsidRPr="003C7FAD">
        <w:rPr>
          <w:rFonts w:ascii="Consolas" w:hAnsi="Consolas"/>
          <w:color w:val="2B91AF"/>
          <w:sz w:val="16"/>
          <w:szCs w:val="16"/>
        </w:rPr>
        <w:t>DataCacheFactory</w:t>
      </w:r>
      <w:proofErr w:type="spellEnd"/>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Cache = </w:t>
      </w:r>
      <w:r w:rsidRPr="003C7FAD">
        <w:rPr>
          <w:rFonts w:ascii="Consolas" w:hAnsi="Consolas"/>
          <w:color w:val="0000FF"/>
          <w:sz w:val="16"/>
          <w:szCs w:val="16"/>
        </w:rPr>
        <w:t>string</w:t>
      </w:r>
      <w:r w:rsidRPr="003C7FAD">
        <w:rPr>
          <w:rFonts w:ascii="Consolas" w:hAnsi="Consolas"/>
          <w:color w:val="000000"/>
          <w:sz w:val="16"/>
          <w:szCs w:val="16"/>
        </w:rPr>
        <w:t>.IsNullOrWhiteSpace(cacheName) ? Factory.GetDefaultCache() : Factory.GetCache(cacheName);</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lastRenderedPageBreak/>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Get&lt;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return</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w:t>
      </w:r>
      <w:proofErr w:type="spellStart"/>
      <w:r w:rsidRPr="003C7FAD">
        <w:rPr>
          <w:rFonts w:ascii="Consolas" w:hAnsi="Consolas"/>
          <w:color w:val="000000"/>
          <w:sz w:val="16"/>
          <w:szCs w:val="16"/>
        </w:rPr>
        <w:t>Cache.Get</w:t>
      </w:r>
      <w:proofErr w:type="spellEnd"/>
      <w:r w:rsidRPr="003C7FAD">
        <w:rPr>
          <w:rFonts w:ascii="Consolas" w:hAnsi="Consolas"/>
          <w:color w:val="000000"/>
          <w:sz w:val="16"/>
          <w:szCs w:val="16"/>
        </w:rPr>
        <w:t>(key);</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r w:rsidRPr="003C7FAD">
        <w:rPr>
          <w:rFonts w:ascii="Consolas" w:hAnsi="Consolas"/>
          <w:color w:val="000000"/>
          <w:sz w:val="16"/>
          <w:szCs w:val="16"/>
        </w:rPr>
        <w:t>Cache.Put</w:t>
      </w:r>
      <w:proofErr w:type="spellEnd"/>
      <w:r w:rsidRPr="003C7FAD">
        <w:rPr>
          <w:rFonts w:ascii="Consolas" w:hAnsi="Consolas"/>
          <w:color w:val="000000"/>
          <w:sz w:val="16"/>
          <w:szCs w:val="16"/>
        </w:rPr>
        <w:t>(key, value);</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2B91AF"/>
          <w:sz w:val="16"/>
          <w:szCs w:val="16"/>
        </w:rPr>
        <w:t>CacheSet</w:t>
      </w:r>
      <w:r w:rsidRPr="003C7FAD">
        <w:rPr>
          <w:rFonts w:ascii="Consolas" w:hAnsi="Consolas"/>
          <w:color w:val="000000"/>
          <w:sz w:val="16"/>
          <w:szCs w:val="16"/>
        </w:rPr>
        <w:t> config, </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r w:rsidRPr="003C7FAD">
        <w:rPr>
          <w:rFonts w:ascii="Consolas" w:hAnsi="Consolas"/>
          <w:color w:val="000000"/>
          <w:sz w:val="16"/>
          <w:szCs w:val="16"/>
        </w:rPr>
        <w:t>config</w:t>
      </w:r>
      <w:proofErr w:type="spellEnd"/>
      <w:r w:rsidRPr="003C7FAD">
        <w:rPr>
          <w:rFonts w:ascii="Consolas" w:hAnsi="Consolas"/>
          <w:color w:val="000000"/>
          <w:sz w:val="16"/>
          <w:szCs w:val="16"/>
        </w:rPr>
        <w:t> == </w:t>
      </w:r>
      <w:r w:rsidRPr="003C7FAD">
        <w:rPr>
          <w:rFonts w:ascii="Consolas" w:hAnsi="Consolas"/>
          <w:color w:val="0000FF"/>
          <w:sz w:val="16"/>
          <w:szCs w:val="16"/>
        </w:rPr>
        <w:t>null</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throw</w:t>
      </w:r>
      <w:r w:rsidRPr="003C7FAD">
        <w:rPr>
          <w:rFonts w:ascii="Consolas" w:hAnsi="Consolas"/>
          <w:color w:val="000000"/>
          <w:sz w:val="16"/>
          <w:szCs w:val="16"/>
        </w:rPr>
        <w:t> </w:t>
      </w:r>
      <w:r w:rsidRPr="003C7FAD">
        <w:rPr>
          <w:rFonts w:ascii="Consolas" w:hAnsi="Consolas"/>
          <w:color w:val="0000FF"/>
          <w:sz w:val="16"/>
          <w:szCs w:val="16"/>
        </w:rPr>
        <w:t>new</w:t>
      </w:r>
      <w:r w:rsidRPr="003C7FAD">
        <w:rPr>
          <w:rFonts w:ascii="Consolas" w:hAnsi="Consolas"/>
          <w:color w:val="000000"/>
          <w:sz w:val="16"/>
          <w:szCs w:val="16"/>
        </w:rPr>
        <w:t> </w:t>
      </w:r>
      <w:proofErr w:type="spellStart"/>
      <w:r w:rsidRPr="003C7FAD">
        <w:rPr>
          <w:rFonts w:ascii="Consolas" w:hAnsi="Consolas"/>
          <w:color w:val="2B91AF"/>
          <w:sz w:val="16"/>
          <w:szCs w:val="16"/>
        </w:rPr>
        <w:t>ArgumentNullException</w:t>
      </w:r>
      <w:proofErr w:type="spellEnd"/>
      <w:r w:rsidRPr="003C7FAD">
        <w:rPr>
          <w:rFonts w:ascii="Consolas" w:hAnsi="Consolas"/>
          <w:color w:val="000000"/>
          <w:sz w:val="16"/>
          <w:szCs w:val="16"/>
        </w:rPr>
        <w:t>(</w:t>
      </w:r>
      <w:r w:rsidRPr="003C7FAD">
        <w:rPr>
          <w:rFonts w:ascii="Consolas" w:hAnsi="Consolas"/>
          <w:color w:val="A31515"/>
          <w:sz w:val="16"/>
          <w:szCs w:val="16"/>
        </w:rPr>
        <w:t>"</w:t>
      </w:r>
      <w:r>
        <w:rPr>
          <w:rFonts w:ascii="Consolas" w:hAnsi="Consolas" w:hint="eastAsia"/>
          <w:color w:val="A31515"/>
          <w:sz w:val="16"/>
          <w:szCs w:val="16"/>
        </w:rPr>
        <w:t>missing</w:t>
      </w:r>
      <w:r>
        <w:rPr>
          <w:rFonts w:ascii="Consolas" w:hAnsi="Consolas"/>
          <w:color w:val="A31515"/>
          <w:sz w:val="16"/>
          <w:szCs w:val="16"/>
        </w:rPr>
        <w:t xml:space="preserve"> </w:t>
      </w:r>
      <w:proofErr w:type="spellStart"/>
      <w:r w:rsidRPr="003C7FAD">
        <w:rPr>
          <w:rFonts w:ascii="Consolas" w:hAnsi="Consolas"/>
          <w:color w:val="A31515"/>
          <w:sz w:val="16"/>
          <w:szCs w:val="16"/>
        </w:rPr>
        <w:t>config</w:t>
      </w:r>
      <w:proofErr w:type="spellEnd"/>
      <w:r w:rsidRPr="003C7FAD">
        <w:rPr>
          <w:rFonts w:ascii="Consolas" w:hAnsi="Consolas"/>
          <w:color w:val="A31515"/>
          <w:sz w:val="16"/>
          <w:szCs w:val="16"/>
        </w:rPr>
        <w:t>"</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r w:rsidRPr="003C7FAD">
        <w:rPr>
          <w:rFonts w:ascii="Consolas" w:hAnsi="Consolas"/>
          <w:color w:val="000000"/>
          <w:sz w:val="16"/>
          <w:szCs w:val="16"/>
        </w:rPr>
        <w:t>config.Timeout</w:t>
      </w:r>
      <w:proofErr w:type="spellEnd"/>
      <w:r w:rsidRPr="003C7FAD">
        <w:rPr>
          <w:rFonts w:ascii="Consolas" w:hAnsi="Consolas"/>
          <w:color w:val="000000"/>
          <w:sz w:val="16"/>
          <w:szCs w:val="16"/>
        </w:rPr>
        <w:t> &lt;= </w:t>
      </w:r>
      <w:proofErr w:type="spellStart"/>
      <w:r w:rsidRPr="003C7FAD">
        <w:rPr>
          <w:rFonts w:ascii="Consolas" w:hAnsi="Consolas"/>
          <w:color w:val="2B91AF"/>
          <w:sz w:val="16"/>
          <w:szCs w:val="16"/>
        </w:rPr>
        <w:t>TimeSpan</w:t>
      </w:r>
      <w:r w:rsidRPr="003C7FAD">
        <w:rPr>
          <w:rFonts w:ascii="Consolas" w:hAnsi="Consolas"/>
          <w:color w:val="000000"/>
          <w:sz w:val="16"/>
          <w:szCs w:val="16"/>
        </w:rPr>
        <w:t>.Zero</w:t>
      </w:r>
      <w:proofErr w:type="spellEnd"/>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r w:rsidRPr="003C7FAD">
        <w:rPr>
          <w:rFonts w:ascii="Consolas" w:hAnsi="Consolas"/>
          <w:color w:val="000000"/>
          <w:sz w:val="16"/>
          <w:szCs w:val="16"/>
        </w:rPr>
        <w:t>config.Timeout</w:t>
      </w:r>
      <w:proofErr w:type="spellEnd"/>
      <w:r w:rsidRPr="003C7FAD">
        <w:rPr>
          <w:rFonts w:ascii="Consolas" w:hAnsi="Consolas"/>
          <w:color w:val="000000"/>
          <w:sz w:val="16"/>
          <w:szCs w:val="16"/>
        </w:rPr>
        <w:t> = </w:t>
      </w:r>
      <w:proofErr w:type="spellStart"/>
      <w:r w:rsidRPr="003C7FAD">
        <w:rPr>
          <w:rFonts w:ascii="Consolas" w:hAnsi="Consolas"/>
          <w:color w:val="2B91AF"/>
          <w:sz w:val="16"/>
          <w:szCs w:val="16"/>
        </w:rPr>
        <w:t>TimeSpan</w:t>
      </w:r>
      <w:r w:rsidRPr="003C7FAD">
        <w:rPr>
          <w:rFonts w:ascii="Consolas" w:hAnsi="Consolas"/>
          <w:color w:val="000000"/>
          <w:sz w:val="16"/>
          <w:szCs w:val="16"/>
        </w:rPr>
        <w:t>.FromMinutes</w:t>
      </w:r>
      <w:proofErr w:type="spellEnd"/>
      <w:r w:rsidRPr="003C7FAD">
        <w:rPr>
          <w:rFonts w:ascii="Consolas" w:hAnsi="Consolas"/>
          <w:color w:val="000000"/>
          <w:sz w:val="16"/>
          <w:szCs w:val="16"/>
        </w:rPr>
        <w:t>(10);</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8000"/>
          <w:sz w:val="16"/>
          <w:szCs w:val="16"/>
        </w:rPr>
        <w:t>// AppFabric Caching </w:t>
      </w:r>
      <w:r w:rsidRPr="003C7FAD">
        <w:rPr>
          <w:rFonts w:ascii="Consolas" w:hAnsi="Consolas"/>
          <w:color w:val="008000"/>
          <w:sz w:val="16"/>
          <w:szCs w:val="16"/>
        </w:rPr>
        <w:t>没有相关</w:t>
      </w:r>
      <w:r w:rsidRPr="003C7FAD">
        <w:rPr>
          <w:rFonts w:ascii="Consolas" w:hAnsi="Consolas"/>
          <w:color w:val="008000"/>
          <w:sz w:val="16"/>
          <w:szCs w:val="16"/>
        </w:rPr>
        <w:t>API</w:t>
      </w:r>
      <w:r w:rsidRPr="003C7FAD">
        <w:rPr>
          <w:rFonts w:ascii="Consolas" w:hAnsi="Consolas"/>
          <w:color w:val="008000"/>
          <w:sz w:val="16"/>
          <w:szCs w:val="16"/>
        </w:rPr>
        <w:t>指定某项的优先级</w:t>
      </w:r>
      <w:r w:rsidRPr="003C7FAD">
        <w:rPr>
          <w:rFonts w:ascii="Consolas" w:hAnsi="Consolas"/>
          <w:color w:val="008000"/>
          <w:sz w:val="16"/>
          <w:szCs w:val="16"/>
        </w:rPr>
        <w:t>,</w:t>
      </w:r>
      <w:r w:rsidRPr="003C7FAD">
        <w:rPr>
          <w:rFonts w:ascii="Consolas" w:hAnsi="Consolas"/>
          <w:color w:val="008000"/>
          <w:sz w:val="16"/>
          <w:szCs w:val="16"/>
        </w:rPr>
        <w:t>只能通过加大过期时间来实现</w:t>
      </w:r>
      <w:r w:rsidRPr="003C7FAD">
        <w:rPr>
          <w:rFonts w:ascii="Consolas" w:hAnsi="Consolas"/>
          <w:color w:val="008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r w:rsidRPr="003C7FAD">
        <w:rPr>
          <w:rFonts w:ascii="Consolas" w:hAnsi="Consolas"/>
          <w:color w:val="000000"/>
          <w:sz w:val="16"/>
          <w:szCs w:val="16"/>
        </w:rPr>
        <w:t>config.NotRemoveable</w:t>
      </w:r>
      <w:proofErr w:type="spellEnd"/>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r w:rsidRPr="003C7FAD">
        <w:rPr>
          <w:rFonts w:ascii="Consolas" w:hAnsi="Consolas"/>
          <w:color w:val="000000"/>
          <w:sz w:val="16"/>
          <w:szCs w:val="16"/>
        </w:rPr>
        <w:t>config.Timeout</w:t>
      </w:r>
      <w:proofErr w:type="spellEnd"/>
      <w:r w:rsidRPr="003C7FAD">
        <w:rPr>
          <w:rFonts w:ascii="Consolas" w:hAnsi="Consolas"/>
          <w:color w:val="000000"/>
          <w:sz w:val="16"/>
          <w:szCs w:val="16"/>
        </w:rPr>
        <w:t> = </w:t>
      </w:r>
      <w:proofErr w:type="spellStart"/>
      <w:r w:rsidRPr="003C7FAD">
        <w:rPr>
          <w:rFonts w:ascii="Consolas" w:hAnsi="Consolas"/>
          <w:color w:val="2B91AF"/>
          <w:sz w:val="16"/>
          <w:szCs w:val="16"/>
        </w:rPr>
        <w:t>TimeSpan</w:t>
      </w:r>
      <w:r w:rsidRPr="003C7FAD">
        <w:rPr>
          <w:rFonts w:ascii="Consolas" w:hAnsi="Consolas"/>
          <w:color w:val="000000"/>
          <w:sz w:val="16"/>
          <w:szCs w:val="16"/>
        </w:rPr>
        <w:t>.FromDays</w:t>
      </w:r>
      <w:proofErr w:type="spellEnd"/>
      <w:r w:rsidRPr="003C7FAD">
        <w:rPr>
          <w:rFonts w:ascii="Consolas" w:hAnsi="Consolas"/>
          <w:color w:val="000000"/>
          <w:sz w:val="16"/>
          <w:szCs w:val="16"/>
        </w:rPr>
        <w:t>(360);</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r w:rsidRPr="003C7FAD">
        <w:rPr>
          <w:rFonts w:ascii="Consolas" w:hAnsi="Consolas"/>
          <w:color w:val="0000FF"/>
          <w:sz w:val="16"/>
          <w:szCs w:val="16"/>
        </w:rPr>
        <w:t>string</w:t>
      </w:r>
      <w:r w:rsidRPr="003C7FAD">
        <w:rPr>
          <w:rFonts w:ascii="Consolas" w:hAnsi="Consolas"/>
          <w:color w:val="000000"/>
          <w:sz w:val="16"/>
          <w:szCs w:val="16"/>
        </w:rPr>
        <w:t>.IsNullOrEmpty</w:t>
      </w:r>
      <w:proofErr w:type="spellEnd"/>
      <w:r w:rsidRPr="003C7FAD">
        <w:rPr>
          <w:rFonts w:ascii="Consolas" w:hAnsi="Consolas"/>
          <w:color w:val="000000"/>
          <w:sz w:val="16"/>
          <w:szCs w:val="16"/>
        </w:rPr>
        <w:t>(</w:t>
      </w:r>
      <w:proofErr w:type="spellStart"/>
      <w:r w:rsidRPr="003C7FAD">
        <w:rPr>
          <w:rFonts w:ascii="Consolas" w:hAnsi="Consolas"/>
          <w:color w:val="000000"/>
          <w:sz w:val="16"/>
          <w:szCs w:val="16"/>
        </w:rPr>
        <w:t>config.Region</w:t>
      </w:r>
      <w:proofErr w:type="spellEnd"/>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config.Timeout, config.Region);</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 </w:t>
      </w:r>
      <w:r w:rsidRPr="003C7FAD">
        <w:rPr>
          <w:rFonts w:ascii="Consolas" w:hAnsi="Consolas"/>
          <w:color w:val="0000FF"/>
          <w:sz w:val="16"/>
          <w:szCs w:val="16"/>
        </w:rPr>
        <w:t>else</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w:t>
      </w:r>
      <w:proofErr w:type="spellStart"/>
      <w:r w:rsidRPr="003C7FAD">
        <w:rPr>
          <w:rFonts w:ascii="Consolas" w:hAnsi="Consolas"/>
          <w:color w:val="000000"/>
          <w:sz w:val="16"/>
          <w:szCs w:val="16"/>
        </w:rPr>
        <w:t>Cache.Put</w:t>
      </w:r>
      <w:proofErr w:type="spellEnd"/>
      <w:r w:rsidRPr="003C7FAD">
        <w:rPr>
          <w:rFonts w:ascii="Consolas" w:hAnsi="Consolas"/>
          <w:color w:val="000000"/>
          <w:sz w:val="16"/>
          <w:szCs w:val="16"/>
        </w:rPr>
        <w:t>(key, value, </w:t>
      </w:r>
      <w:proofErr w:type="spellStart"/>
      <w:r w:rsidRPr="003C7FAD">
        <w:rPr>
          <w:rFonts w:ascii="Consolas" w:hAnsi="Consolas"/>
          <w:color w:val="000000"/>
          <w:sz w:val="16"/>
          <w:szCs w:val="16"/>
        </w:rPr>
        <w:t>config.Timeout</w:t>
      </w:r>
      <w:proofErr w:type="spellEnd"/>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Remove(</w:t>
      </w:r>
      <w:r w:rsidRPr="003C7FAD">
        <w:rPr>
          <w:rFonts w:ascii="Consolas" w:hAnsi="Consolas"/>
          <w:color w:val="0000FF"/>
          <w:sz w:val="16"/>
          <w:szCs w:val="16"/>
        </w:rPr>
        <w:t>string</w:t>
      </w:r>
      <w:r w:rsidRPr="003C7FAD">
        <w:rPr>
          <w:rFonts w:ascii="Consolas" w:hAnsi="Consolas"/>
          <w:color w:val="000000"/>
          <w:sz w:val="16"/>
          <w:szCs w:val="16"/>
        </w:rPr>
        <w:t> key)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roofErr w:type="spellStart"/>
      <w:r w:rsidRPr="003C7FAD">
        <w:rPr>
          <w:rFonts w:ascii="Consolas" w:hAnsi="Consolas"/>
          <w:color w:val="000000"/>
          <w:sz w:val="16"/>
          <w:szCs w:val="16"/>
        </w:rPr>
        <w:t>Cache.Remove</w:t>
      </w:r>
      <w:proofErr w:type="spellEnd"/>
      <w:r w:rsidRPr="003C7FAD">
        <w:rPr>
          <w:rFonts w:ascii="Consolas" w:hAnsi="Consolas"/>
          <w:color w:val="000000"/>
          <w:sz w:val="16"/>
          <w:szCs w:val="16"/>
        </w:rPr>
        <w:t>(key);</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Default="00306173" w:rsidP="00306173">
      <w:pPr>
        <w:ind w:left="360"/>
      </w:pPr>
    </w:p>
    <w:p w:rsidR="00306173" w:rsidRDefault="00306173" w:rsidP="00306173">
      <w:pPr>
        <w:ind w:left="360"/>
      </w:pPr>
    </w:p>
    <w:p w:rsidR="00306173" w:rsidRDefault="00306173" w:rsidP="00306173">
      <w:pPr>
        <w:numPr>
          <w:ilvl w:val="0"/>
          <w:numId w:val="20"/>
        </w:numPr>
        <w:ind w:left="360" w:hanging="360"/>
      </w:pPr>
      <w:r>
        <w:rPr>
          <w:rFonts w:hint="eastAsia"/>
        </w:rPr>
        <w:t>缓存的数据采用“首次使用加载”机制，即在缓存首次被请求时方从数据库初始化。</w:t>
      </w:r>
    </w:p>
    <w:p w:rsidR="00306173" w:rsidRDefault="00306173" w:rsidP="00306173">
      <w:pPr>
        <w:numPr>
          <w:ilvl w:val="0"/>
          <w:numId w:val="20"/>
        </w:numPr>
        <w:ind w:left="360" w:hanging="360"/>
      </w:pPr>
      <w:r>
        <w:rPr>
          <w:rFonts w:hint="eastAsia"/>
        </w:rPr>
        <w:t xml:space="preserve"> </w:t>
      </w:r>
      <w:r>
        <w:t>A</w:t>
      </w:r>
      <w:r>
        <w:rPr>
          <w:rFonts w:hint="eastAsia"/>
        </w:rPr>
        <w:t>ppFabric</w:t>
      </w:r>
      <w:r>
        <w:rPr>
          <w:rFonts w:hint="eastAsia"/>
        </w:rPr>
        <w:t>分布式缓存采用区域策略，这里使用缺省区域：</w:t>
      </w:r>
      <w:r w:rsidRPr="00562984">
        <w:rPr>
          <w:rFonts w:ascii="Consolas" w:hAnsi="Consolas"/>
          <w:color w:val="0000FF"/>
          <w:sz w:val="16"/>
          <w:szCs w:val="16"/>
        </w:rPr>
        <w:t>default</w:t>
      </w:r>
    </w:p>
    <w:p w:rsidR="00306173" w:rsidRPr="00562984" w:rsidRDefault="00306173" w:rsidP="00306173">
      <w:pPr>
        <w:pStyle w:val="HTML"/>
        <w:shd w:val="clear" w:color="auto" w:fill="FFFFFF"/>
        <w:rPr>
          <w:rFonts w:ascii="Consolas" w:hAnsi="Consolas"/>
          <w:color w:val="000000"/>
          <w:sz w:val="16"/>
          <w:szCs w:val="16"/>
        </w:rPr>
      </w:pPr>
      <w:r w:rsidRPr="00562984">
        <w:rPr>
          <w:rFonts w:ascii="Consolas" w:hAnsi="Consolas"/>
          <w:color w:val="0000FF"/>
          <w:sz w:val="16"/>
          <w:szCs w:val="16"/>
        </w:rPr>
        <w:t>&lt;</w:t>
      </w:r>
      <w:proofErr w:type="spellStart"/>
      <w:r w:rsidRPr="00562984">
        <w:rPr>
          <w:rFonts w:ascii="Consolas" w:hAnsi="Consolas"/>
          <w:color w:val="A31515"/>
          <w:sz w:val="16"/>
          <w:szCs w:val="16"/>
        </w:rPr>
        <w:t>appSettings</w:t>
      </w:r>
      <w:proofErr w:type="spellEnd"/>
      <w:r w:rsidRPr="00562984">
        <w:rPr>
          <w:rFonts w:ascii="Consolas" w:hAnsi="Consolas"/>
          <w:color w:val="0000FF"/>
          <w:sz w:val="16"/>
          <w:szCs w:val="16"/>
        </w:rPr>
        <w:t>&gt;</w:t>
      </w:r>
    </w:p>
    <w:p w:rsidR="00306173" w:rsidRPr="00562984" w:rsidRDefault="00306173" w:rsidP="00306173">
      <w:pPr>
        <w:pStyle w:val="HTML"/>
        <w:shd w:val="clear" w:color="auto" w:fill="FFFFFF"/>
        <w:rPr>
          <w:rFonts w:ascii="Consolas" w:hAnsi="Consolas"/>
          <w:color w:val="000000"/>
          <w:sz w:val="16"/>
          <w:szCs w:val="16"/>
        </w:rPr>
      </w:pPr>
      <w:r w:rsidRPr="00562984">
        <w:rPr>
          <w:rFonts w:ascii="Consolas" w:hAnsi="Consolas"/>
          <w:color w:val="0000FF"/>
          <w:sz w:val="16"/>
          <w:szCs w:val="16"/>
        </w:rPr>
        <w:t>  &lt;</w:t>
      </w:r>
      <w:r w:rsidRPr="00562984">
        <w:rPr>
          <w:rFonts w:ascii="Consolas" w:hAnsi="Consolas"/>
          <w:color w:val="A31515"/>
          <w:sz w:val="16"/>
          <w:szCs w:val="16"/>
        </w:rPr>
        <w:t>add</w:t>
      </w:r>
      <w:r w:rsidRPr="00562984">
        <w:rPr>
          <w:rFonts w:ascii="Consolas" w:hAnsi="Consolas"/>
          <w:color w:val="0000FF"/>
          <w:sz w:val="16"/>
          <w:szCs w:val="16"/>
        </w:rPr>
        <w:t> </w:t>
      </w:r>
      <w:r w:rsidRPr="00562984">
        <w:rPr>
          <w:rFonts w:ascii="Consolas" w:hAnsi="Consolas"/>
          <w:color w:val="FF0000"/>
          <w:sz w:val="16"/>
          <w:szCs w:val="16"/>
        </w:rPr>
        <w:t>key</w:t>
      </w:r>
      <w:r w:rsidRPr="00562984">
        <w:rPr>
          <w:rFonts w:ascii="Consolas" w:hAnsi="Consolas"/>
          <w:color w:val="0000FF"/>
          <w:sz w:val="16"/>
          <w:szCs w:val="16"/>
        </w:rPr>
        <w:t>=</w:t>
      </w:r>
      <w:r w:rsidRPr="00562984">
        <w:rPr>
          <w:rFonts w:ascii="Consolas" w:hAnsi="Consolas"/>
          <w:color w:val="000000"/>
          <w:sz w:val="16"/>
          <w:szCs w:val="16"/>
        </w:rPr>
        <w:t>"</w:t>
      </w:r>
      <w:proofErr w:type="spellStart"/>
      <w:r w:rsidRPr="00562984">
        <w:rPr>
          <w:rFonts w:ascii="Consolas" w:hAnsi="Consolas"/>
          <w:color w:val="0000FF"/>
          <w:sz w:val="16"/>
          <w:szCs w:val="16"/>
        </w:rPr>
        <w:t>AppFabricCaching.Name</w:t>
      </w:r>
      <w:proofErr w:type="spellEnd"/>
      <w:r w:rsidRPr="00562984">
        <w:rPr>
          <w:rFonts w:ascii="Consolas" w:hAnsi="Consolas"/>
          <w:color w:val="000000"/>
          <w:sz w:val="16"/>
          <w:szCs w:val="16"/>
        </w:rPr>
        <w:t>"</w:t>
      </w:r>
      <w:r w:rsidRPr="00562984">
        <w:rPr>
          <w:rFonts w:ascii="Consolas" w:hAnsi="Consolas"/>
          <w:color w:val="0000FF"/>
          <w:sz w:val="16"/>
          <w:szCs w:val="16"/>
        </w:rPr>
        <w:t> </w:t>
      </w:r>
      <w:r w:rsidRPr="00562984">
        <w:rPr>
          <w:rFonts w:ascii="Consolas" w:hAnsi="Consolas"/>
          <w:color w:val="FF0000"/>
          <w:sz w:val="16"/>
          <w:szCs w:val="16"/>
        </w:rPr>
        <w:t>value</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default</w:t>
      </w:r>
      <w:r w:rsidRPr="00562984">
        <w:rPr>
          <w:rFonts w:ascii="Consolas" w:hAnsi="Consolas"/>
          <w:color w:val="000000"/>
          <w:sz w:val="16"/>
          <w:szCs w:val="16"/>
        </w:rPr>
        <w:t>"</w:t>
      </w:r>
      <w:r w:rsidRPr="00562984">
        <w:rPr>
          <w:rFonts w:ascii="Consolas" w:hAnsi="Consolas"/>
          <w:color w:val="0000FF"/>
          <w:sz w:val="16"/>
          <w:szCs w:val="16"/>
        </w:rPr>
        <w:t> /&gt;</w:t>
      </w:r>
    </w:p>
    <w:p w:rsidR="00306173" w:rsidRDefault="00306173" w:rsidP="00306173">
      <w:pPr>
        <w:ind w:left="360"/>
      </w:pPr>
      <w:r>
        <w:rPr>
          <w:rFonts w:hint="eastAsia"/>
        </w:rPr>
        <w:t>……</w:t>
      </w:r>
    </w:p>
    <w:p w:rsidR="00306173" w:rsidRPr="00562984" w:rsidRDefault="00306173" w:rsidP="00306173">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Pr>
          <w:rFonts w:ascii="Consolas" w:hAnsi="Consolas" w:hint="eastAsia"/>
          <w:color w:val="0000FF"/>
          <w:sz w:val="16"/>
          <w:szCs w:val="16"/>
        </w:rPr>
        <w:t>/</w:t>
      </w:r>
      <w:proofErr w:type="spellStart"/>
      <w:r w:rsidRPr="00562984">
        <w:rPr>
          <w:rFonts w:ascii="Consolas" w:hAnsi="Consolas"/>
          <w:color w:val="A31515"/>
          <w:sz w:val="16"/>
          <w:szCs w:val="16"/>
        </w:rPr>
        <w:t>appSettings</w:t>
      </w:r>
      <w:proofErr w:type="spellEnd"/>
      <w:r w:rsidRPr="00562984">
        <w:rPr>
          <w:rFonts w:ascii="Consolas" w:hAnsi="Consolas"/>
          <w:color w:val="0000FF"/>
          <w:sz w:val="16"/>
          <w:szCs w:val="16"/>
        </w:rPr>
        <w:t>&gt;</w:t>
      </w:r>
    </w:p>
    <w:p w:rsidR="00306173" w:rsidRPr="00CB3D93" w:rsidRDefault="00306173" w:rsidP="00306173">
      <w:pPr>
        <w:ind w:left="360"/>
      </w:pPr>
    </w:p>
    <w:p w:rsidR="00306173" w:rsidRDefault="00306173" w:rsidP="00306173">
      <w:pPr>
        <w:numPr>
          <w:ilvl w:val="0"/>
          <w:numId w:val="20"/>
        </w:numPr>
        <w:ind w:left="360" w:hanging="360"/>
      </w:pPr>
      <w:r>
        <w:rPr>
          <w:rFonts w:hint="eastAsia"/>
        </w:rPr>
        <w:lastRenderedPageBreak/>
        <w:t>对于使用</w:t>
      </w:r>
      <w:r>
        <w:rPr>
          <w:rFonts w:hint="eastAsia"/>
        </w:rPr>
        <w:t>Oracle</w:t>
      </w:r>
      <w:r>
        <w:rPr>
          <w:rFonts w:hint="eastAsia"/>
        </w:rPr>
        <w:t>作为存储单元的方案，缓存的刷新推荐使用</w:t>
      </w:r>
      <w:r>
        <w:rPr>
          <w:rFonts w:hint="eastAsia"/>
        </w:rPr>
        <w:t>Oracle</w:t>
      </w:r>
      <w:r>
        <w:rPr>
          <w:rFonts w:hint="eastAsia"/>
        </w:rPr>
        <w:t>的通知机制实现，需要使用“</w:t>
      </w:r>
      <w:bookmarkStart w:id="18" w:name="OLE_LINK1"/>
      <w:bookmarkStart w:id="19" w:name="OLE_LINK2"/>
      <w:r>
        <w:t>ODP.NET</w:t>
      </w:r>
      <w:bookmarkEnd w:id="18"/>
      <w:bookmarkEnd w:id="19"/>
      <w:r>
        <w:rPr>
          <w:rFonts w:hint="eastAsia"/>
        </w:rPr>
        <w:t>”的指定版本配合。</w:t>
      </w:r>
    </w:p>
    <w:p w:rsidR="00306173" w:rsidRDefault="00306173" w:rsidP="00306173">
      <w:pPr>
        <w:numPr>
          <w:ilvl w:val="0"/>
          <w:numId w:val="20"/>
        </w:numPr>
        <w:ind w:left="360" w:hanging="360"/>
      </w:pPr>
      <w:r>
        <w:rPr>
          <w:rFonts w:hint="eastAsia"/>
        </w:rPr>
        <w:t>需要缓存的数据定义</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3641"/>
        <w:gridCol w:w="2143"/>
      </w:tblGrid>
      <w:tr w:rsidR="00306173" w:rsidTr="009E7E75">
        <w:tc>
          <w:tcPr>
            <w:tcW w:w="2744" w:type="dxa"/>
            <w:shd w:val="clear" w:color="auto" w:fill="D9D9D9"/>
          </w:tcPr>
          <w:p w:rsidR="00306173" w:rsidRDefault="00306173" w:rsidP="009E7E75">
            <w:r>
              <w:rPr>
                <w:rFonts w:hint="eastAsia"/>
              </w:rPr>
              <w:t>缓存数据表</w:t>
            </w:r>
          </w:p>
        </w:tc>
        <w:tc>
          <w:tcPr>
            <w:tcW w:w="3641" w:type="dxa"/>
            <w:shd w:val="clear" w:color="auto" w:fill="D9D9D9"/>
          </w:tcPr>
          <w:p w:rsidR="00306173" w:rsidRDefault="00306173" w:rsidP="009E7E75">
            <w:r>
              <w:rPr>
                <w:rFonts w:hint="eastAsia"/>
              </w:rPr>
              <w:t>KEY</w:t>
            </w:r>
            <w:r>
              <w:rPr>
                <w:rFonts w:hint="eastAsia"/>
              </w:rPr>
              <w:t>值</w:t>
            </w:r>
          </w:p>
        </w:tc>
        <w:tc>
          <w:tcPr>
            <w:tcW w:w="2143" w:type="dxa"/>
            <w:shd w:val="clear" w:color="auto" w:fill="D9D9D9"/>
          </w:tcPr>
          <w:p w:rsidR="00306173" w:rsidRDefault="00306173" w:rsidP="009E7E75">
            <w:r>
              <w:rPr>
                <w:rFonts w:hint="eastAsia"/>
              </w:rPr>
              <w:t>说明</w:t>
            </w:r>
          </w:p>
        </w:tc>
      </w:tr>
      <w:tr w:rsidR="00306173" w:rsidTr="009E7E75">
        <w:tc>
          <w:tcPr>
            <w:tcW w:w="2744" w:type="dxa"/>
          </w:tcPr>
          <w:p w:rsidR="00306173" w:rsidRDefault="00306173" w:rsidP="009E7E75">
            <w:r>
              <w:rPr>
                <w:rFonts w:hint="eastAsia"/>
              </w:rPr>
              <w:t>DICT_CODE</w:t>
            </w:r>
          </w:p>
        </w:tc>
        <w:tc>
          <w:tcPr>
            <w:tcW w:w="3641" w:type="dxa"/>
          </w:tcPr>
          <w:p w:rsidR="00306173" w:rsidRDefault="00306173" w:rsidP="009E7E75">
            <w:r>
              <w:rPr>
                <w:rFonts w:hint="eastAsia"/>
              </w:rPr>
              <w:t>DICT_CODE_{OWNER_SEQ}</w:t>
            </w:r>
          </w:p>
        </w:tc>
        <w:tc>
          <w:tcPr>
            <w:tcW w:w="2143" w:type="dxa"/>
          </w:tcPr>
          <w:p w:rsidR="00306173" w:rsidRDefault="00306173" w:rsidP="009E7E75">
            <w:r>
              <w:rPr>
                <w:rFonts w:hint="eastAsia"/>
              </w:rPr>
              <w:t>字典代码表</w:t>
            </w:r>
          </w:p>
        </w:tc>
      </w:tr>
      <w:tr w:rsidR="00306173" w:rsidTr="009E7E75">
        <w:tc>
          <w:tcPr>
            <w:tcW w:w="2744" w:type="dxa"/>
          </w:tcPr>
          <w:p w:rsidR="00306173" w:rsidRDefault="00306173" w:rsidP="009E7E75">
            <w:pPr>
              <w:rPr>
                <w:highlight w:val="white"/>
              </w:rPr>
            </w:pPr>
            <w:r>
              <w:rPr>
                <w:highlight w:val="white"/>
              </w:rPr>
              <w:t>SYSTEM_UI_LANGUAGE</w:t>
            </w:r>
          </w:p>
        </w:tc>
        <w:tc>
          <w:tcPr>
            <w:tcW w:w="3641" w:type="dxa"/>
          </w:tcPr>
          <w:p w:rsidR="00306173" w:rsidRDefault="00306173" w:rsidP="009E7E75">
            <w:pPr>
              <w:rPr>
                <w:highlight w:val="white"/>
              </w:rPr>
            </w:pPr>
            <w:r>
              <w:rPr>
                <w:highlight w:val="white"/>
              </w:rPr>
              <w:t>SYSTEM_UI_LANGUAGE</w:t>
            </w:r>
          </w:p>
        </w:tc>
        <w:tc>
          <w:tcPr>
            <w:tcW w:w="2143" w:type="dxa"/>
          </w:tcPr>
          <w:p w:rsidR="00306173" w:rsidRDefault="00306173" w:rsidP="009E7E75">
            <w:r>
              <w:rPr>
                <w:rFonts w:hint="eastAsia"/>
              </w:rPr>
              <w:t>语言包</w:t>
            </w:r>
          </w:p>
        </w:tc>
      </w:tr>
      <w:tr w:rsidR="00306173" w:rsidTr="009E7E75">
        <w:tc>
          <w:tcPr>
            <w:tcW w:w="2744" w:type="dxa"/>
          </w:tcPr>
          <w:p w:rsidR="00306173" w:rsidRDefault="00306173" w:rsidP="009E7E75">
            <w:pPr>
              <w:rPr>
                <w:highlight w:val="white"/>
              </w:rPr>
            </w:pPr>
            <w:r>
              <w:t>DICT_LOCATION_AREA</w:t>
            </w:r>
          </w:p>
        </w:tc>
        <w:tc>
          <w:tcPr>
            <w:tcW w:w="3641" w:type="dxa"/>
          </w:tcPr>
          <w:p w:rsidR="00306173" w:rsidRDefault="00306173" w:rsidP="009E7E75">
            <w:pPr>
              <w:rPr>
                <w:highlight w:val="white"/>
              </w:rPr>
            </w:pPr>
            <w:r>
              <w:t>DICT_ LOCATION_AREA</w:t>
            </w:r>
          </w:p>
        </w:tc>
        <w:tc>
          <w:tcPr>
            <w:tcW w:w="2143" w:type="dxa"/>
          </w:tcPr>
          <w:p w:rsidR="00306173" w:rsidRDefault="00306173" w:rsidP="009E7E75">
            <w:r>
              <w:rPr>
                <w:rFonts w:hint="eastAsia"/>
              </w:rPr>
              <w:t>地区代码表</w:t>
            </w:r>
          </w:p>
        </w:tc>
      </w:tr>
      <w:tr w:rsidR="00306173" w:rsidTr="009E7E75">
        <w:tc>
          <w:tcPr>
            <w:tcW w:w="2744" w:type="dxa"/>
          </w:tcPr>
          <w:p w:rsidR="00306173" w:rsidRDefault="00306173" w:rsidP="009E7E75">
            <w:pPr>
              <w:rPr>
                <w:highlight w:val="white"/>
              </w:rPr>
            </w:pPr>
            <w:r>
              <w:t>DICT_ESTATE_STREET</w:t>
            </w:r>
          </w:p>
        </w:tc>
        <w:tc>
          <w:tcPr>
            <w:tcW w:w="3641" w:type="dxa"/>
          </w:tcPr>
          <w:p w:rsidR="00306173" w:rsidRDefault="00306173" w:rsidP="009E7E75">
            <w:pPr>
              <w:rPr>
                <w:highlight w:val="white"/>
              </w:rPr>
            </w:pPr>
            <w:r>
              <w:t>DICT_ESTATE_STREET</w:t>
            </w:r>
          </w:p>
        </w:tc>
        <w:tc>
          <w:tcPr>
            <w:tcW w:w="2143" w:type="dxa"/>
          </w:tcPr>
          <w:p w:rsidR="00306173" w:rsidRDefault="00306173" w:rsidP="009E7E75">
            <w:r>
              <w:rPr>
                <w:rFonts w:hint="eastAsia"/>
              </w:rPr>
              <w:t>社区街道代码表</w:t>
            </w:r>
          </w:p>
        </w:tc>
      </w:tr>
    </w:tbl>
    <w:p w:rsidR="00306173" w:rsidRDefault="00306173" w:rsidP="00306173"/>
    <w:p w:rsidR="00306173" w:rsidRDefault="00306173" w:rsidP="00306173"/>
    <w:p w:rsidR="00306173" w:rsidRDefault="00306173" w:rsidP="00306173">
      <w:pPr>
        <w:pStyle w:val="2"/>
        <w:ind w:right="180"/>
      </w:pPr>
      <w:r>
        <w:rPr>
          <w:rFonts w:hint="eastAsia"/>
        </w:rPr>
        <w:t>分布式会话</w:t>
      </w:r>
    </w:p>
    <w:p w:rsidR="00306173" w:rsidRDefault="00306173" w:rsidP="00306173">
      <w:pPr>
        <w:pStyle w:val="3"/>
        <w:ind w:left="481" w:right="180"/>
      </w:pPr>
      <w:r>
        <w:rPr>
          <w:rFonts w:hint="eastAsia"/>
        </w:rPr>
        <w:t>功能说明</w:t>
      </w:r>
    </w:p>
    <w:p w:rsidR="00306173" w:rsidRDefault="00306173" w:rsidP="00306173">
      <w:r>
        <w:rPr>
          <w:rFonts w:hint="eastAsia"/>
        </w:rPr>
        <w:t>服务平台各个子系统间需要支持单点登录，结合该系统集群部署及负载均衡的方案，推荐采用分布式会话实现同一顶级域名下个子站点的会话共享。</w:t>
      </w:r>
    </w:p>
    <w:p w:rsidR="00306173" w:rsidRDefault="00306173" w:rsidP="00306173">
      <w:pPr>
        <w:pStyle w:val="3"/>
        <w:ind w:left="481" w:right="180"/>
      </w:pPr>
      <w:r>
        <w:rPr>
          <w:rFonts w:hint="eastAsia"/>
        </w:rPr>
        <w:t>解决方案概要</w:t>
      </w:r>
    </w:p>
    <w:p w:rsidR="00306173" w:rsidRPr="0085264D" w:rsidRDefault="00306173" w:rsidP="00306173">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306173" w:rsidRDefault="00306173" w:rsidP="00306173">
      <w:pPr>
        <w:pStyle w:val="af6"/>
        <w:numPr>
          <w:ilvl w:val="3"/>
          <w:numId w:val="19"/>
        </w:numPr>
        <w:ind w:firstLineChars="0"/>
      </w:pPr>
      <w:r w:rsidRPr="004A389C">
        <w:rPr>
          <w:rFonts w:hint="eastAsia"/>
        </w:rPr>
        <w:t>推荐基于微软企业库</w:t>
      </w:r>
      <w:r w:rsidRPr="004A389C">
        <w:rPr>
          <w:rFonts w:hint="eastAsia"/>
        </w:rPr>
        <w:t>AppFabric</w:t>
      </w:r>
      <w:r w:rsidRPr="004A389C">
        <w:rPr>
          <w:rFonts w:hint="eastAsia"/>
        </w:rPr>
        <w:t>实现。</w:t>
      </w:r>
    </w:p>
    <w:p w:rsidR="00306173" w:rsidRDefault="00306173" w:rsidP="00306173">
      <w:pPr>
        <w:pStyle w:val="af6"/>
        <w:numPr>
          <w:ilvl w:val="3"/>
          <w:numId w:val="19"/>
        </w:numPr>
        <w:ind w:firstLineChars="0"/>
      </w:pPr>
      <w:r>
        <w:rPr>
          <w:rFonts w:hint="eastAsia"/>
        </w:rPr>
        <w:t>以下编码定义了一个非常简明的会话工具类，注意示例中采用了静态类实现：</w:t>
      </w:r>
    </w:p>
    <w:p w:rsidR="00306173" w:rsidRPr="0070664C" w:rsidRDefault="00306173" w:rsidP="00306173">
      <w:pPr>
        <w:pStyle w:val="af6"/>
        <w:ind w:left="1680" w:firstLineChars="0" w:firstLine="0"/>
        <w:rPr>
          <w:sz w:val="16"/>
          <w:szCs w:val="16"/>
        </w:rPr>
      </w:pPr>
    </w:p>
    <w:p w:rsidR="00306173" w:rsidRPr="0070664C" w:rsidRDefault="00306173" w:rsidP="00306173">
      <w:pPr>
        <w:pStyle w:val="HTML"/>
        <w:shd w:val="clear" w:color="auto" w:fill="FFFFFF"/>
        <w:rPr>
          <w:rFonts w:ascii="Consolas" w:hAnsi="Consolas"/>
          <w:color w:val="000000"/>
          <w:sz w:val="16"/>
          <w:szCs w:val="16"/>
        </w:rPr>
      </w:pPr>
      <w:r w:rsidRPr="0070664C">
        <w:rPr>
          <w:sz w:val="16"/>
          <w:szCs w:val="16"/>
        </w:rPr>
        <w:t xml:space="preserve">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class</w:t>
      </w:r>
      <w:r w:rsidRPr="0070664C">
        <w:rPr>
          <w:rFonts w:ascii="Consolas" w:hAnsi="Consolas"/>
          <w:color w:val="000000"/>
          <w:sz w:val="16"/>
          <w:szCs w:val="16"/>
        </w:rPr>
        <w:t> </w:t>
      </w:r>
      <w:proofErr w:type="spellStart"/>
      <w:r w:rsidRPr="0070664C">
        <w:rPr>
          <w:rFonts w:ascii="Consolas" w:hAnsi="Consolas"/>
          <w:color w:val="2B91AF"/>
          <w:sz w:val="16"/>
          <w:szCs w:val="16"/>
        </w:rPr>
        <w:t>SessionHelper</w:t>
      </w:r>
      <w:proofErr w:type="spellEnd"/>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Set&lt;</w:t>
      </w:r>
      <w:r w:rsidRPr="0070664C">
        <w:rPr>
          <w:rFonts w:ascii="Consolas" w:hAnsi="Consolas"/>
          <w:color w:val="2B91AF"/>
          <w:sz w:val="16"/>
          <w:szCs w:val="16"/>
        </w:rPr>
        <w:t>TSessionKey</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session[</w:t>
      </w:r>
      <w:proofErr w:type="spellStart"/>
      <w:r w:rsidRPr="0070664C">
        <w:rPr>
          <w:rFonts w:ascii="Consolas" w:hAnsi="Consolas"/>
          <w:color w:val="000000"/>
          <w:sz w:val="16"/>
          <w:szCs w:val="16"/>
        </w:rPr>
        <w:t>key.ToString</w:t>
      </w:r>
      <w:proofErr w:type="spellEnd"/>
      <w:r w:rsidRPr="0070664C">
        <w:rPr>
          <w:rFonts w:ascii="Consolas" w:hAnsi="Consolas"/>
          <w:color w:val="000000"/>
          <w:sz w:val="16"/>
          <w:szCs w:val="16"/>
        </w:rPr>
        <w:t>()] = 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w:t>
      </w:r>
      <w:r w:rsidRPr="0070664C">
        <w:rPr>
          <w:rFonts w:ascii="Consolas" w:hAnsi="Consolas"/>
          <w:color w:val="0000FF"/>
          <w:sz w:val="16"/>
          <w:szCs w:val="16"/>
        </w:rPr>
        <w:t>string</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session[key] = 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TSessionKey</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w:t>
      </w:r>
      <w:proofErr w:type="spellStart"/>
      <w:r w:rsidRPr="0070664C">
        <w:rPr>
          <w:rFonts w:ascii="Consolas" w:hAnsi="Consolas"/>
          <w:color w:val="000000"/>
          <w:sz w:val="16"/>
          <w:szCs w:val="16"/>
        </w:rPr>
        <w:t>key.ToString</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TValue</w:t>
      </w:r>
      <w:r w:rsidRPr="0070664C">
        <w:rPr>
          <w:rFonts w:ascii="Consolas" w:hAnsi="Consolas"/>
          <w:color w:val="000000"/>
          <w:sz w:val="16"/>
          <w:szCs w:val="16"/>
        </w:rPr>
        <w:t>&gt;(</w:t>
      </w:r>
      <w:r w:rsidRPr="0070664C">
        <w:rPr>
          <w:rFonts w:ascii="Consolas" w:hAnsi="Consolas"/>
          <w:color w:val="0000FF"/>
          <w:sz w:val="16"/>
          <w:szCs w:val="16"/>
        </w:rPr>
        <w:t>string</w:t>
      </w:r>
      <w:r w:rsidRPr="0070664C">
        <w:rPr>
          <w:rFonts w:ascii="Consolas" w:hAnsi="Consolas"/>
          <w:color w:val="000000"/>
          <w:sz w:val="16"/>
          <w:szCs w:val="16"/>
        </w:rPr>
        <w:t> 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lastRenderedPageBreak/>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80808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Remove&lt;</w:t>
      </w:r>
      <w:r w:rsidRPr="0070664C">
        <w:rPr>
          <w:rFonts w:ascii="Consolas" w:hAnsi="Consolas"/>
          <w:color w:val="2B91AF"/>
          <w:sz w:val="16"/>
          <w:szCs w:val="16"/>
        </w:rPr>
        <w:t>TSessionKey</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00"/>
          <w:sz w:val="16"/>
          <w:szCs w:val="16"/>
        </w:rPr>
        <w:t>session.Remove</w:t>
      </w:r>
      <w:proofErr w:type="spellEnd"/>
      <w:r w:rsidRPr="0070664C">
        <w:rPr>
          <w:rFonts w:ascii="Consolas" w:hAnsi="Consolas"/>
          <w:color w:val="000000"/>
          <w:sz w:val="16"/>
          <w:szCs w:val="16"/>
        </w:rPr>
        <w:t>(</w:t>
      </w:r>
      <w:proofErr w:type="spellStart"/>
      <w:r w:rsidRPr="0070664C">
        <w:rPr>
          <w:rFonts w:ascii="Consolas" w:hAnsi="Consolas"/>
          <w:color w:val="000000"/>
          <w:sz w:val="16"/>
          <w:szCs w:val="16"/>
        </w:rPr>
        <w:t>key.ToString</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w:t>
      </w:r>
      <w:r w:rsidRPr="0070664C">
        <w:rPr>
          <w:rFonts w:ascii="Consolas" w:hAnsi="Consolas"/>
          <w:color w:val="0000FF"/>
          <w:sz w:val="16"/>
          <w:szCs w:val="16"/>
        </w:rPr>
        <w:t>string</w:t>
      </w:r>
      <w:r w:rsidRPr="0070664C">
        <w:rPr>
          <w:rFonts w:ascii="Consolas" w:hAnsi="Consolas"/>
          <w:color w:val="000000"/>
          <w:sz w:val="16"/>
          <w:szCs w:val="16"/>
        </w:rPr>
        <w:t> 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00"/>
          <w:sz w:val="16"/>
          <w:szCs w:val="16"/>
        </w:rPr>
        <w:t>session.Remove</w:t>
      </w:r>
      <w:proofErr w:type="spellEnd"/>
      <w:r w:rsidRPr="0070664C">
        <w:rPr>
          <w:rFonts w:ascii="Consolas" w:hAnsi="Consolas"/>
          <w:color w:val="000000"/>
          <w:sz w:val="16"/>
          <w:szCs w:val="16"/>
        </w:rPr>
        <w:t>(key);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Clear()</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00"/>
          <w:sz w:val="16"/>
          <w:szCs w:val="16"/>
        </w:rPr>
        <w:t>session.Clear</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306173" w:rsidRDefault="00306173" w:rsidP="00306173">
      <w:r>
        <w:rPr>
          <w:rFonts w:hint="eastAsia"/>
        </w:rPr>
        <w:t>以下是消费此工具类的示例：</w:t>
      </w:r>
    </w:p>
    <w:p w:rsidR="00306173" w:rsidRPr="00722DC8" w:rsidRDefault="00306173" w:rsidP="00306173">
      <w:pPr>
        <w:pStyle w:val="HTML"/>
        <w:shd w:val="clear" w:color="auto" w:fill="FFFFFF"/>
        <w:rPr>
          <w:rFonts w:ascii="Consolas" w:hAnsi="Consolas"/>
          <w:color w:val="000000"/>
          <w:sz w:val="16"/>
          <w:szCs w:val="16"/>
        </w:rPr>
      </w:pPr>
      <w:r w:rsidRPr="00722DC8">
        <w:rPr>
          <w:rFonts w:ascii="Consolas" w:hAnsi="Consolas"/>
          <w:color w:val="0000FF"/>
          <w:sz w:val="16"/>
          <w:szCs w:val="16"/>
        </w:rPr>
        <w:t>var</w:t>
      </w:r>
      <w:r w:rsidRPr="00722DC8">
        <w:rPr>
          <w:rFonts w:ascii="Consolas" w:hAnsi="Consolas"/>
          <w:color w:val="000000"/>
          <w:sz w:val="16"/>
          <w:szCs w:val="16"/>
        </w:rPr>
        <w:t> menus </w:t>
      </w:r>
      <w:r>
        <w:rPr>
          <w:rFonts w:ascii="Consolas" w:hAnsi="Consolas" w:hint="eastAsia"/>
          <w:color w:val="000000"/>
          <w:sz w:val="16"/>
          <w:szCs w:val="16"/>
        </w:rPr>
        <w:t>=</w:t>
      </w:r>
      <w:r w:rsidRPr="00722DC8">
        <w:rPr>
          <w:rFonts w:ascii="Consolas" w:hAnsi="Consolas"/>
          <w:color w:val="000000"/>
          <w:sz w:val="16"/>
          <w:szCs w:val="16"/>
        </w:rPr>
        <w:t> </w:t>
      </w:r>
      <w:r w:rsidRPr="00722DC8">
        <w:rPr>
          <w:rFonts w:ascii="Consolas" w:hAnsi="Consolas"/>
          <w:color w:val="2B91AF"/>
          <w:sz w:val="16"/>
          <w:szCs w:val="16"/>
        </w:rPr>
        <w:t>SessionHelper</w:t>
      </w:r>
      <w:r w:rsidRPr="00722DC8">
        <w:rPr>
          <w:rFonts w:ascii="Consolas" w:hAnsi="Consolas"/>
          <w:color w:val="000000"/>
          <w:sz w:val="16"/>
          <w:szCs w:val="16"/>
        </w:rPr>
        <w:t>.Get&lt;</w:t>
      </w:r>
      <w:r w:rsidRPr="00722DC8">
        <w:rPr>
          <w:rFonts w:ascii="Consolas" w:hAnsi="Consolas"/>
          <w:color w:val="2B91AF"/>
          <w:sz w:val="16"/>
          <w:szCs w:val="16"/>
        </w:rPr>
        <w:t>Dictionary</w:t>
      </w:r>
      <w:r w:rsidRPr="00722DC8">
        <w:rPr>
          <w:rFonts w:ascii="Consolas" w:hAnsi="Consolas"/>
          <w:color w:val="000000"/>
          <w:sz w:val="16"/>
          <w:szCs w:val="16"/>
        </w:rPr>
        <w:t>&lt;</w:t>
      </w:r>
      <w:r w:rsidRPr="00722DC8">
        <w:rPr>
          <w:rFonts w:ascii="Consolas" w:hAnsi="Consolas"/>
          <w:color w:val="0000FF"/>
          <w:sz w:val="16"/>
          <w:szCs w:val="16"/>
        </w:rPr>
        <w:t>string</w:t>
      </w:r>
      <w:r w:rsidRPr="00722DC8">
        <w:rPr>
          <w:rFonts w:ascii="Consolas" w:hAnsi="Consolas"/>
          <w:color w:val="000000"/>
          <w:sz w:val="16"/>
          <w:szCs w:val="16"/>
        </w:rPr>
        <w:t>, </w:t>
      </w:r>
      <w:r w:rsidRPr="00722DC8">
        <w:rPr>
          <w:rFonts w:ascii="Consolas" w:hAnsi="Consolas"/>
          <w:color w:val="2B91AF"/>
          <w:sz w:val="16"/>
          <w:szCs w:val="16"/>
        </w:rPr>
        <w:t>IEnumerable</w:t>
      </w:r>
      <w:r w:rsidRPr="00722DC8">
        <w:rPr>
          <w:rFonts w:ascii="Consolas" w:hAnsi="Consolas"/>
          <w:color w:val="000000"/>
          <w:sz w:val="16"/>
          <w:szCs w:val="16"/>
        </w:rPr>
        <w:t>&lt;</w:t>
      </w:r>
      <w:r w:rsidRPr="00722DC8">
        <w:rPr>
          <w:rFonts w:ascii="Consolas" w:hAnsi="Consolas"/>
          <w:color w:val="2B91AF"/>
          <w:sz w:val="16"/>
          <w:szCs w:val="16"/>
        </w:rPr>
        <w:t>MenuItem</w:t>
      </w:r>
      <w:r w:rsidRPr="00722DC8">
        <w:rPr>
          <w:rFonts w:ascii="Consolas" w:hAnsi="Consolas"/>
          <w:color w:val="000000"/>
          <w:sz w:val="16"/>
          <w:szCs w:val="16"/>
        </w:rPr>
        <w:t>&gt;&gt;&gt;(</w:t>
      </w:r>
      <w:r w:rsidRPr="00722DC8">
        <w:rPr>
          <w:rFonts w:ascii="Consolas" w:hAnsi="Consolas"/>
          <w:color w:val="2B91AF"/>
          <w:sz w:val="16"/>
          <w:szCs w:val="16"/>
        </w:rPr>
        <w:t>SessionKeys</w:t>
      </w:r>
      <w:r w:rsidRPr="00722DC8">
        <w:rPr>
          <w:rFonts w:ascii="Consolas" w:hAnsi="Consolas"/>
          <w:color w:val="000000"/>
          <w:sz w:val="16"/>
          <w:szCs w:val="16"/>
        </w:rPr>
        <w:t>.Menus.ToString());</w:t>
      </w:r>
    </w:p>
    <w:p w:rsidR="00306173" w:rsidRPr="00722DC8" w:rsidRDefault="00306173" w:rsidP="00306173">
      <w:r>
        <w:rPr>
          <w:rFonts w:hint="eastAsia"/>
        </w:rPr>
        <w:t>……</w:t>
      </w:r>
    </w:p>
    <w:p w:rsidR="00306173" w:rsidRPr="00722DC8" w:rsidRDefault="00306173" w:rsidP="00306173">
      <w:pPr>
        <w:pStyle w:val="HTML"/>
        <w:shd w:val="clear" w:color="auto" w:fill="FFFFFF"/>
        <w:rPr>
          <w:rFonts w:ascii="Consolas" w:hAnsi="Consolas"/>
          <w:color w:val="000000"/>
          <w:sz w:val="16"/>
          <w:szCs w:val="16"/>
        </w:rPr>
      </w:pPr>
      <w:proofErr w:type="spellStart"/>
      <w:r w:rsidRPr="00722DC8">
        <w:rPr>
          <w:rFonts w:ascii="Consolas" w:hAnsi="Consolas"/>
          <w:color w:val="000000"/>
          <w:sz w:val="16"/>
          <w:szCs w:val="16"/>
        </w:rPr>
        <w:t>menus.Set</w:t>
      </w:r>
      <w:proofErr w:type="spellEnd"/>
      <w:r w:rsidRPr="00722DC8">
        <w:rPr>
          <w:rFonts w:ascii="Consolas" w:hAnsi="Consolas"/>
          <w:color w:val="000000"/>
          <w:sz w:val="16"/>
          <w:szCs w:val="16"/>
        </w:rPr>
        <w:t>(</w:t>
      </w:r>
      <w:proofErr w:type="spellStart"/>
      <w:r w:rsidRPr="00722DC8">
        <w:rPr>
          <w:rFonts w:ascii="Consolas" w:hAnsi="Consolas"/>
          <w:color w:val="000000"/>
          <w:sz w:val="16"/>
          <w:szCs w:val="16"/>
        </w:rPr>
        <w:t>appCode</w:t>
      </w:r>
      <w:proofErr w:type="spellEnd"/>
      <w:r w:rsidRPr="00722DC8">
        <w:rPr>
          <w:rFonts w:ascii="Consolas" w:hAnsi="Consolas"/>
          <w:color w:val="000000"/>
          <w:sz w:val="16"/>
          <w:szCs w:val="16"/>
        </w:rPr>
        <w:t>, </w:t>
      </w:r>
      <w:proofErr w:type="spellStart"/>
      <w:r w:rsidRPr="00722DC8">
        <w:rPr>
          <w:rFonts w:ascii="Consolas" w:hAnsi="Consolas"/>
          <w:color w:val="000000"/>
          <w:sz w:val="16"/>
          <w:szCs w:val="16"/>
        </w:rPr>
        <w:t>appMenus</w:t>
      </w:r>
      <w:proofErr w:type="spellEnd"/>
      <w:r w:rsidRPr="00722DC8">
        <w:rPr>
          <w:rFonts w:ascii="Consolas" w:hAnsi="Consolas"/>
          <w:color w:val="000000"/>
          <w:sz w:val="16"/>
          <w:szCs w:val="16"/>
        </w:rPr>
        <w:t>);</w:t>
      </w:r>
    </w:p>
    <w:p w:rsidR="00306173" w:rsidRPr="00722DC8" w:rsidRDefault="00306173" w:rsidP="00306173">
      <w:pPr>
        <w:pStyle w:val="HTML"/>
        <w:shd w:val="clear" w:color="auto" w:fill="FFFFFF"/>
        <w:rPr>
          <w:rFonts w:ascii="Consolas" w:hAnsi="Consolas"/>
          <w:color w:val="000000"/>
          <w:sz w:val="16"/>
          <w:szCs w:val="16"/>
        </w:rPr>
      </w:pPr>
      <w:proofErr w:type="spellStart"/>
      <w:r w:rsidRPr="00722DC8">
        <w:rPr>
          <w:rFonts w:ascii="Consolas" w:hAnsi="Consolas"/>
          <w:color w:val="2B91AF"/>
          <w:sz w:val="16"/>
          <w:szCs w:val="16"/>
        </w:rPr>
        <w:t>SessionKeys</w:t>
      </w:r>
      <w:r w:rsidRPr="00722DC8">
        <w:rPr>
          <w:rFonts w:ascii="Consolas" w:hAnsi="Consolas"/>
          <w:color w:val="000000"/>
          <w:sz w:val="16"/>
          <w:szCs w:val="16"/>
        </w:rPr>
        <w:t>.Menus.Set</w:t>
      </w:r>
      <w:proofErr w:type="spellEnd"/>
      <w:r w:rsidRPr="00722DC8">
        <w:rPr>
          <w:rFonts w:ascii="Consolas" w:hAnsi="Consolas"/>
          <w:color w:val="000000"/>
          <w:sz w:val="16"/>
          <w:szCs w:val="16"/>
        </w:rPr>
        <w:t>(menus);</w:t>
      </w:r>
    </w:p>
    <w:p w:rsidR="00306173" w:rsidRPr="00722DC8" w:rsidRDefault="00306173" w:rsidP="00306173"/>
    <w:p w:rsidR="00306173" w:rsidRDefault="00306173" w:rsidP="00306173">
      <w:r>
        <w:rPr>
          <w:rFonts w:hint="eastAsia"/>
        </w:rPr>
        <w:t>以下是</w:t>
      </w:r>
      <w:r>
        <w:rPr>
          <w:rFonts w:hint="eastAsia"/>
        </w:rPr>
        <w:t>AppFabric</w:t>
      </w:r>
      <w:r>
        <w:rPr>
          <w:rFonts w:hint="eastAsia"/>
        </w:rPr>
        <w:t>的参考配置：</w:t>
      </w:r>
    </w:p>
    <w:p w:rsidR="00306173" w:rsidRDefault="00306173" w:rsidP="00306173"/>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&lt;</w:t>
      </w:r>
      <w:r w:rsidRPr="005C6BFB">
        <w:rPr>
          <w:rFonts w:ascii="Consolas" w:hAnsi="Consolas"/>
          <w:color w:val="A31515"/>
          <w:sz w:val="16"/>
          <w:szCs w:val="16"/>
        </w:rPr>
        <w:t>configuration</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configSections</w:t>
      </w:r>
      <w:proofErr w:type="spellEnd"/>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section</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dataCacheClient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Microsoft.ApplicationServer.Caching.DataCacheClientSection,Microsoft.ApplicationServer.Caching.Core,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allowLocation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true</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allowDefinition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Everywhere</w:t>
      </w:r>
      <w:r w:rsidRPr="005C6BFB">
        <w:rPr>
          <w:rFonts w:ascii="Consolas" w:hAnsi="Consolas"/>
          <w:color w:val="000000"/>
          <w:sz w:val="16"/>
          <w:szCs w:val="16"/>
        </w:rPr>
        <w:t>"</w:t>
      </w:r>
      <w:r w:rsidRPr="005C6BFB">
        <w:rPr>
          <w:rFonts w:ascii="Consolas" w:hAnsi="Consolas"/>
          <w:color w:val="0000FF"/>
          <w:sz w:val="16"/>
          <w:szCs w:val="16"/>
        </w:rPr>
        <w:t> /&gt;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dataCacheClient</w:t>
      </w:r>
      <w:proofErr w:type="spellEnd"/>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WIN12-STATION.szhx.com</w:t>
      </w:r>
      <w:r w:rsidRPr="005C6BFB">
        <w:rPr>
          <w:rFonts w:ascii="Consolas" w:hAnsi="Consolas"/>
          <w:color w:val="000000"/>
          <w:sz w:val="16"/>
          <w:szCs w:val="16"/>
        </w:rPr>
        <w:t>"</w:t>
      </w:r>
      <w:r w:rsidRPr="005C6BFB">
        <w:rPr>
          <w:rFonts w:ascii="Consolas" w:hAnsi="Consolas"/>
          <w:color w:val="0000FF"/>
          <w:sz w:val="16"/>
          <w:szCs w:val="16"/>
        </w:rPr>
        <w:t> </w:t>
      </w:r>
      <w:proofErr w:type="spellStart"/>
      <w:r w:rsidRPr="005C6BFB">
        <w:rPr>
          <w:rFonts w:ascii="Consolas" w:hAnsi="Consolas"/>
          <w:color w:val="FF0000"/>
          <w:sz w:val="16"/>
          <w:szCs w:val="16"/>
        </w:rPr>
        <w:t>cachePort</w:t>
      </w:r>
      <w:proofErr w:type="spellEnd"/>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22233</w:t>
      </w:r>
      <w:r w:rsidRPr="005C6BFB">
        <w:rPr>
          <w:rFonts w:ascii="Consolas" w:hAnsi="Consolas"/>
          <w:color w:val="000000"/>
          <w:sz w:val="16"/>
          <w:szCs w:val="16"/>
        </w:rPr>
        <w:t>"</w:t>
      </w:r>
      <w:r w:rsidRPr="005C6BFB">
        <w:rPr>
          <w:rFonts w:ascii="Consolas" w:hAnsi="Consolas"/>
          <w:color w:val="0000FF"/>
          <w:sz w:val="16"/>
          <w:szCs w:val="16"/>
        </w:rPr>
        <w:t> /&gt;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dataCacheClient</w:t>
      </w:r>
      <w:proofErr w:type="spellEnd"/>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system.web</w:t>
      </w:r>
      <w:proofErr w:type="spellEnd"/>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lastRenderedPageBreak/>
        <w:t xml:space="preserve">    </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sessionState</w:t>
      </w:r>
      <w:proofErr w:type="spellEnd"/>
      <w:r w:rsidRPr="005C6BFB">
        <w:rPr>
          <w:rFonts w:ascii="Consolas" w:hAnsi="Consolas"/>
          <w:color w:val="0000FF"/>
          <w:sz w:val="16"/>
          <w:szCs w:val="16"/>
        </w:rPr>
        <w:t> </w:t>
      </w:r>
      <w:proofErr w:type="spellStart"/>
      <w:r w:rsidRPr="005C6BFB">
        <w:rPr>
          <w:rFonts w:ascii="Consolas" w:hAnsi="Consolas"/>
          <w:color w:val="FF0000"/>
          <w:sz w:val="16"/>
          <w:szCs w:val="16"/>
        </w:rPr>
        <w:t>sessionIDManagerType</w:t>
      </w:r>
      <w:proofErr w:type="spellEnd"/>
      <w:r w:rsidRPr="005C6BFB">
        <w:rPr>
          <w:rFonts w:ascii="Consolas" w:hAnsi="Consolas"/>
          <w:color w:val="0000FF"/>
          <w:sz w:val="16"/>
          <w:szCs w:val="16"/>
        </w:rPr>
        <w:t>=</w:t>
      </w:r>
      <w:r w:rsidRPr="005C6BFB">
        <w:rPr>
          <w:rFonts w:ascii="Consolas" w:hAnsi="Consolas"/>
          <w:color w:val="000000"/>
          <w:sz w:val="16"/>
          <w:szCs w:val="16"/>
        </w:rPr>
        <w:t>"</w:t>
      </w:r>
      <w:r w:rsidRPr="004C2719">
        <w:rPr>
          <w:rFonts w:ascii="Consolas" w:hAnsi="Consolas"/>
          <w:color w:val="0000FF"/>
          <w:sz w:val="16"/>
          <w:szCs w:val="16"/>
        </w:rPr>
        <w:t xml:space="preserve">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.Common.SessionIDManager,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timeout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30</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mode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Custom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ASP.NET_SessionId_Global</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customProvider</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cookieless</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false</w:t>
      </w:r>
      <w:r w:rsidRPr="005C6BFB">
        <w:rPr>
          <w:rFonts w:ascii="Consolas" w:hAnsi="Consolas"/>
          <w:color w:val="000000"/>
          <w:sz w:val="16"/>
          <w:szCs w:val="16"/>
        </w:rPr>
        <w:t>"</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add</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Microsoft.ApplicationServer.Caching.DataCacheSessionStoreProvider, Microsoft.ApplicationServer.Caching.Client,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default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sharedId</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OnlineSiteSession</w:t>
      </w:r>
      <w:r w:rsidRPr="005C6BFB">
        <w:rPr>
          <w:rFonts w:ascii="Consolas" w:hAnsi="Consolas"/>
          <w:color w:val="000000"/>
          <w:sz w:val="16"/>
          <w:szCs w:val="16"/>
        </w:rPr>
        <w:t>"</w:t>
      </w:r>
      <w:r w:rsidRPr="005C6BFB">
        <w:rPr>
          <w:rFonts w:ascii="Consolas" w:hAnsi="Consolas"/>
          <w:color w:val="0000FF"/>
          <w:sz w:val="16"/>
          <w:szCs w:val="16"/>
        </w:rPr>
        <w:t> /&gt;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sessionState</w:t>
      </w:r>
      <w:proofErr w:type="spellEnd"/>
      <w:r w:rsidRPr="005C6BFB">
        <w:rPr>
          <w:rFonts w:ascii="Consolas" w:hAnsi="Consolas"/>
          <w:color w:val="0000FF"/>
          <w:sz w:val="16"/>
          <w:szCs w:val="16"/>
        </w:rPr>
        <w:t>&gt;</w:t>
      </w:r>
    </w:p>
    <w:p w:rsidR="00306173" w:rsidRPr="006C0A49" w:rsidRDefault="00306173" w:rsidP="00306173">
      <w:pPr>
        <w:pStyle w:val="afa"/>
        <w:shd w:val="clear" w:color="auto" w:fill="FFFFFF"/>
        <w:spacing w:before="75" w:beforeAutospacing="0" w:after="75" w:afterAutospacing="0" w:line="315" w:lineRule="atLeast"/>
        <w:rPr>
          <w:rFonts w:ascii="Arial" w:hAnsi="Arial" w:cs="Arial"/>
          <w:color w:val="000000"/>
          <w:sz w:val="18"/>
          <w:szCs w:val="18"/>
        </w:rPr>
      </w:pPr>
      <w:r>
        <w:rPr>
          <w:rFonts w:hint="eastAsia"/>
        </w:rPr>
        <w:t>……</w:t>
      </w:r>
      <w:r>
        <w:br/>
      </w:r>
      <w:r w:rsidRPr="006C0A49">
        <w:rPr>
          <w:rFonts w:hint="eastAsia"/>
          <w:sz w:val="18"/>
          <w:szCs w:val="18"/>
        </w:rPr>
        <w:t>以下为缓存服务器</w:t>
      </w:r>
      <w:r>
        <w:rPr>
          <w:rFonts w:hint="eastAsia"/>
          <w:sz w:val="18"/>
          <w:szCs w:val="18"/>
        </w:rPr>
        <w:t>启动命令及</w:t>
      </w:r>
      <w:r w:rsidRPr="006C0A49">
        <w:rPr>
          <w:rFonts w:hint="eastAsia"/>
          <w:sz w:val="18"/>
          <w:szCs w:val="18"/>
        </w:rPr>
        <w:t>运行状态</w:t>
      </w:r>
      <w:r>
        <w:rPr>
          <w:rFonts w:ascii="Arial" w:hAnsi="Arial" w:cs="Arial" w:hint="eastAsia"/>
          <w:color w:val="000000"/>
          <w:sz w:val="18"/>
          <w:szCs w:val="18"/>
        </w:rPr>
        <w:t>：</w:t>
      </w:r>
    </w:p>
    <w:p w:rsidR="00306173" w:rsidRDefault="00306173" w:rsidP="00306173">
      <w:pPr>
        <w:pStyle w:val="afa"/>
        <w:shd w:val="clear" w:color="auto" w:fill="FFFFFF"/>
        <w:spacing w:before="75" w:beforeAutospacing="0" w:after="75" w:afterAutospacing="0" w:line="315" w:lineRule="atLeast"/>
        <w:ind w:left="240" w:hangingChars="100" w:hanging="240"/>
        <w:rPr>
          <w:rFonts w:ascii="Arial" w:hAnsi="Arial" w:cs="Arial"/>
          <w:noProof/>
          <w:color w:val="000000"/>
          <w:sz w:val="18"/>
          <w:szCs w:val="18"/>
        </w:rPr>
      </w:pPr>
      <w:r>
        <w:rPr>
          <w:noProof/>
        </w:rPr>
        <w:drawing>
          <wp:inline distT="0" distB="0" distL="0" distR="0" wp14:anchorId="4BA85D45" wp14:editId="150EF94F">
            <wp:extent cx="5707989" cy="3829050"/>
            <wp:effectExtent l="0" t="0" r="7620" b="0"/>
            <wp:docPr id="15" name="图片 15" descr="C:\Users\Administrator\AppData\Local\YNote\data\qq7A58AAD04F60BD08B715B1702055FA53\64d7b2d59b5f4dd78e2bd13199838d7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YNote\data\qq7A58AAD04F60BD08B715B1702055FA53\64d7b2d59b5f4dd78e2bd13199838d70\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782" cy="3831595"/>
                    </a:xfrm>
                    <a:prstGeom prst="rect">
                      <a:avLst/>
                    </a:prstGeom>
                    <a:noFill/>
                    <a:ln>
                      <a:noFill/>
                    </a:ln>
                  </pic:spPr>
                </pic:pic>
              </a:graphicData>
            </a:graphic>
          </wp:inline>
        </w:drawing>
      </w:r>
      <w:r w:rsidRPr="006C0A49">
        <w:rPr>
          <w:rFonts w:ascii="Arial" w:hAnsi="Arial" w:cs="Arial"/>
          <w:noProof/>
          <w:color w:val="000000"/>
          <w:sz w:val="18"/>
          <w:szCs w:val="18"/>
        </w:rPr>
        <w:t xml:space="preserve"> </w:t>
      </w:r>
    </w:p>
    <w:p w:rsidR="00306173" w:rsidRDefault="00306173" w:rsidP="00306173">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color w:val="000000"/>
          <w:sz w:val="18"/>
          <w:szCs w:val="18"/>
        </w:rPr>
        <w:t>有会话后：</w:t>
      </w:r>
    </w:p>
    <w:p w:rsidR="00306173" w:rsidRPr="006C0A49" w:rsidRDefault="00306173" w:rsidP="00306173">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noProof/>
          <w:color w:val="000000"/>
          <w:sz w:val="18"/>
          <w:szCs w:val="18"/>
        </w:rPr>
        <w:drawing>
          <wp:inline distT="0" distB="0" distL="0" distR="0" wp14:anchorId="7A7F0BFC" wp14:editId="76FBBCE7">
            <wp:extent cx="3514725" cy="1098060"/>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9072" cy="1099418"/>
                    </a:xfrm>
                    <a:prstGeom prst="rect">
                      <a:avLst/>
                    </a:prstGeom>
                    <a:noFill/>
                    <a:ln>
                      <a:noFill/>
                    </a:ln>
                  </pic:spPr>
                </pic:pic>
              </a:graphicData>
            </a:graphic>
          </wp:inline>
        </w:drawing>
      </w:r>
    </w:p>
    <w:p w:rsidR="00306173" w:rsidRPr="00D260D0" w:rsidRDefault="00306173" w:rsidP="00306173">
      <w:pPr>
        <w:pStyle w:val="afa"/>
        <w:shd w:val="clear" w:color="auto" w:fill="FFFFFF"/>
        <w:spacing w:before="75" w:beforeAutospacing="0" w:after="75" w:afterAutospacing="0" w:line="315" w:lineRule="atLeast"/>
      </w:pPr>
    </w:p>
    <w:p w:rsidR="00306173" w:rsidRDefault="00306173" w:rsidP="00306173">
      <w:pPr>
        <w:pStyle w:val="1"/>
      </w:pPr>
      <w:r>
        <w:rPr>
          <w:rFonts w:hint="eastAsia"/>
        </w:rPr>
        <w:lastRenderedPageBreak/>
        <w:t>服务平台详细设计</w:t>
      </w:r>
    </w:p>
    <w:p w:rsidR="00306173" w:rsidRDefault="00306173" w:rsidP="00306173"/>
    <w:p w:rsidR="00306173" w:rsidRDefault="00306173" w:rsidP="00306173">
      <w:r>
        <w:rPr>
          <w:rFonts w:hint="eastAsia"/>
        </w:rPr>
        <w:t>备注：</w:t>
      </w:r>
    </w:p>
    <w:p w:rsidR="00306173" w:rsidRDefault="00306173" w:rsidP="00306173">
      <w:r>
        <w:rPr>
          <w:rFonts w:hint="eastAsia"/>
        </w:rPr>
        <w:t>请外包团队基于《需求规格说明书》和本文档（《体系结构概要设计》）自行撰写。</w:t>
      </w:r>
    </w:p>
    <w:p w:rsidR="00306173" w:rsidRPr="000F3AB8" w:rsidRDefault="00306173" w:rsidP="00306173"/>
    <w:p w:rsidR="002B13C0" w:rsidRDefault="002B13C0"/>
    <w:sectPr w:rsidR="002B13C0">
      <w:headerReference w:type="even" r:id="rId25"/>
      <w:headerReference w:type="default" r:id="rId26"/>
      <w:footerReference w:type="default" r:id="rId2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5A7" w:rsidRDefault="004E55A7">
      <w:r>
        <w:separator/>
      </w:r>
    </w:p>
  </w:endnote>
  <w:endnote w:type="continuationSeparator" w:id="0">
    <w:p w:rsidR="004E55A7" w:rsidRDefault="004E5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E75" w:rsidRDefault="009E7E75">
    <w:pPr>
      <w:pStyle w:val="a5"/>
      <w:framePr w:h="0" w:wrap="around" w:vAnchor="text" w:hAnchor="margin" w:xAlign="right" w:yAlign="top"/>
      <w:widowControl w:val="0"/>
      <w:pBdr>
        <w:between w:val="none" w:sz="50" w:space="0" w:color="auto"/>
      </w:pBdr>
    </w:pPr>
    <w:r>
      <w:fldChar w:fldCharType="begin"/>
    </w:r>
    <w:r>
      <w:instrText xml:space="preserve"> PAGE  </w:instrText>
    </w:r>
    <w:r>
      <w:fldChar w:fldCharType="separate"/>
    </w:r>
    <w:r w:rsidR="00B73E92">
      <w:rPr>
        <w:noProof/>
      </w:rPr>
      <w:t>8</w:t>
    </w:r>
    <w:r>
      <w:fldChar w:fldCharType="end"/>
    </w:r>
  </w:p>
  <w:p w:rsidR="009E7E75" w:rsidRDefault="009E7E7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5A7" w:rsidRDefault="004E55A7">
      <w:r>
        <w:separator/>
      </w:r>
    </w:p>
  </w:footnote>
  <w:footnote w:type="continuationSeparator" w:id="0">
    <w:p w:rsidR="004E55A7" w:rsidRDefault="004E5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E75" w:rsidRDefault="009E7E7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E75" w:rsidRDefault="009E7E7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A"/>
    <w:multiLevelType w:val="multilevel"/>
    <w:tmpl w:val="0000000A"/>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000001C"/>
    <w:multiLevelType w:val="multilevel"/>
    <w:tmpl w:val="000000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5" w15:restartNumberingAfterBreak="0">
    <w:nsid w:val="00000026"/>
    <w:multiLevelType w:val="multilevel"/>
    <w:tmpl w:val="0000002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6" w15:restartNumberingAfterBreak="0">
    <w:nsid w:val="0000002F"/>
    <w:multiLevelType w:val="multilevel"/>
    <w:tmpl w:val="0000002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58"/>
    <w:multiLevelType w:val="multilevel"/>
    <w:tmpl w:val="000000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000005B"/>
    <w:multiLevelType w:val="multilevel"/>
    <w:tmpl w:val="0000005B"/>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0"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82"/>
    <w:multiLevelType w:val="multilevel"/>
    <w:tmpl w:val="000000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000086"/>
    <w:multiLevelType w:val="multilevel"/>
    <w:tmpl w:val="00000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0000009D"/>
    <w:multiLevelType w:val="multilevel"/>
    <w:tmpl w:val="00000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A6"/>
    <w:multiLevelType w:val="singleLevel"/>
    <w:tmpl w:val="000000A6"/>
    <w:lvl w:ilvl="0">
      <w:start w:val="1"/>
      <w:numFmt w:val="decimal"/>
      <w:suff w:val="nothing"/>
      <w:lvlText w:val="%1."/>
      <w:lvlJc w:val="left"/>
    </w:lvl>
  </w:abstractNum>
  <w:abstractNum w:abstractNumId="17" w15:restartNumberingAfterBreak="0">
    <w:nsid w:val="000000B2"/>
    <w:multiLevelType w:val="multilevel"/>
    <w:tmpl w:val="00000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num>
  <w:num w:numId="6">
    <w:abstractNumId w:val="7"/>
  </w:num>
  <w:num w:numId="7">
    <w:abstractNumId w:val="3"/>
  </w:num>
  <w:num w:numId="8">
    <w:abstractNumId w:val="8"/>
  </w:num>
  <w:num w:numId="9">
    <w:abstractNumId w:val="5"/>
  </w:num>
  <w:num w:numId="10">
    <w:abstractNumId w:val="6"/>
  </w:num>
  <w:num w:numId="11">
    <w:abstractNumId w:val="9"/>
  </w:num>
  <w:num w:numId="12">
    <w:abstractNumId w:val="2"/>
  </w:num>
  <w:num w:numId="13">
    <w:abstractNumId w:val="15"/>
  </w:num>
  <w:num w:numId="14">
    <w:abstractNumId w:val="17"/>
  </w:num>
  <w:num w:numId="15">
    <w:abstractNumId w:val="13"/>
  </w:num>
  <w:num w:numId="16">
    <w:abstractNumId w:val="18"/>
  </w:num>
  <w:num w:numId="17">
    <w:abstractNumId w:val="10"/>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C7"/>
    <w:rsid w:val="00041598"/>
    <w:rsid w:val="00044468"/>
    <w:rsid w:val="00087EFF"/>
    <w:rsid w:val="000A654F"/>
    <w:rsid w:val="000A7F74"/>
    <w:rsid w:val="000D4149"/>
    <w:rsid w:val="00132C5F"/>
    <w:rsid w:val="001C20B7"/>
    <w:rsid w:val="001C6085"/>
    <w:rsid w:val="002B13C0"/>
    <w:rsid w:val="00306173"/>
    <w:rsid w:val="0033510E"/>
    <w:rsid w:val="00335736"/>
    <w:rsid w:val="003519CA"/>
    <w:rsid w:val="00355BBA"/>
    <w:rsid w:val="003B33ED"/>
    <w:rsid w:val="004118C7"/>
    <w:rsid w:val="00431803"/>
    <w:rsid w:val="004E55A7"/>
    <w:rsid w:val="0051437E"/>
    <w:rsid w:val="005215FF"/>
    <w:rsid w:val="00523D16"/>
    <w:rsid w:val="0059739F"/>
    <w:rsid w:val="005A6F70"/>
    <w:rsid w:val="00665236"/>
    <w:rsid w:val="00680210"/>
    <w:rsid w:val="006C436D"/>
    <w:rsid w:val="006C79B7"/>
    <w:rsid w:val="006F279F"/>
    <w:rsid w:val="00711CC9"/>
    <w:rsid w:val="0078775B"/>
    <w:rsid w:val="008135F9"/>
    <w:rsid w:val="00826C42"/>
    <w:rsid w:val="00907979"/>
    <w:rsid w:val="009727BF"/>
    <w:rsid w:val="009E7E75"/>
    <w:rsid w:val="00A5771C"/>
    <w:rsid w:val="00AB1F8E"/>
    <w:rsid w:val="00AD785B"/>
    <w:rsid w:val="00B73E92"/>
    <w:rsid w:val="00C167F7"/>
    <w:rsid w:val="00C16F04"/>
    <w:rsid w:val="00C3760A"/>
    <w:rsid w:val="00CC16C7"/>
    <w:rsid w:val="00CC1A8C"/>
    <w:rsid w:val="00D02B51"/>
    <w:rsid w:val="00D30051"/>
    <w:rsid w:val="00D87A38"/>
    <w:rsid w:val="00DB74F6"/>
    <w:rsid w:val="00DC7ADF"/>
    <w:rsid w:val="00DF7B0F"/>
    <w:rsid w:val="00E10385"/>
    <w:rsid w:val="00E12057"/>
    <w:rsid w:val="00F006B4"/>
    <w:rsid w:val="00F16FE2"/>
    <w:rsid w:val="00FF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C58B54-246C-4923-814D-4B23F16C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06173"/>
    <w:pPr>
      <w:jc w:val="both"/>
    </w:pPr>
    <w:rPr>
      <w:rFonts w:ascii="Times New Roman" w:eastAsia="宋体" w:hAnsi="Times New Roman" w:cs="Times New Roman"/>
      <w:sz w:val="18"/>
      <w:szCs w:val="20"/>
    </w:rPr>
  </w:style>
  <w:style w:type="paragraph" w:styleId="1">
    <w:name w:val="heading 1"/>
    <w:basedOn w:val="a"/>
    <w:next w:val="a"/>
    <w:link w:val="10"/>
    <w:qFormat/>
    <w:rsid w:val="00306173"/>
    <w:pPr>
      <w:keepNext/>
      <w:keepLines/>
      <w:numPr>
        <w:numId w:val="1"/>
      </w:numPr>
      <w:tabs>
        <w:tab w:val="left" w:pos="432"/>
      </w:tabs>
      <w:outlineLvl w:val="0"/>
    </w:pPr>
    <w:rPr>
      <w:b/>
      <w:kern w:val="44"/>
      <w:sz w:val="28"/>
    </w:rPr>
  </w:style>
  <w:style w:type="paragraph" w:styleId="2">
    <w:name w:val="heading 2"/>
    <w:basedOn w:val="a"/>
    <w:next w:val="a"/>
    <w:link w:val="20"/>
    <w:qFormat/>
    <w:rsid w:val="00306173"/>
    <w:pPr>
      <w:keepNext/>
      <w:keepLines/>
      <w:numPr>
        <w:ilvl w:val="1"/>
        <w:numId w:val="1"/>
      </w:numPr>
      <w:tabs>
        <w:tab w:val="clear" w:pos="575"/>
        <w:tab w:val="left" w:pos="210"/>
      </w:tabs>
      <w:spacing w:before="140" w:after="140"/>
      <w:ind w:rightChars="100" w:right="100"/>
      <w:outlineLvl w:val="1"/>
    </w:pPr>
    <w:rPr>
      <w:rFonts w:ascii="宋体" w:hAnsi="宋体"/>
      <w:b/>
      <w:sz w:val="21"/>
    </w:rPr>
  </w:style>
  <w:style w:type="paragraph" w:styleId="3">
    <w:name w:val="heading 3"/>
    <w:basedOn w:val="a"/>
    <w:next w:val="a"/>
    <w:link w:val="30"/>
    <w:qFormat/>
    <w:rsid w:val="00306173"/>
    <w:pPr>
      <w:keepNext/>
      <w:keepLines/>
      <w:numPr>
        <w:ilvl w:val="2"/>
        <w:numId w:val="1"/>
      </w:numPr>
      <w:tabs>
        <w:tab w:val="clear" w:pos="720"/>
        <w:tab w:val="left" w:pos="210"/>
      </w:tabs>
      <w:spacing w:before="20" w:after="20"/>
      <w:ind w:rightChars="100" w:right="100"/>
      <w:jc w:val="left"/>
      <w:outlineLvl w:val="2"/>
    </w:pPr>
    <w:rPr>
      <w:b/>
    </w:rPr>
  </w:style>
  <w:style w:type="paragraph" w:styleId="4">
    <w:name w:val="heading 4"/>
    <w:basedOn w:val="a"/>
    <w:next w:val="a"/>
    <w:link w:val="40"/>
    <w:qFormat/>
    <w:rsid w:val="00306173"/>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qFormat/>
    <w:rsid w:val="00306173"/>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306173"/>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link w:val="70"/>
    <w:qFormat/>
    <w:rsid w:val="00306173"/>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306173"/>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306173"/>
    <w:pPr>
      <w:keepNext/>
      <w:keepLines/>
      <w:numPr>
        <w:ilvl w:val="8"/>
        <w:numId w:val="1"/>
      </w:numPr>
      <w:tabs>
        <w:tab w:val="left" w:pos="1583"/>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06173"/>
    <w:rPr>
      <w:rFonts w:ascii="Times New Roman" w:eastAsia="宋体" w:hAnsi="Times New Roman" w:cs="Times New Roman"/>
      <w:b/>
      <w:kern w:val="44"/>
      <w:sz w:val="28"/>
      <w:szCs w:val="20"/>
    </w:rPr>
  </w:style>
  <w:style w:type="character" w:customStyle="1" w:styleId="20">
    <w:name w:val="标题 2 字符"/>
    <w:basedOn w:val="a0"/>
    <w:link w:val="2"/>
    <w:rsid w:val="00306173"/>
    <w:rPr>
      <w:rFonts w:ascii="宋体" w:eastAsia="宋体" w:hAnsi="宋体" w:cs="Times New Roman"/>
      <w:b/>
      <w:szCs w:val="20"/>
    </w:rPr>
  </w:style>
  <w:style w:type="character" w:customStyle="1" w:styleId="30">
    <w:name w:val="标题 3 字符"/>
    <w:basedOn w:val="a0"/>
    <w:link w:val="3"/>
    <w:rsid w:val="00306173"/>
    <w:rPr>
      <w:rFonts w:ascii="Times New Roman" w:eastAsia="宋体" w:hAnsi="Times New Roman" w:cs="Times New Roman"/>
      <w:b/>
      <w:sz w:val="18"/>
      <w:szCs w:val="20"/>
    </w:rPr>
  </w:style>
  <w:style w:type="character" w:customStyle="1" w:styleId="40">
    <w:name w:val="标题 4 字符"/>
    <w:basedOn w:val="a0"/>
    <w:link w:val="4"/>
    <w:rsid w:val="00306173"/>
    <w:rPr>
      <w:rFonts w:ascii="Arial" w:eastAsia="新宋体" w:hAnsi="Arial" w:cs="Times New Roman"/>
      <w:b/>
      <w:sz w:val="18"/>
      <w:szCs w:val="20"/>
    </w:rPr>
  </w:style>
  <w:style w:type="character" w:customStyle="1" w:styleId="50">
    <w:name w:val="标题 5 字符"/>
    <w:basedOn w:val="a0"/>
    <w:link w:val="5"/>
    <w:rsid w:val="00306173"/>
    <w:rPr>
      <w:rFonts w:ascii="Times New Roman" w:eastAsia="宋体" w:hAnsi="Times New Roman" w:cs="Times New Roman"/>
      <w:b/>
      <w:sz w:val="28"/>
      <w:szCs w:val="20"/>
    </w:rPr>
  </w:style>
  <w:style w:type="character" w:customStyle="1" w:styleId="60">
    <w:name w:val="标题 6 字符"/>
    <w:basedOn w:val="a0"/>
    <w:link w:val="6"/>
    <w:rsid w:val="00306173"/>
    <w:rPr>
      <w:rFonts w:ascii="Arial" w:eastAsia="黑体" w:hAnsi="Arial" w:cs="Times New Roman"/>
      <w:b/>
      <w:sz w:val="24"/>
      <w:szCs w:val="20"/>
    </w:rPr>
  </w:style>
  <w:style w:type="character" w:customStyle="1" w:styleId="70">
    <w:name w:val="标题 7 字符"/>
    <w:basedOn w:val="a0"/>
    <w:link w:val="7"/>
    <w:rsid w:val="00306173"/>
    <w:rPr>
      <w:rFonts w:ascii="Times New Roman" w:eastAsia="宋体" w:hAnsi="Times New Roman" w:cs="Times New Roman"/>
      <w:b/>
      <w:sz w:val="24"/>
      <w:szCs w:val="20"/>
    </w:rPr>
  </w:style>
  <w:style w:type="character" w:customStyle="1" w:styleId="80">
    <w:name w:val="标题 8 字符"/>
    <w:basedOn w:val="a0"/>
    <w:link w:val="8"/>
    <w:rsid w:val="00306173"/>
    <w:rPr>
      <w:rFonts w:ascii="Arial" w:eastAsia="黑体" w:hAnsi="Arial" w:cs="Times New Roman"/>
      <w:sz w:val="24"/>
      <w:szCs w:val="20"/>
    </w:rPr>
  </w:style>
  <w:style w:type="character" w:customStyle="1" w:styleId="90">
    <w:name w:val="标题 9 字符"/>
    <w:basedOn w:val="a0"/>
    <w:link w:val="9"/>
    <w:rsid w:val="00306173"/>
    <w:rPr>
      <w:rFonts w:ascii="Arial" w:eastAsia="黑体" w:hAnsi="Arial" w:cs="Times New Roman"/>
      <w:szCs w:val="20"/>
    </w:rPr>
  </w:style>
  <w:style w:type="paragraph" w:styleId="a3">
    <w:name w:val="header"/>
    <w:basedOn w:val="a"/>
    <w:link w:val="a4"/>
    <w:unhideWhenUsed/>
    <w:rsid w:val="00306173"/>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rsid w:val="00306173"/>
    <w:rPr>
      <w:rFonts w:ascii="Times New Roman" w:eastAsia="宋体" w:hAnsi="Times New Roman" w:cs="Times New Roman"/>
      <w:sz w:val="18"/>
      <w:szCs w:val="18"/>
    </w:rPr>
  </w:style>
  <w:style w:type="paragraph" w:styleId="a5">
    <w:name w:val="footer"/>
    <w:basedOn w:val="a"/>
    <w:link w:val="a6"/>
    <w:unhideWhenUsed/>
    <w:rsid w:val="00306173"/>
    <w:pPr>
      <w:tabs>
        <w:tab w:val="center" w:pos="4153"/>
        <w:tab w:val="right" w:pos="8306"/>
      </w:tabs>
      <w:snapToGrid w:val="0"/>
      <w:jc w:val="left"/>
    </w:pPr>
    <w:rPr>
      <w:szCs w:val="18"/>
    </w:rPr>
  </w:style>
  <w:style w:type="character" w:customStyle="1" w:styleId="a6">
    <w:name w:val="页脚 字符"/>
    <w:basedOn w:val="a0"/>
    <w:link w:val="a5"/>
    <w:rsid w:val="00306173"/>
    <w:rPr>
      <w:rFonts w:ascii="Times New Roman" w:eastAsia="宋体" w:hAnsi="Times New Roman" w:cs="Times New Roman"/>
      <w:sz w:val="18"/>
      <w:szCs w:val="18"/>
    </w:rPr>
  </w:style>
  <w:style w:type="character" w:customStyle="1" w:styleId="1CharChar">
    <w:name w:val="标题 1 Char Char"/>
    <w:rsid w:val="00306173"/>
    <w:rPr>
      <w:b/>
      <w:kern w:val="44"/>
      <w:sz w:val="28"/>
    </w:rPr>
  </w:style>
  <w:style w:type="character" w:customStyle="1" w:styleId="LIST858D7CFB-ED40-4347-BF05-701D383B685F">
    <w:name w:val="LIST{858D7CFB-ED40-4347-BF05-701D383B685F}"/>
    <w:link w:val="11"/>
    <w:rsid w:val="00306173"/>
  </w:style>
  <w:style w:type="character" w:customStyle="1" w:styleId="a7">
    <w:name w:val="正文文本 字符"/>
    <w:link w:val="a8"/>
    <w:rsid w:val="00306173"/>
    <w:rPr>
      <w:rFonts w:ascii="宋体"/>
    </w:rPr>
  </w:style>
  <w:style w:type="character" w:customStyle="1" w:styleId="a9">
    <w:name w:val="文档结构图 字符"/>
    <w:link w:val="aa"/>
    <w:rsid w:val="00306173"/>
    <w:rPr>
      <w:rFonts w:ascii="宋体"/>
      <w:sz w:val="18"/>
    </w:rPr>
  </w:style>
  <w:style w:type="character" w:customStyle="1" w:styleId="ab">
    <w:name w:val="批注框文本 字符"/>
    <w:link w:val="ac"/>
    <w:rsid w:val="00306173"/>
    <w:rPr>
      <w:sz w:val="18"/>
    </w:rPr>
  </w:style>
  <w:style w:type="character" w:styleId="ad">
    <w:name w:val="annotation reference"/>
    <w:rsid w:val="00306173"/>
    <w:rPr>
      <w:sz w:val="21"/>
    </w:rPr>
  </w:style>
  <w:style w:type="character" w:customStyle="1" w:styleId="errormessage">
    <w:name w:val="errormessage"/>
    <w:rsid w:val="00306173"/>
    <w:rPr>
      <w:b/>
      <w:vanish w:val="0"/>
      <w:color w:val="990044"/>
    </w:rPr>
  </w:style>
  <w:style w:type="character" w:customStyle="1" w:styleId="CharChar">
    <w:name w:val="列出段落 Char Char"/>
    <w:link w:val="ListParagraph1"/>
    <w:rsid w:val="00306173"/>
    <w:rPr>
      <w:sz w:val="18"/>
    </w:rPr>
  </w:style>
  <w:style w:type="character" w:styleId="ae">
    <w:name w:val="FollowedHyperlink"/>
    <w:rsid w:val="00306173"/>
    <w:rPr>
      <w:color w:val="800080"/>
      <w:u w:val="single"/>
    </w:rPr>
  </w:style>
  <w:style w:type="character" w:customStyle="1" w:styleId="af">
    <w:name w:val="批注主题 字符"/>
    <w:link w:val="af0"/>
    <w:rsid w:val="00306173"/>
    <w:rPr>
      <w:b/>
      <w:sz w:val="18"/>
    </w:rPr>
  </w:style>
  <w:style w:type="character" w:styleId="af1">
    <w:name w:val="Hyperlink"/>
    <w:rsid w:val="00306173"/>
    <w:rPr>
      <w:color w:val="0000FF"/>
      <w:u w:val="single"/>
    </w:rPr>
  </w:style>
  <w:style w:type="character" w:styleId="af2">
    <w:name w:val="Intense Emphasis"/>
    <w:qFormat/>
    <w:rsid w:val="00306173"/>
    <w:rPr>
      <w:b/>
      <w:i/>
      <w:color w:val="4F81BD"/>
    </w:rPr>
  </w:style>
  <w:style w:type="character" w:customStyle="1" w:styleId="4858D7CFB-ED40-4347-BF05-701D383B685F">
    <w:name w:val="样式4{858D7CFB-ED40-4347-BF05-701D383B685F}"/>
    <w:link w:val="41"/>
    <w:rsid w:val="00306173"/>
    <w:rPr>
      <w:rFonts w:ascii="Times New Roman" w:eastAsia="宋体" w:hAnsi="Times New Roman"/>
      <w:b/>
      <w:sz w:val="18"/>
    </w:rPr>
  </w:style>
  <w:style w:type="character" w:customStyle="1" w:styleId="af3">
    <w:name w:val="批注文字 字符"/>
    <w:uiPriority w:val="99"/>
    <w:qFormat/>
    <w:rsid w:val="00306173"/>
    <w:rPr>
      <w:kern w:val="2"/>
      <w:sz w:val="18"/>
    </w:rPr>
  </w:style>
  <w:style w:type="paragraph" w:styleId="ac">
    <w:name w:val="Balloon Text"/>
    <w:basedOn w:val="a"/>
    <w:link w:val="ab"/>
    <w:rsid w:val="00306173"/>
    <w:rPr>
      <w:rFonts w:asciiTheme="minorHAnsi" w:eastAsiaTheme="minorEastAsia" w:hAnsiTheme="minorHAnsi" w:cstheme="minorBidi"/>
      <w:szCs w:val="22"/>
    </w:rPr>
  </w:style>
  <w:style w:type="character" w:customStyle="1" w:styleId="12">
    <w:name w:val="批注框文本 字符1"/>
    <w:basedOn w:val="a0"/>
    <w:uiPriority w:val="99"/>
    <w:semiHidden/>
    <w:rsid w:val="00306173"/>
    <w:rPr>
      <w:rFonts w:ascii="Times New Roman" w:eastAsia="宋体" w:hAnsi="Times New Roman" w:cs="Times New Roman"/>
      <w:sz w:val="18"/>
      <w:szCs w:val="18"/>
    </w:rPr>
  </w:style>
  <w:style w:type="paragraph" w:customStyle="1" w:styleId="p16">
    <w:name w:val="p16"/>
    <w:basedOn w:val="a"/>
    <w:rsid w:val="00306173"/>
    <w:rPr>
      <w:kern w:val="0"/>
    </w:rPr>
  </w:style>
  <w:style w:type="paragraph" w:customStyle="1" w:styleId="af4">
    <w:name w:val="样式 居中"/>
    <w:basedOn w:val="a"/>
    <w:rsid w:val="00306173"/>
    <w:pPr>
      <w:widowControl w:val="0"/>
      <w:spacing w:line="240" w:lineRule="atLeast"/>
      <w:jc w:val="center"/>
    </w:pPr>
    <w:rPr>
      <w:rFonts w:ascii="宋体"/>
      <w:snapToGrid w:val="0"/>
      <w:kern w:val="0"/>
      <w:sz w:val="21"/>
    </w:rPr>
  </w:style>
  <w:style w:type="paragraph" w:styleId="af5">
    <w:name w:val="annotation text"/>
    <w:basedOn w:val="a"/>
    <w:link w:val="13"/>
    <w:uiPriority w:val="99"/>
    <w:unhideWhenUsed/>
    <w:qFormat/>
    <w:rsid w:val="00306173"/>
    <w:pPr>
      <w:jc w:val="left"/>
    </w:pPr>
  </w:style>
  <w:style w:type="character" w:customStyle="1" w:styleId="13">
    <w:name w:val="批注文字 字符1"/>
    <w:basedOn w:val="a0"/>
    <w:link w:val="af5"/>
    <w:uiPriority w:val="99"/>
    <w:rsid w:val="00306173"/>
    <w:rPr>
      <w:rFonts w:ascii="Times New Roman" w:eastAsia="宋体" w:hAnsi="Times New Roman" w:cs="Times New Roman"/>
      <w:sz w:val="18"/>
      <w:szCs w:val="20"/>
    </w:rPr>
  </w:style>
  <w:style w:type="paragraph" w:styleId="af0">
    <w:name w:val="annotation subject"/>
    <w:basedOn w:val="af5"/>
    <w:next w:val="af5"/>
    <w:link w:val="af"/>
    <w:rsid w:val="00306173"/>
    <w:rPr>
      <w:rFonts w:asciiTheme="minorHAnsi" w:eastAsiaTheme="minorEastAsia" w:hAnsiTheme="minorHAnsi" w:cstheme="minorBidi"/>
      <w:b/>
      <w:szCs w:val="22"/>
    </w:rPr>
  </w:style>
  <w:style w:type="character" w:customStyle="1" w:styleId="14">
    <w:name w:val="批注主题 字符1"/>
    <w:basedOn w:val="13"/>
    <w:uiPriority w:val="99"/>
    <w:semiHidden/>
    <w:rsid w:val="00306173"/>
    <w:rPr>
      <w:rFonts w:ascii="Times New Roman" w:eastAsia="宋体" w:hAnsi="Times New Roman" w:cs="Times New Roman"/>
      <w:b/>
      <w:bCs/>
      <w:sz w:val="18"/>
      <w:szCs w:val="20"/>
    </w:rPr>
  </w:style>
  <w:style w:type="paragraph" w:styleId="af6">
    <w:name w:val="List Paragraph"/>
    <w:basedOn w:val="a"/>
    <w:qFormat/>
    <w:rsid w:val="00306173"/>
    <w:pPr>
      <w:ind w:firstLineChars="200" w:firstLine="420"/>
    </w:pPr>
  </w:style>
  <w:style w:type="paragraph" w:customStyle="1" w:styleId="-">
    <w:name w:val="正文-表格"/>
    <w:basedOn w:val="a"/>
    <w:rsid w:val="00306173"/>
  </w:style>
  <w:style w:type="paragraph" w:customStyle="1" w:styleId="41">
    <w:name w:val="样式4"/>
    <w:link w:val="4858D7CFB-ED40-4347-BF05-701D383B685F"/>
    <w:rsid w:val="00306173"/>
    <w:pPr>
      <w:spacing w:before="120" w:after="120"/>
      <w:jc w:val="both"/>
    </w:pPr>
    <w:rPr>
      <w:rFonts w:ascii="Times New Roman" w:eastAsia="宋体" w:hAnsi="Times New Roman"/>
      <w:b/>
      <w:sz w:val="18"/>
    </w:rPr>
  </w:style>
  <w:style w:type="paragraph" w:customStyle="1" w:styleId="p0">
    <w:name w:val="p0"/>
    <w:basedOn w:val="a"/>
    <w:rsid w:val="00306173"/>
    <w:pPr>
      <w:jc w:val="left"/>
    </w:pPr>
    <w:rPr>
      <w:kern w:val="0"/>
      <w:sz w:val="20"/>
    </w:rPr>
  </w:style>
  <w:style w:type="paragraph" w:customStyle="1" w:styleId="InfoBlue">
    <w:name w:val="InfoBlue"/>
    <w:basedOn w:val="a"/>
    <w:next w:val="a8"/>
    <w:rsid w:val="00306173"/>
    <w:pPr>
      <w:widowControl w:val="0"/>
      <w:spacing w:after="120" w:line="240" w:lineRule="atLeast"/>
      <w:ind w:left="720"/>
      <w:jc w:val="left"/>
    </w:pPr>
    <w:rPr>
      <w:rFonts w:ascii="宋体"/>
      <w:i/>
      <w:snapToGrid w:val="0"/>
      <w:color w:val="0000FF"/>
      <w:kern w:val="0"/>
      <w:sz w:val="21"/>
    </w:rPr>
  </w:style>
  <w:style w:type="paragraph" w:styleId="af7">
    <w:name w:val="Normal Indent"/>
    <w:basedOn w:val="a"/>
    <w:rsid w:val="00306173"/>
    <w:pPr>
      <w:widowControl w:val="0"/>
      <w:ind w:firstLine="420"/>
    </w:pPr>
    <w:rPr>
      <w:sz w:val="21"/>
    </w:rPr>
  </w:style>
  <w:style w:type="paragraph" w:customStyle="1" w:styleId="ListParagraph1">
    <w:name w:val="List Paragraph1"/>
    <w:basedOn w:val="a"/>
    <w:link w:val="CharChar"/>
    <w:rsid w:val="00306173"/>
    <w:pPr>
      <w:ind w:firstLineChars="200" w:firstLine="420"/>
    </w:pPr>
    <w:rPr>
      <w:rFonts w:asciiTheme="minorHAnsi" w:eastAsiaTheme="minorEastAsia" w:hAnsiTheme="minorHAnsi" w:cstheme="minorBidi"/>
      <w:szCs w:val="22"/>
    </w:rPr>
  </w:style>
  <w:style w:type="paragraph" w:styleId="af8">
    <w:name w:val="No Spacing"/>
    <w:qFormat/>
    <w:rsid w:val="00306173"/>
    <w:pPr>
      <w:widowControl w:val="0"/>
      <w:jc w:val="both"/>
    </w:pPr>
    <w:rPr>
      <w:rFonts w:ascii="Times New Roman" w:eastAsia="宋体" w:hAnsi="Times New Roman" w:cs="Times New Roman"/>
      <w:szCs w:val="20"/>
    </w:rPr>
  </w:style>
  <w:style w:type="paragraph" w:customStyle="1" w:styleId="11">
    <w:name w:val="列表1"/>
    <w:basedOn w:val="a"/>
    <w:link w:val="LIST858D7CFB-ED40-4347-BF05-701D383B685F"/>
    <w:rsid w:val="00306173"/>
    <w:rPr>
      <w:rFonts w:asciiTheme="minorHAnsi" w:eastAsiaTheme="minorEastAsia" w:hAnsiTheme="minorHAnsi" w:cstheme="minorBidi"/>
      <w:sz w:val="21"/>
      <w:szCs w:val="22"/>
    </w:rPr>
  </w:style>
  <w:style w:type="paragraph" w:customStyle="1" w:styleId="15">
    <w:name w:val="页眉1"/>
    <w:basedOn w:val="a"/>
    <w:rsid w:val="00306173"/>
    <w:pPr>
      <w:pBdr>
        <w:bottom w:val="single" w:sz="6" w:space="1" w:color="auto"/>
      </w:pBdr>
      <w:tabs>
        <w:tab w:val="center" w:pos="4153"/>
        <w:tab w:val="right" w:pos="8306"/>
      </w:tabs>
      <w:snapToGrid w:val="0"/>
      <w:jc w:val="center"/>
    </w:pPr>
  </w:style>
  <w:style w:type="paragraph" w:styleId="a8">
    <w:name w:val="Body Text"/>
    <w:basedOn w:val="a"/>
    <w:link w:val="a7"/>
    <w:rsid w:val="00306173"/>
    <w:pPr>
      <w:keepLines/>
      <w:widowControl w:val="0"/>
      <w:spacing w:after="120" w:line="240" w:lineRule="atLeast"/>
      <w:ind w:left="720"/>
      <w:jc w:val="left"/>
    </w:pPr>
    <w:rPr>
      <w:rFonts w:ascii="宋体" w:eastAsiaTheme="minorEastAsia" w:hAnsiTheme="minorHAnsi" w:cstheme="minorBidi"/>
      <w:sz w:val="21"/>
      <w:szCs w:val="22"/>
    </w:rPr>
  </w:style>
  <w:style w:type="character" w:customStyle="1" w:styleId="16">
    <w:name w:val="正文文本 字符1"/>
    <w:basedOn w:val="a0"/>
    <w:uiPriority w:val="99"/>
    <w:semiHidden/>
    <w:rsid w:val="00306173"/>
    <w:rPr>
      <w:rFonts w:ascii="Times New Roman" w:eastAsia="宋体" w:hAnsi="Times New Roman" w:cs="Times New Roman"/>
      <w:sz w:val="18"/>
      <w:szCs w:val="20"/>
    </w:rPr>
  </w:style>
  <w:style w:type="paragraph" w:styleId="aa">
    <w:name w:val="Document Map"/>
    <w:basedOn w:val="a"/>
    <w:link w:val="a9"/>
    <w:rsid w:val="00306173"/>
    <w:rPr>
      <w:rFonts w:ascii="宋体" w:eastAsiaTheme="minorEastAsia" w:hAnsiTheme="minorHAnsi" w:cstheme="minorBidi"/>
      <w:szCs w:val="22"/>
    </w:rPr>
  </w:style>
  <w:style w:type="character" w:customStyle="1" w:styleId="17">
    <w:name w:val="文档结构图 字符1"/>
    <w:basedOn w:val="a0"/>
    <w:uiPriority w:val="99"/>
    <w:semiHidden/>
    <w:rsid w:val="00306173"/>
    <w:rPr>
      <w:rFonts w:ascii="Microsoft YaHei UI" w:eastAsia="Microsoft YaHei UI" w:hAnsi="Times New Roman" w:cs="Times New Roman"/>
      <w:sz w:val="18"/>
      <w:szCs w:val="18"/>
    </w:rPr>
  </w:style>
  <w:style w:type="paragraph" w:styleId="af9">
    <w:name w:val="List"/>
    <w:basedOn w:val="a"/>
    <w:rsid w:val="00306173"/>
    <w:pPr>
      <w:widowControl w:val="0"/>
    </w:pPr>
    <w:rPr>
      <w:rFonts w:hint="eastAsia"/>
      <w:sz w:val="20"/>
    </w:rPr>
  </w:style>
  <w:style w:type="paragraph" w:styleId="HTML">
    <w:name w:val="HTML Preformatted"/>
    <w:basedOn w:val="a"/>
    <w:link w:val="HTML0"/>
    <w:uiPriority w:val="99"/>
    <w:unhideWhenUsed/>
    <w:rsid w:val="0030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306173"/>
    <w:rPr>
      <w:rFonts w:ascii="宋体" w:eastAsia="宋体" w:hAnsi="宋体" w:cs="宋体"/>
      <w:kern w:val="0"/>
      <w:sz w:val="24"/>
      <w:szCs w:val="24"/>
    </w:rPr>
  </w:style>
  <w:style w:type="paragraph" w:styleId="afa">
    <w:name w:val="Normal (Web)"/>
    <w:basedOn w:val="a"/>
    <w:uiPriority w:val="99"/>
    <w:unhideWhenUsed/>
    <w:rsid w:val="00306173"/>
    <w:pPr>
      <w:spacing w:before="100" w:beforeAutospacing="1" w:after="100" w:afterAutospacing="1"/>
      <w:jc w:val="left"/>
    </w:pPr>
    <w:rPr>
      <w:rFonts w:ascii="宋体" w:hAnsi="宋体" w:cs="宋体"/>
      <w:kern w:val="0"/>
      <w:sz w:val="24"/>
      <w:szCs w:val="24"/>
    </w:rPr>
  </w:style>
  <w:style w:type="character" w:styleId="HTML1">
    <w:name w:val="HTML Code"/>
    <w:basedOn w:val="a0"/>
    <w:uiPriority w:val="99"/>
    <w:semiHidden/>
    <w:unhideWhenUsed/>
    <w:rsid w:val="0030617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3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2515</Words>
  <Characters>14337</Characters>
  <Application>Microsoft Office Word</Application>
  <DocSecurity>0</DocSecurity>
  <Lines>119</Lines>
  <Paragraphs>33</Paragraphs>
  <ScaleCrop>false</ScaleCrop>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51</cp:revision>
  <dcterms:created xsi:type="dcterms:W3CDTF">2016-07-26T08:16:00Z</dcterms:created>
  <dcterms:modified xsi:type="dcterms:W3CDTF">2016-08-30T08:21:00Z</dcterms:modified>
</cp:coreProperties>
</file>