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C7" w:rsidRPr="004476C7" w:rsidRDefault="004476C7">
      <w:pPr>
        <w:rPr>
          <w:b/>
          <w:noProof/>
          <w:sz w:val="32"/>
          <w:szCs w:val="32"/>
          <w:lang w:eastAsia="fr-CA"/>
        </w:rPr>
      </w:pPr>
      <w:r w:rsidRPr="004476C7">
        <w:rPr>
          <w:b/>
          <w:noProof/>
          <w:sz w:val="32"/>
          <w:szCs w:val="32"/>
          <w:lang w:eastAsia="fr-CA"/>
        </w:rPr>
        <w:t>Cas d’utilisation</w:t>
      </w:r>
    </w:p>
    <w:p w:rsidR="004476C7" w:rsidRDefault="004476C7">
      <w:pPr>
        <w:rPr>
          <w:noProof/>
          <w:lang w:eastAsia="fr-CA"/>
        </w:rPr>
      </w:pPr>
    </w:p>
    <w:p w:rsidR="004476C7" w:rsidRDefault="004476C7" w:rsidP="004476C7">
      <w:pPr>
        <w:pStyle w:val="Sansinterligne"/>
      </w:pPr>
      <w:r>
        <w:t>Titre : Créer une commande</w:t>
      </w:r>
    </w:p>
    <w:p w:rsidR="004476C7" w:rsidRDefault="004476C7" w:rsidP="004476C7">
      <w:pPr>
        <w:pStyle w:val="Sansinterligne"/>
      </w:pPr>
      <w:r>
        <w:t>Acteur principale : Serveur</w:t>
      </w:r>
    </w:p>
    <w:p w:rsidR="004476C7" w:rsidRDefault="004476C7" w:rsidP="004476C7">
      <w:pPr>
        <w:pStyle w:val="Sansinterligne"/>
      </w:pPr>
      <w:r>
        <w:t>Acteur secondaire : Aucun</w:t>
      </w:r>
    </w:p>
    <w:p w:rsidR="004476C7" w:rsidRDefault="004476C7" w:rsidP="004476C7">
      <w:pPr>
        <w:pStyle w:val="Sansinterligne"/>
      </w:pPr>
      <w:r>
        <w:t>Préconditions : Le client a communiqué ses choix au serveur et ce dernier est déjà connecté à sa session. Il s’agit de la première commande du client.</w:t>
      </w:r>
    </w:p>
    <w:p w:rsidR="004476C7" w:rsidRDefault="004476C7" w:rsidP="004476C7">
      <w:pPr>
        <w:pStyle w:val="Sansinterligne"/>
      </w:pPr>
      <w:r>
        <w:t>Postconditions : Une commande a été créée dans le système et il contient articles du menu commandé par le client.</w:t>
      </w:r>
    </w:p>
    <w:p w:rsidR="004476C7" w:rsidRDefault="004476C7" w:rsidP="004476C7">
      <w:pPr>
        <w:pStyle w:val="Sansinterligne"/>
      </w:pPr>
    </w:p>
    <w:p w:rsidR="004476C7" w:rsidRDefault="004476C7" w:rsidP="004476C7">
      <w:pPr>
        <w:pStyle w:val="Sansinterligne"/>
      </w:pPr>
    </w:p>
    <w:tbl>
      <w:tblPr>
        <w:tblStyle w:val="Grilledutableau"/>
        <w:tblpPr w:leftFromText="141" w:rightFromText="141" w:vertAnchor="text" w:tblpY="-26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4476C7" w:rsidTr="00EF0375">
        <w:tc>
          <w:tcPr>
            <w:tcW w:w="4390" w:type="dxa"/>
          </w:tcPr>
          <w:p w:rsidR="004476C7" w:rsidRDefault="004476C7" w:rsidP="00EF0375">
            <w:pPr>
              <w:pStyle w:val="Sansinterligne"/>
            </w:pPr>
            <w:r>
              <w:t>Actions des acteurs</w:t>
            </w:r>
          </w:p>
        </w:tc>
        <w:tc>
          <w:tcPr>
            <w:tcW w:w="4390" w:type="dxa"/>
          </w:tcPr>
          <w:p w:rsidR="004476C7" w:rsidRDefault="004476C7" w:rsidP="00EF0375">
            <w:pPr>
              <w:pStyle w:val="Sansinterligne"/>
            </w:pPr>
            <w:r>
              <w:t>Réponses du système</w:t>
            </w:r>
          </w:p>
        </w:tc>
      </w:tr>
      <w:tr w:rsidR="004476C7" w:rsidTr="00EF0375">
        <w:tc>
          <w:tcPr>
            <w:tcW w:w="4390" w:type="dxa"/>
          </w:tcPr>
          <w:p w:rsidR="004476C7" w:rsidRPr="004D035B" w:rsidRDefault="004476C7" w:rsidP="00EF0375">
            <w:pPr>
              <w:pStyle w:val="Sansinterligne"/>
            </w:pPr>
            <w:r w:rsidRPr="004D035B">
              <w:t>1. Le serveur arrive devant son poste de travail.</w:t>
            </w:r>
          </w:p>
          <w:p w:rsidR="004476C7" w:rsidRPr="004D035B" w:rsidRDefault="004476C7" w:rsidP="00EF0375">
            <w:pPr>
              <w:pStyle w:val="Sansinterligne"/>
            </w:pPr>
            <w:r w:rsidRPr="004D035B">
              <w:t>2. Le serveur sélectionne le numéro de la table du client.</w:t>
            </w: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  <w:r w:rsidRPr="004D035B">
              <w:t>4. Le serveur choisit de crée une nouvelle commande.</w:t>
            </w: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  <w:r w:rsidRPr="004D035B">
              <w:t xml:space="preserve">6. Le serveur choisit d’ajouter un </w:t>
            </w:r>
            <w:r>
              <w:t>article du menu</w:t>
            </w:r>
            <w:r w:rsidRPr="004D035B">
              <w:t xml:space="preserve"> dans la commande. </w:t>
            </w:r>
          </w:p>
          <w:p w:rsidR="004476C7" w:rsidRPr="004D035B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  <w:r w:rsidRPr="004D035B">
              <w:t xml:space="preserve">8. Le serveur sélectionne </w:t>
            </w:r>
            <w:r>
              <w:t>un article du menu.</w:t>
            </w:r>
          </w:p>
          <w:p w:rsidR="004476C7" w:rsidRPr="004D035B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  <w:r>
              <w:t>10. Répéter les étapes 6 à 8 pour chaque article commandé par le client.</w:t>
            </w: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  <w:r>
              <w:t>11. Le serveur confirme la liste d’article du menu sélectionner</w:t>
            </w: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</w:tc>
        <w:tc>
          <w:tcPr>
            <w:tcW w:w="4390" w:type="dxa"/>
          </w:tcPr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  <w:r w:rsidRPr="004D035B">
              <w:t>3. Le système entre dans la section réservé aux commandes de la table du client.</w:t>
            </w: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  <w:r w:rsidRPr="004D035B">
              <w:t xml:space="preserve">5. Le système ajoute une nouvelle commande à la table.  Elle ne contient aucun </w:t>
            </w:r>
            <w:r>
              <w:t>article du menu</w:t>
            </w:r>
            <w:r w:rsidRPr="004D035B">
              <w:t>. La sélection est sur cette commande. De nouvelle fonction sont disponible.</w:t>
            </w: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  <w:r w:rsidRPr="004D035B">
              <w:t xml:space="preserve">7. Le système affiche </w:t>
            </w:r>
            <w:r>
              <w:t>le menu avec une liste vide des articles sélectionner</w:t>
            </w:r>
            <w:r w:rsidRPr="004D035B">
              <w:t>.</w:t>
            </w:r>
          </w:p>
          <w:p w:rsidR="004476C7" w:rsidRPr="004D035B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Pr="00AB0A67" w:rsidRDefault="004476C7" w:rsidP="00EF0375">
            <w:pPr>
              <w:pStyle w:val="Sansinterligne"/>
              <w:rPr>
                <w:rFonts w:ascii="Sylfaen" w:hAnsi="Sylfaen"/>
              </w:rPr>
            </w:pPr>
            <w:r w:rsidRPr="004D035B">
              <w:t xml:space="preserve">9. </w:t>
            </w:r>
            <w:r>
              <w:t>Le système ajoute l’article dans la liste des articles sélectionnés.</w:t>
            </w:r>
          </w:p>
          <w:p w:rsidR="004476C7" w:rsidRPr="004D035B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Default="004476C7" w:rsidP="00EF0375">
            <w:pPr>
              <w:pStyle w:val="Sansinterligne"/>
            </w:pPr>
          </w:p>
          <w:p w:rsidR="004476C7" w:rsidRPr="004D035B" w:rsidRDefault="004476C7" w:rsidP="00EF0375">
            <w:pPr>
              <w:pStyle w:val="Sansinterligne"/>
            </w:pPr>
            <w:r>
              <w:t>12. Le système quitte le menu et affiche la commande du client contenant les articles du menu ajouté.</w:t>
            </w:r>
          </w:p>
        </w:tc>
      </w:tr>
    </w:tbl>
    <w:p w:rsidR="004476C7" w:rsidRDefault="004476C7" w:rsidP="004476C7">
      <w:pPr>
        <w:pStyle w:val="Sansinterligne"/>
      </w:pPr>
      <w:r>
        <w:t>*a.</w:t>
      </w:r>
      <w:r w:rsidR="00C77D80">
        <w:t xml:space="preserve"> </w:t>
      </w:r>
      <w:bookmarkStart w:id="0" w:name="_GoBack"/>
      <w:bookmarkEnd w:id="0"/>
      <w:r>
        <w:t xml:space="preserve"> À tout moment, le système tombe en panne :</w:t>
      </w:r>
    </w:p>
    <w:p w:rsidR="004476C7" w:rsidRDefault="004476C7" w:rsidP="004476C7">
      <w:pPr>
        <w:pStyle w:val="Sansinterligne"/>
        <w:ind w:firstLine="708"/>
      </w:pPr>
      <w:r>
        <w:t>1. Un mécanisme de backup enregistre l’état du système.</w:t>
      </w:r>
    </w:p>
    <w:p w:rsidR="004476C7" w:rsidRDefault="004476C7" w:rsidP="004476C7">
      <w:pPr>
        <w:pStyle w:val="Sansinterligne"/>
        <w:tabs>
          <w:tab w:val="left" w:pos="7200"/>
        </w:tabs>
        <w:ind w:firstLine="708"/>
      </w:pPr>
      <w:r>
        <w:lastRenderedPageBreak/>
        <w:t>2. Le serveur est averti et prié d’utiliser la méthode manuelle.</w:t>
      </w:r>
      <w:r>
        <w:tab/>
      </w:r>
    </w:p>
    <w:p w:rsidR="004476C7" w:rsidRDefault="004476C7" w:rsidP="004476C7">
      <w:pPr>
        <w:pStyle w:val="Sansinterligne"/>
        <w:tabs>
          <w:tab w:val="left" w:pos="7200"/>
        </w:tabs>
        <w:ind w:firstLine="708"/>
      </w:pPr>
    </w:p>
    <w:p w:rsidR="004476C7" w:rsidRDefault="004476C7" w:rsidP="004476C7">
      <w:pPr>
        <w:pStyle w:val="Sansinterligne"/>
        <w:tabs>
          <w:tab w:val="left" w:pos="7200"/>
        </w:tabs>
      </w:pPr>
      <w:r>
        <w:t>6-8a. Le serveur annule la commande :</w:t>
      </w:r>
    </w:p>
    <w:p w:rsidR="004476C7" w:rsidRDefault="004476C7" w:rsidP="004476C7">
      <w:pPr>
        <w:pStyle w:val="Sansinterligne"/>
        <w:ind w:firstLine="708"/>
      </w:pPr>
      <w:r>
        <w:t>1. Le système quitte la commande sans sauvegarder celle-ci.</w:t>
      </w:r>
    </w:p>
    <w:p w:rsidR="004476C7" w:rsidRDefault="004476C7">
      <w:pPr>
        <w:rPr>
          <w:noProof/>
          <w:lang w:eastAsia="fr-CA"/>
        </w:rPr>
      </w:pPr>
    </w:p>
    <w:p w:rsidR="004476C7" w:rsidRDefault="004476C7">
      <w:pPr>
        <w:rPr>
          <w:noProof/>
          <w:lang w:eastAsia="fr-CA"/>
        </w:rPr>
      </w:pPr>
    </w:p>
    <w:p w:rsidR="009A5615" w:rsidRDefault="004476C7">
      <w:r>
        <w:rPr>
          <w:noProof/>
          <w:lang w:eastAsia="fr-CA"/>
        </w:rPr>
        <w:drawing>
          <wp:inline distT="0" distB="0" distL="0" distR="0" wp14:anchorId="7E87B835" wp14:editId="5A26818D">
            <wp:extent cx="5486400" cy="58972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E9" w:rsidRDefault="009A2AE9" w:rsidP="009A2AE9">
      <w:pPr>
        <w:pStyle w:val="Sansinterligne"/>
      </w:pPr>
      <w:r>
        <w:t>Contrats :</w:t>
      </w:r>
    </w:p>
    <w:p w:rsidR="009A2AE9" w:rsidRDefault="009A2AE9" w:rsidP="009A2AE9">
      <w:pPr>
        <w:pStyle w:val="Sansinterligne"/>
      </w:pPr>
    </w:p>
    <w:p w:rsidR="009A2AE9" w:rsidRDefault="009A2AE9" w:rsidP="009A2AE9">
      <w:pPr>
        <w:pStyle w:val="Sansinterligne"/>
      </w:pPr>
      <w:r>
        <w:t xml:space="preserve">Contrat 1 : </w:t>
      </w:r>
      <w:proofErr w:type="spellStart"/>
      <w:r>
        <w:t>saisir</w:t>
      </w:r>
      <w:r>
        <w:t>Article</w:t>
      </w:r>
      <w:r>
        <w:t>Menu</w:t>
      </w:r>
      <w:proofErr w:type="spellEnd"/>
    </w:p>
    <w:p w:rsidR="009A2AE9" w:rsidRDefault="009A2AE9" w:rsidP="009A2AE9">
      <w:pPr>
        <w:pStyle w:val="Sansinterligne"/>
      </w:pPr>
      <w:r>
        <w:t xml:space="preserve">Opération : </w:t>
      </w:r>
      <w:proofErr w:type="spellStart"/>
      <w:r>
        <w:t>saisir</w:t>
      </w:r>
      <w:r>
        <w:t>ArticleMenu</w:t>
      </w:r>
      <w:proofErr w:type="spellEnd"/>
      <w:r>
        <w:t xml:space="preserve"> (</w:t>
      </w:r>
      <w:proofErr w:type="spellStart"/>
      <w:r>
        <w:t>codeArticle</w:t>
      </w:r>
      <w:proofErr w:type="spellEnd"/>
      <w:r>
        <w:t xml:space="preserve"> : </w:t>
      </w:r>
      <w:proofErr w:type="spellStart"/>
      <w:r>
        <w:t>Code</w:t>
      </w:r>
      <w:r>
        <w:t>Article</w:t>
      </w:r>
      <w:proofErr w:type="spellEnd"/>
      <w:r>
        <w:t>)</w:t>
      </w:r>
    </w:p>
    <w:p w:rsidR="009A2AE9" w:rsidRDefault="009A2AE9" w:rsidP="009A2AE9">
      <w:pPr>
        <w:pStyle w:val="Sansinterligne"/>
      </w:pPr>
      <w:r>
        <w:lastRenderedPageBreak/>
        <w:t xml:space="preserve">Références croisées: Cas d’utilisation : </w:t>
      </w:r>
      <w:r w:rsidR="00FA4E1A">
        <w:t>Créer</w:t>
      </w:r>
      <w:r>
        <w:t xml:space="preserve"> une commande</w:t>
      </w:r>
      <w:r w:rsidR="00FA4E1A">
        <w:t>, modifier une commande</w:t>
      </w:r>
    </w:p>
    <w:p w:rsidR="00A80AE6" w:rsidRDefault="009A2AE9" w:rsidP="009A2AE9">
      <w:pPr>
        <w:pStyle w:val="Sansinterligne"/>
      </w:pPr>
      <w:r>
        <w:t xml:space="preserve">Préconditions : </w:t>
      </w:r>
    </w:p>
    <w:p w:rsidR="00A80AE6" w:rsidRDefault="00A80AE6" w:rsidP="009A2AE9">
      <w:pPr>
        <w:pStyle w:val="Sansinterligne"/>
      </w:pPr>
    </w:p>
    <w:p w:rsidR="009A2AE9" w:rsidRPr="00FA4E1A" w:rsidRDefault="00FA4E1A" w:rsidP="00A80AE6">
      <w:pPr>
        <w:pStyle w:val="Sansinterligne"/>
        <w:numPr>
          <w:ilvl w:val="0"/>
          <w:numId w:val="2"/>
        </w:numPr>
        <w:rPr>
          <w:rFonts w:ascii="Arial" w:hAnsi="Arial" w:cs="Arial"/>
        </w:rPr>
      </w:pPr>
      <w:r>
        <w:t>Un ajout d’article du menu est en cours sur une commande</w:t>
      </w:r>
    </w:p>
    <w:p w:rsidR="00A80AE6" w:rsidRDefault="00A80AE6" w:rsidP="009A2AE9">
      <w:pPr>
        <w:pStyle w:val="Sansinterligne"/>
      </w:pPr>
    </w:p>
    <w:p w:rsidR="009A2AE9" w:rsidRDefault="009A2AE9" w:rsidP="009A2AE9">
      <w:pPr>
        <w:pStyle w:val="Sansinterligne"/>
      </w:pPr>
      <w:r>
        <w:t>Postconditions :</w:t>
      </w:r>
    </w:p>
    <w:p w:rsidR="00FA4E1A" w:rsidRDefault="00FA4E1A" w:rsidP="009A2AE9">
      <w:pPr>
        <w:pStyle w:val="Sansinterligne"/>
      </w:pPr>
    </w:p>
    <w:p w:rsidR="00FA4E1A" w:rsidRDefault="00A80AE6" w:rsidP="009A2AE9">
      <w:pPr>
        <w:pStyle w:val="Sansinterligne"/>
        <w:numPr>
          <w:ilvl w:val="0"/>
          <w:numId w:val="1"/>
        </w:numPr>
      </w:pPr>
      <w:r>
        <w:t>De nouveaux éléments « </w:t>
      </w:r>
      <w:proofErr w:type="spellStart"/>
      <w:r>
        <w:t>IdArticleMenu</w:t>
      </w:r>
      <w:proofErr w:type="spellEnd"/>
      <w:r>
        <w:t> » sont ajouté à l’attribut « </w:t>
      </w:r>
      <w:proofErr w:type="spellStart"/>
      <w:r>
        <w:t>listeArticleMenu</w:t>
      </w:r>
      <w:proofErr w:type="spellEnd"/>
      <w:r>
        <w:t> » de l’objet commande en cours d’ajout d’article du menu</w:t>
      </w:r>
    </w:p>
    <w:p w:rsidR="00A80AE6" w:rsidRDefault="00A80AE6" w:rsidP="00A80AE6">
      <w:pPr>
        <w:pStyle w:val="Sansinterligne"/>
      </w:pPr>
    </w:p>
    <w:p w:rsidR="00FA4E1A" w:rsidRDefault="00FA4E1A" w:rsidP="009A2AE9">
      <w:pPr>
        <w:pStyle w:val="Sansinterligne"/>
      </w:pPr>
    </w:p>
    <w:p w:rsidR="009A2AE9" w:rsidRDefault="009A2AE9"/>
    <w:sectPr w:rsidR="009A2A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1234C"/>
    <w:multiLevelType w:val="hybridMultilevel"/>
    <w:tmpl w:val="2E224DF6"/>
    <w:lvl w:ilvl="0" w:tplc="67A6D0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55927"/>
    <w:multiLevelType w:val="hybridMultilevel"/>
    <w:tmpl w:val="4D147FFC"/>
    <w:lvl w:ilvl="0" w:tplc="56D803AC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E0"/>
    <w:rsid w:val="00336FE0"/>
    <w:rsid w:val="004476C7"/>
    <w:rsid w:val="00931B3C"/>
    <w:rsid w:val="009A2AE9"/>
    <w:rsid w:val="009A5615"/>
    <w:rsid w:val="00A80AE6"/>
    <w:rsid w:val="00C77D80"/>
    <w:rsid w:val="00FA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C7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76C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76C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476C7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476C7"/>
    <w:pPr>
      <w:spacing w:after="0" w:line="240" w:lineRule="auto"/>
    </w:pPr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C7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76C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76C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476C7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476C7"/>
    <w:pPr>
      <w:spacing w:after="0" w:line="240" w:lineRule="auto"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7</cp:revision>
  <dcterms:created xsi:type="dcterms:W3CDTF">2012-11-14T17:37:00Z</dcterms:created>
  <dcterms:modified xsi:type="dcterms:W3CDTF">2012-11-14T17:56:00Z</dcterms:modified>
</cp:coreProperties>
</file>